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FFEA" w14:textId="77777777" w:rsidR="003B289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 к извещению</w:t>
      </w:r>
    </w:p>
    <w:p w14:paraId="3C7FB230" w14:textId="77777777" w:rsidR="003B289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E3B0C9" w14:textId="77777777" w:rsidR="003B289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7F01BE3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EB7B2F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171E5" w14:textId="77777777" w:rsidR="003B289B" w:rsidRPr="006D22F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АРЕНДЫ № </w:t>
      </w:r>
      <w:r w:rsidRPr="006F3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14:paraId="37DB4465" w14:textId="77777777" w:rsidR="003B289B" w:rsidRPr="006D22F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государственная собственность на который не разграничена </w:t>
      </w:r>
    </w:p>
    <w:p w14:paraId="71DBB2B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37F55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8188E8F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1E40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9904161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по тексту – Отдел), в лице ____________________, действующей(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bookmarkEnd w:id="1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основании ______________________________</w:t>
      </w:r>
      <w:r w:rsidRPr="00656514">
        <w:rPr>
          <w:rFonts w:ascii="Times New Roman" w:eastAsia="Calibri" w:hAnsi="Times New Roman" w:cs="Times New Roman"/>
          <w:sz w:val="24"/>
          <w:szCs w:val="24"/>
        </w:rPr>
        <w:t>,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«Арендодатель»,  с одной стороны,  и   </w:t>
      </w:r>
    </w:p>
    <w:p w14:paraId="3C34F552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5420866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  <w:bookmarkEnd w:id="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bookmarkStart w:id="3" w:name="l91"/>
      <w:bookmarkEnd w:id="3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«Арендатор», с другой стороны и именуемые в дальнейшем </w:t>
      </w:r>
      <w:bookmarkStart w:id="4" w:name="l67"/>
      <w:bookmarkEnd w:id="4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«Стороны», заключили настоящий договор по результатам проведения торгов, протокол открытого аукциона № __ от __________ (далее - Договор) о нижеследующем:</w:t>
      </w:r>
    </w:p>
    <w:p w14:paraId="56B4277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B413F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3FE2E42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1.1. </w:t>
      </w:r>
      <w:bookmarkStart w:id="5" w:name="_Hlk6990703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235 750                 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кадастровым номером 38:23: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Участок).</w:t>
      </w:r>
    </w:p>
    <w:bookmarkEnd w:id="5"/>
    <w:p w14:paraId="7E56A272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Границы Участка обозначены в выписке из Единого государственного реестра недвижимости об объекте недвижимости № КУВИ-001/202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268936681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прилагаемой  к  настоящему  Договору и являющейся его неотъемлемой частью (приложение № 1). </w:t>
      </w:r>
    </w:p>
    <w:p w14:paraId="5CA2F52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Целевое назначение Участка (вид разрешенного использования):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A4089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9D1B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Договора</w:t>
      </w:r>
    </w:p>
    <w:p w14:paraId="3A1EF295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 аренды Участка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 _____ года до _____ года.</w:t>
      </w:r>
    </w:p>
    <w:p w14:paraId="504D123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 </w:t>
      </w:r>
      <w:bookmarkStart w:id="6" w:name="l93"/>
      <w:bookmarkEnd w:id="6"/>
    </w:p>
    <w:p w14:paraId="37C000B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заключенный на срок менее чем один год, вступает в силу с даты его подписания Сторонами.</w:t>
      </w:r>
    </w:p>
    <w:p w14:paraId="5BE89D0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l70"/>
      <w:bookmarkEnd w:id="7"/>
    </w:p>
    <w:p w14:paraId="05DC53D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и условия внесения арендной платы</w:t>
      </w:r>
    </w:p>
    <w:p w14:paraId="7088E0C0" w14:textId="77777777" w:rsidR="003B289B" w:rsidRPr="00656514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Годовой размер арендной платы за один календарный год, в соответствии с протоколом результатов аукциона № ___ от _______, по настоящему договору составляет __________ рублей.</w:t>
      </w:r>
    </w:p>
    <w:p w14:paraId="4E2325CD" w14:textId="77777777" w:rsidR="003B289B" w:rsidRPr="00862BA2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</w:t>
      </w:r>
      <w:bookmarkStart w:id="8" w:name="_Hlk61428604"/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Арендатором поквартально, не позднее 10 числа первого месяца следующего квартала</w:t>
      </w:r>
      <w:r w:rsidRPr="00862BA2">
        <w:t xml:space="preserve">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размере:</w:t>
      </w:r>
    </w:p>
    <w:p w14:paraId="356E13A6" w14:textId="77777777" w:rsidR="003B289B" w:rsidRPr="00862BA2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F4898A" w14:textId="77777777" w:rsidR="003B289B" w:rsidRPr="00862BA2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14:paraId="724D62D9" w14:textId="77777777" w:rsidR="003B289B" w:rsidRPr="00862BA2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D6185E" w14:textId="77777777" w:rsidR="003B289B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3971999A" w14:textId="77777777" w:rsidR="003B289B" w:rsidRPr="00F22483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по следующим реквизитам:</w:t>
      </w:r>
    </w:p>
    <w:p w14:paraId="561E7F69" w14:textId="77777777" w:rsidR="003B289B" w:rsidRPr="00F22483" w:rsidRDefault="003B289B" w:rsidP="003B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 получателя: ОТДЕЛЕНИЕ ИРКУТСК БАНКА РОССИИ//УФК по Иркутской области г. Иркутск, БИК 012520101, единый казначейский счет № 40102810145370000026</w:t>
      </w:r>
    </w:p>
    <w:p w14:paraId="6B0AD082" w14:textId="77777777" w:rsidR="003B289B" w:rsidRPr="00656514" w:rsidRDefault="003B289B" w:rsidP="003B289B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  </w:t>
      </w:r>
      <w:proofErr w:type="gramEnd"/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ИНН 3829000992, КПП 382901001, казначейский счет                                                                    № 03100643000000013400 УФК по Иркутской области (Администрация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л.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 04343016530),</w:t>
      </w:r>
    </w:p>
    <w:p w14:paraId="18EE049D" w14:textId="77777777" w:rsidR="003B289B" w:rsidRPr="00656514" w:rsidRDefault="003B289B" w:rsidP="003B2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КБК 91711105013050000120, ОКТМО 25616404.</w:t>
      </w:r>
    </w:p>
    <w:bookmarkEnd w:id="8"/>
    <w:p w14:paraId="7E33B86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начисляется с момента подписания сторонами акта приема-передачи Участка (приложение № 2 к настоящему Договору).</w:t>
      </w:r>
    </w:p>
    <w:p w14:paraId="2136183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внесению арендной платы является зачисление денежных средств на расчетный счет Арендодателя. </w:t>
      </w:r>
    </w:p>
    <w:p w14:paraId="334AE273" w14:textId="77777777" w:rsidR="003B289B" w:rsidRPr="00656514" w:rsidRDefault="003B289B" w:rsidP="003B28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Арендная плата за использование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14:paraId="5ADE16AA" w14:textId="77777777" w:rsidR="003B289B" w:rsidRPr="00656514" w:rsidRDefault="003B289B" w:rsidP="003B2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Об изменении размера арендной платы, порядка, условий и сроков внесения арендной платы Арендодатель письменно извещает Арендатора путем вручения Уведомления под подпись уполномоченному лицу (Арендатору или его представителю) или направления заказным письмом с уведомлением.</w:t>
      </w:r>
    </w:p>
    <w:p w14:paraId="15185D24" w14:textId="77777777" w:rsidR="003B289B" w:rsidRPr="00656514" w:rsidRDefault="003B289B" w:rsidP="003B2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14:paraId="62B9D856" w14:textId="77777777" w:rsidR="003B289B" w:rsidRPr="00656514" w:rsidRDefault="003B289B" w:rsidP="003B289B">
      <w:pPr>
        <w:numPr>
          <w:ilvl w:val="0"/>
          <w:numId w:val="2"/>
        </w:numPr>
        <w:tabs>
          <w:tab w:val="clear" w:pos="1609"/>
          <w:tab w:val="num" w:pos="851"/>
          <w:tab w:val="num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15</w:t>
      </w:r>
      <w:r w:rsidRPr="006565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дней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с момента получения расчета арендной платы под роспись уполномоченным лицом (Арендатором или его представителем), или </w:t>
      </w:r>
    </w:p>
    <w:p w14:paraId="0EAD462B" w14:textId="77777777" w:rsidR="003B289B" w:rsidRPr="00656514" w:rsidRDefault="003B289B" w:rsidP="003B289B">
      <w:pPr>
        <w:numPr>
          <w:ilvl w:val="0"/>
          <w:numId w:val="2"/>
        </w:numPr>
        <w:tabs>
          <w:tab w:val="clear" w:pos="1609"/>
          <w:tab w:val="num" w:pos="851"/>
          <w:tab w:val="num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30</w:t>
      </w:r>
      <w:r w:rsidRPr="006565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дней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с момента направления Арендодателем расчета арендной платы заказным письмом с уведомлением. </w:t>
      </w:r>
    </w:p>
    <w:p w14:paraId="28699AD1" w14:textId="77777777" w:rsidR="003B289B" w:rsidRPr="00656514" w:rsidRDefault="003B289B" w:rsidP="003B2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В случае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14:paraId="76650A6E" w14:textId="77777777" w:rsidR="003B289B" w:rsidRPr="00656514" w:rsidRDefault="003B289B" w:rsidP="003B2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передачи Участка в субаренду размер арендной платы   в   пределах   срока договора субаренды определяется в соответствии с законодательством Российской   Федерации   об оценочной деятельности, но не может быть ниже размера арендной платы по настоящему Договору.</w:t>
      </w:r>
    </w:p>
    <w:p w14:paraId="1D4E1B3E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14:paraId="5877E7F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14:paraId="0B0B1C1E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   досрочного    расторжения   Договора   при </w:t>
      </w:r>
      <w:bookmarkStart w:id="9" w:name="l97"/>
      <w:bookmarkEnd w:id="9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земельного участка не по целевому назначению, а </w:t>
      </w:r>
      <w:bookmarkStart w:id="10" w:name="l74"/>
      <w:bookmarkEnd w:id="10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14:paraId="44426A8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42FD059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На возмещение убытков, причиненных ухудшением качества </w:t>
      </w:r>
      <w:bookmarkStart w:id="11" w:name="l98"/>
      <w:bookmarkEnd w:id="11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и экологической обстановки в результате хозяйственной деятельности арендатора, а также по   иным основаниям, </w:t>
      </w:r>
      <w:bookmarkStart w:id="12" w:name="l75"/>
      <w:bookmarkEnd w:id="1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законодательством Российской Федерации.</w:t>
      </w:r>
    </w:p>
    <w:p w14:paraId="7FCC8888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14:paraId="649ED452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14:paraId="3C444500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Арендатору Участок по акту приема-передачи в срок не более 10 дней с момента подписания данного Договора Сторонами.</w:t>
      </w:r>
    </w:p>
    <w:p w14:paraId="2217EA77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в десятидневный срок уведомить Арендатора об изменении   номеров   счетов   для перечисления арендной платы, указанных в пункте 3.2.</w:t>
      </w:r>
    </w:p>
    <w:p w14:paraId="0A8AAC6D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bookmarkStart w:id="13" w:name="l76"/>
      <w:bookmarkEnd w:id="13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14:paraId="0505993C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4.2.5.  Письменно, не позднее, чем за 3 (три) дня уведомить Арендатора о проведении проверки Участка на предмет соблюдения условий Договора.</w:t>
      </w:r>
    </w:p>
    <w:p w14:paraId="42D438C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14:paraId="6293546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  Участок   на   условиях, установленных настоящим Договором.</w:t>
      </w:r>
    </w:p>
    <w:p w14:paraId="4918F384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</w:t>
      </w:r>
      <w:bookmarkStart w:id="14" w:name="l100"/>
      <w:bookmarkEnd w:id="14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срока действия Договора в преимущественном порядке перед другими лицами заключить договор </w:t>
      </w:r>
      <w:bookmarkStart w:id="15" w:name="l77"/>
      <w:bookmarkEnd w:id="15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14:paraId="5D42E678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Арендатор обязан:</w:t>
      </w:r>
    </w:p>
    <w:p w14:paraId="6A90696D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 Выполнять в полном объеме все условия Договора.</w:t>
      </w:r>
    </w:p>
    <w:p w14:paraId="412960A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14:paraId="6B6DA947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Уплачивать в размере и на условиях, установленных Договором, арендную плату.</w:t>
      </w:r>
      <w:bookmarkStart w:id="16" w:name="l101"/>
      <w:bookmarkEnd w:id="16"/>
    </w:p>
    <w:p w14:paraId="6903F4FD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Обеспечить Арендодателю (его законным представителям), представителям   органов государственного земельного контроля </w:t>
      </w:r>
      <w:bookmarkStart w:id="17" w:name="l78"/>
      <w:bookmarkEnd w:id="17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на Участок по их требованию.</w:t>
      </w:r>
    </w:p>
    <w:p w14:paraId="57DA72D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После   подписания   Договора   и   изменений   к  нему произвести  его  (их)  государственную  регистрацию  в  учреждении юстиции   по   государственной   регистрации  прав  на  недвижимое имущество и сделок с ним.</w:t>
      </w:r>
    </w:p>
    <w:p w14:paraId="72746F47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Письменно сообщить Арендодателю не позднее, чем за 3 (три) месяца о предстоящем освобождении Участка, как в связи с </w:t>
      </w:r>
      <w:bookmarkStart w:id="18" w:name="l111"/>
      <w:bookmarkEnd w:id="18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срока действия Договора, так и при досрочном его освобождении.</w:t>
      </w:r>
      <w:bookmarkStart w:id="19" w:name="l102"/>
      <w:bookmarkEnd w:id="19"/>
    </w:p>
    <w:p w14:paraId="77DDFA70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Не допускать действий, приводящих к ухудшению экологической обстановки   на арендуемом земельном участке и </w:t>
      </w:r>
      <w:bookmarkStart w:id="20" w:name="l79"/>
      <w:bookmarkEnd w:id="20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 к нему территориях, а также выполнять работы по благоустройству территории.</w:t>
      </w:r>
    </w:p>
    <w:p w14:paraId="19DDA070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Письменно в десятидневный срок уведомить Арендодателя об изменении своих реквизитов.</w:t>
      </w:r>
    </w:p>
    <w:p w14:paraId="6660A50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4A6F9AC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C4FAF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03DC105A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За нарушение условий Договора Стороны несут ответственность, предусмотренную законодательством Российской Федерации.</w:t>
      </w:r>
      <w:bookmarkStart w:id="21" w:name="l103"/>
      <w:bookmarkEnd w:id="21"/>
    </w:p>
    <w:p w14:paraId="2C6BF888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</w:t>
      </w:r>
      <w:bookmarkStart w:id="22" w:name="l80"/>
      <w:bookmarkEnd w:id="2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  выплачивает Арендодателю пени из расчета 0,5 % от размера невнесенной арендной платы за каждый календарный день просрочки.  Пени перечисляются в порядке, предусмотренном пунктом 3.2 Договора.</w:t>
      </w:r>
    </w:p>
    <w:p w14:paraId="452A36D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F86FA92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 и прекращение Договора</w:t>
      </w:r>
    </w:p>
    <w:p w14:paraId="7847A7C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l104"/>
      <w:bookmarkEnd w:id="23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6FFC572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l81"/>
      <w:bookmarkEnd w:id="24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 по   решению   суда   на основании и в порядке, установленном гражданским законодательством, а также в случаях, указанных в пункте 4.1.1.</w:t>
      </w:r>
    </w:p>
    <w:p w14:paraId="3EA78519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14:paraId="3BA9F084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7CC908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Рассмотрение и урегулирование споров</w:t>
      </w:r>
    </w:p>
    <w:p w14:paraId="2B38D98D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между Сторонами, возникающие по Договору, </w:t>
      </w:r>
      <w:bookmarkStart w:id="25" w:name="l105"/>
      <w:bookmarkEnd w:id="25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в   соответствии с законодательством Российской Федерации.</w:t>
      </w:r>
    </w:p>
    <w:p w14:paraId="3EFEBF0E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45058" w14:textId="77777777" w:rsidR="003B289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B1071" w14:textId="77777777" w:rsidR="003B289B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29C0A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Особые условия договора</w:t>
      </w:r>
    </w:p>
    <w:p w14:paraId="2ED8EF12" w14:textId="77777777" w:rsidR="003B289B" w:rsidRPr="00656514" w:rsidRDefault="003B289B" w:rsidP="003B28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bookmarkStart w:id="26" w:name="l83"/>
      <w:bookmarkEnd w:id="26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14:paraId="53584B4C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составлен в 2 (двух) экземплярах, имеющих одинаковую юридическую силу, по одному экземпляру для каждой из Сторон.</w:t>
      </w:r>
    </w:p>
    <w:p w14:paraId="7D4D809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A3257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Сторон</w:t>
      </w:r>
    </w:p>
    <w:p w14:paraId="3679EA3B" w14:textId="77777777" w:rsidR="003B289B" w:rsidRPr="00656514" w:rsidRDefault="003B289B" w:rsidP="003B289B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l107"/>
      <w:bookmarkEnd w:id="27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Отдел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(ОУМИ администрации МО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</w:t>
      </w:r>
    </w:p>
    <w:p w14:paraId="7E1B9CDE" w14:textId="77777777" w:rsidR="003B289B" w:rsidRPr="00656514" w:rsidRDefault="003B289B" w:rsidP="003B289B">
      <w:pPr>
        <w:autoSpaceDE w:val="0"/>
        <w:autoSpaceDN w:val="0"/>
        <w:adjustRightInd w:val="0"/>
        <w:spacing w:after="0" w:line="240" w:lineRule="auto"/>
        <w:ind w:left="1701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666611,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Комсомольская, д. 6, тел.: 8(395-60) 21-441, </w:t>
      </w:r>
      <w:bookmarkStart w:id="28" w:name="l84"/>
      <w:bookmarkEnd w:id="28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3829000054   КПП 382901001</w:t>
      </w:r>
    </w:p>
    <w:p w14:paraId="045DDCC6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B4F9B" w14:textId="77777777" w:rsidR="003B289B" w:rsidRPr="00656514" w:rsidRDefault="003B289B" w:rsidP="003B289B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 </w:t>
      </w:r>
      <w:proofErr w:type="gram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</w:t>
      </w:r>
    </w:p>
    <w:p w14:paraId="21599F37" w14:textId="77777777" w:rsidR="003B289B" w:rsidRPr="00656514" w:rsidRDefault="003B289B" w:rsidP="003B289B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DB369" w14:textId="77777777" w:rsidR="003B289B" w:rsidRPr="00656514" w:rsidRDefault="003B289B" w:rsidP="003B289B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p w14:paraId="08187FFD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F2D345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Арендодатель: _______________              _________________________</w:t>
      </w:r>
    </w:p>
    <w:p w14:paraId="349FC70C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(Ф.И.О.)                                           (подпись)</w:t>
      </w:r>
    </w:p>
    <w:p w14:paraId="70A3EE0C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048A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C1F3583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4A115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 </w:t>
      </w:r>
      <w:proofErr w:type="gram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            _________________________</w:t>
      </w:r>
    </w:p>
    <w:p w14:paraId="7DB468D5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(Ф.И.О.)                                          (подпись)</w:t>
      </w:r>
    </w:p>
    <w:p w14:paraId="0D26BB27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E67FBE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2BF54D2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5C9FE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1C2D69C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к Договору:</w:t>
      </w:r>
    </w:p>
    <w:p w14:paraId="6AB0077F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C7165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выписка из ЕГРН на земельный участок.</w:t>
      </w:r>
    </w:p>
    <w:p w14:paraId="24371CDD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l115"/>
      <w:bookmarkEnd w:id="29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bookmarkStart w:id="30" w:name="l114"/>
      <w:bookmarkEnd w:id="30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 приема – передачи Участка.</w:t>
      </w:r>
    </w:p>
    <w:p w14:paraId="715B16C9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60851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F9E977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7E2C22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6FED24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E96149" w14:textId="77777777" w:rsidR="003B289B" w:rsidRPr="00656514" w:rsidRDefault="003B289B" w:rsidP="003B2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45F3E0" w14:textId="77777777" w:rsidR="003B289B" w:rsidRPr="00656514" w:rsidRDefault="003B289B" w:rsidP="003B2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A9C7B8" w14:textId="77777777" w:rsidR="003B289B" w:rsidRPr="00656514" w:rsidRDefault="003B289B" w:rsidP="003B2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5FB4B0" w14:textId="77777777" w:rsidR="003B289B" w:rsidRPr="00656514" w:rsidRDefault="003B289B" w:rsidP="003B2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A38B6A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286CA6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DD01FB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A1E6AE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1B7BA6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63725B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271234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F24C8D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6F9A35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7BCD0E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7657D8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14D76F" w14:textId="77777777" w:rsidR="003B289B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996842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к договору </w:t>
      </w:r>
    </w:p>
    <w:p w14:paraId="274188E4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</w:p>
    <w:p w14:paraId="182D4F4C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1" w:name="_Hlk69986344"/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от _________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bookmarkEnd w:id="31"/>
    <w:p w14:paraId="1D47E07E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97BF8FE" w14:textId="77777777" w:rsidR="003B289B" w:rsidRPr="00656514" w:rsidRDefault="003B289B" w:rsidP="003B28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0C2374" w14:textId="77777777" w:rsidR="003B289B" w:rsidRPr="00656514" w:rsidRDefault="003B289B" w:rsidP="003B2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АКТ</w:t>
      </w:r>
    </w:p>
    <w:p w14:paraId="70B90AA8" w14:textId="77777777" w:rsidR="003B289B" w:rsidRPr="00656514" w:rsidRDefault="003B289B" w:rsidP="003B2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ПРИЕМА-ПЕРЕДАЧИ ЗЕМЕЛЬНОГО УЧАСТКА</w:t>
      </w:r>
    </w:p>
    <w:p w14:paraId="05DAAFFE" w14:textId="77777777" w:rsidR="003B289B" w:rsidRPr="00656514" w:rsidRDefault="003B289B" w:rsidP="003B2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9E588C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656514">
        <w:rPr>
          <w:rFonts w:ascii="Times New Roman" w:eastAsia="Calibri" w:hAnsi="Times New Roman" w:cs="Times New Roman"/>
          <w:sz w:val="24"/>
          <w:szCs w:val="24"/>
        </w:rPr>
        <w:t>Ербогачен</w:t>
      </w:r>
      <w:proofErr w:type="spellEnd"/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_______ 202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22B7D252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C5701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по тексту – Отдел), в лице _____________, действующей(-го) от имени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основании __________________</w:t>
      </w:r>
      <w:r w:rsidRPr="00656514">
        <w:rPr>
          <w:rFonts w:ascii="Times New Roman" w:eastAsia="Calibri" w:hAnsi="Times New Roman" w:cs="Times New Roman"/>
          <w:sz w:val="24"/>
          <w:szCs w:val="24"/>
        </w:rPr>
        <w:t>,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«Арендодатель», с одной стороны,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1727237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именуемый в дальнейшем «Арендатор», с другой стороны и именуемые в дальнейшем «Стороны», составили настоящий Акт о нижеследующем:</w:t>
      </w:r>
    </w:p>
    <w:p w14:paraId="2E94924E" w14:textId="77777777" w:rsidR="003B289B" w:rsidRPr="00656514" w:rsidRDefault="003B289B" w:rsidP="003B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D95FA" w14:textId="77777777" w:rsidR="003B289B" w:rsidRPr="00656514" w:rsidRDefault="003B289B" w:rsidP="003B28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Арендодатель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участка, государственная собственность на который не разграничена, от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предоставляет во временное пользование Арендатору земельный участок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состава категории </w:t>
      </w:r>
      <w:r w:rsidRPr="00656514">
        <w:rPr>
          <w:rFonts w:ascii="Times New Roman" w:eastAsia="Calibri" w:hAnsi="Times New Roman" w:cs="Times New Roman"/>
          <w:sz w:val="24"/>
          <w:szCs w:val="24"/>
        </w:rPr>
        <w:t>земель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Calibri" w:hAnsi="Times New Roman" w:cs="Times New Roman"/>
          <w:sz w:val="24"/>
          <w:szCs w:val="24"/>
        </w:rPr>
        <w:t>235 750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кв. м., кадастровый номер 38:23:</w:t>
      </w:r>
      <w:r>
        <w:rPr>
          <w:rFonts w:ascii="Times New Roman" w:eastAsia="Calibri" w:hAnsi="Times New Roman" w:cs="Times New Roman"/>
          <w:sz w:val="24"/>
          <w:szCs w:val="24"/>
        </w:rPr>
        <w:t>000000</w:t>
      </w:r>
      <w:r w:rsidRPr="0065651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358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Российская Федерация, Иркутская область, </w:t>
      </w:r>
      <w:proofErr w:type="spellStart"/>
      <w:r w:rsidRPr="00656514">
        <w:rPr>
          <w:rFonts w:ascii="Times New Roman" w:eastAsia="Calibri" w:hAnsi="Times New Roman" w:cs="Times New Roman"/>
          <w:sz w:val="24"/>
          <w:szCs w:val="24"/>
        </w:rPr>
        <w:t>Катангский</w:t>
      </w:r>
      <w:proofErr w:type="spellEnd"/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14">
        <w:rPr>
          <w:rFonts w:ascii="Times New Roman" w:eastAsia="Calibri" w:hAnsi="Times New Roman" w:cs="Times New Roman"/>
          <w:sz w:val="24"/>
          <w:szCs w:val="24"/>
        </w:rPr>
        <w:t>(далее - Участок)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Арендатор принимает вышеназванный Участок.</w:t>
      </w:r>
    </w:p>
    <w:p w14:paraId="482F50EA" w14:textId="77777777" w:rsidR="003B289B" w:rsidRPr="00656514" w:rsidRDefault="003B289B" w:rsidP="003B28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2 (двух) экземплярах, по одному для каждой из Сторон.</w:t>
      </w:r>
    </w:p>
    <w:p w14:paraId="5A400A95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2CD58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  </w:t>
      </w:r>
      <w:proofErr w:type="gram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Арендатор:</w:t>
      </w:r>
    </w:p>
    <w:p w14:paraId="48EC934B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B746C" w14:textId="77777777" w:rsidR="003B289B" w:rsidRPr="00656514" w:rsidRDefault="003B289B" w:rsidP="003B2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________________</w:t>
      </w:r>
    </w:p>
    <w:p w14:paraId="1C0E1459" w14:textId="77777777" w:rsidR="003B289B" w:rsidRPr="00656514" w:rsidRDefault="003B289B" w:rsidP="003B289B">
      <w:pPr>
        <w:rPr>
          <w:rFonts w:ascii="Times New Roman" w:hAnsi="Times New Roman" w:cs="Times New Roman"/>
          <w:sz w:val="24"/>
          <w:szCs w:val="24"/>
        </w:rPr>
      </w:pPr>
    </w:p>
    <w:p w14:paraId="632F6E40" w14:textId="77777777" w:rsidR="003B289B" w:rsidRPr="00656514" w:rsidRDefault="003B289B" w:rsidP="003B28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2D67A" w14:textId="77777777" w:rsidR="00C578C5" w:rsidRDefault="00C578C5"/>
    <w:sectPr w:rsidR="00C578C5" w:rsidSect="00A33C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6F2"/>
    <w:multiLevelType w:val="hybridMultilevel"/>
    <w:tmpl w:val="81AC0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51637"/>
    <w:multiLevelType w:val="hybridMultilevel"/>
    <w:tmpl w:val="9CBE8CB8"/>
    <w:lvl w:ilvl="0" w:tplc="1C0651CE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24"/>
    <w:rsid w:val="000A0324"/>
    <w:rsid w:val="003B289B"/>
    <w:rsid w:val="00C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C375-9463-410E-AA5E-999E978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2023-12-01T02:37:00Z</dcterms:created>
  <dcterms:modified xsi:type="dcterms:W3CDTF">2023-12-01T02:37:00Z</dcterms:modified>
</cp:coreProperties>
</file>