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60" w:rsidRPr="00E67460" w:rsidRDefault="00E67460" w:rsidP="00E67460">
      <w:pPr>
        <w:pStyle w:val="1"/>
        <w:jc w:val="right"/>
        <w:rPr>
          <w:rFonts w:ascii="Times New Roman" w:hAnsi="Times New Roman"/>
          <w:color w:val="0D0D0D" w:themeColor="text1" w:themeTint="F2"/>
          <w:sz w:val="20"/>
          <w:szCs w:val="20"/>
        </w:rPr>
      </w:pPr>
      <w:r w:rsidRPr="00E67460">
        <w:rPr>
          <w:rFonts w:ascii="Times New Roman" w:hAnsi="Times New Roman"/>
          <w:color w:val="0D0D0D" w:themeColor="text1" w:themeTint="F2"/>
          <w:sz w:val="20"/>
          <w:szCs w:val="20"/>
        </w:rPr>
        <w:t>Приложение к решению</w:t>
      </w:r>
    </w:p>
    <w:p w:rsidR="00E67460" w:rsidRPr="00E67460" w:rsidRDefault="00E67460" w:rsidP="00E67460">
      <w:pPr>
        <w:pStyle w:val="1"/>
        <w:jc w:val="right"/>
        <w:rPr>
          <w:rFonts w:ascii="Times New Roman" w:hAnsi="Times New Roman"/>
          <w:color w:val="0D0D0D" w:themeColor="text1" w:themeTint="F2"/>
          <w:sz w:val="20"/>
          <w:szCs w:val="20"/>
        </w:rPr>
      </w:pPr>
      <w:r w:rsidRPr="00E67460">
        <w:rPr>
          <w:rFonts w:ascii="Times New Roman" w:hAnsi="Times New Roman"/>
          <w:color w:val="0D0D0D" w:themeColor="text1" w:themeTint="F2"/>
          <w:sz w:val="20"/>
          <w:szCs w:val="20"/>
        </w:rPr>
        <w:t>Думы МО «Катангский район»</w:t>
      </w:r>
    </w:p>
    <w:p w:rsidR="00E67460" w:rsidRPr="00E67460" w:rsidRDefault="00E67460" w:rsidP="00E67460">
      <w:pPr>
        <w:pStyle w:val="1"/>
        <w:jc w:val="right"/>
        <w:rPr>
          <w:rFonts w:ascii="Times New Roman" w:hAnsi="Times New Roman"/>
          <w:color w:val="0D0D0D" w:themeColor="text1" w:themeTint="F2"/>
          <w:sz w:val="20"/>
          <w:szCs w:val="20"/>
        </w:rPr>
      </w:pPr>
      <w:r w:rsidRPr="00E67460">
        <w:rPr>
          <w:rFonts w:ascii="Times New Roman" w:hAnsi="Times New Roman"/>
          <w:color w:val="0D0D0D" w:themeColor="text1" w:themeTint="F2"/>
          <w:sz w:val="20"/>
          <w:szCs w:val="20"/>
        </w:rPr>
        <w:t>от 22.03.2012г.  № 2/2</w:t>
      </w:r>
    </w:p>
    <w:p w:rsidR="00E67460" w:rsidRPr="00E67460" w:rsidRDefault="00E67460" w:rsidP="00E67460">
      <w:pPr>
        <w:pStyle w:val="1"/>
        <w:jc w:val="center"/>
        <w:rPr>
          <w:rFonts w:ascii="Times New Roman" w:hAnsi="Times New Roman"/>
          <w:b/>
          <w:color w:val="0D0D0D" w:themeColor="text1" w:themeTint="F2"/>
          <w:sz w:val="24"/>
          <w:szCs w:val="24"/>
        </w:rPr>
      </w:pPr>
    </w:p>
    <w:p w:rsidR="00E67460" w:rsidRPr="00E67460" w:rsidRDefault="00E67460" w:rsidP="00E67460">
      <w:pPr>
        <w:pStyle w:val="1"/>
        <w:jc w:val="center"/>
        <w:rPr>
          <w:rFonts w:ascii="Times New Roman" w:hAnsi="Times New Roman"/>
          <w:b/>
          <w:color w:val="0D0D0D" w:themeColor="text1" w:themeTint="F2"/>
          <w:sz w:val="24"/>
          <w:szCs w:val="24"/>
        </w:rPr>
      </w:pPr>
      <w:r w:rsidRPr="00E67460">
        <w:rPr>
          <w:rFonts w:ascii="Times New Roman" w:hAnsi="Times New Roman"/>
          <w:b/>
          <w:color w:val="0D0D0D" w:themeColor="text1" w:themeTint="F2"/>
          <w:sz w:val="24"/>
          <w:szCs w:val="24"/>
        </w:rPr>
        <w:t>Регламент</w:t>
      </w:r>
      <w:r w:rsidRPr="00E67460">
        <w:rPr>
          <w:rFonts w:ascii="Times New Roman" w:hAnsi="Times New Roman"/>
          <w:b/>
          <w:color w:val="0D0D0D" w:themeColor="text1" w:themeTint="F2"/>
          <w:sz w:val="24"/>
          <w:szCs w:val="24"/>
        </w:rPr>
        <w:br/>
        <w:t>Думы муниципального образования «Катангский район»</w:t>
      </w:r>
      <w:r w:rsidRPr="00E67460">
        <w:rPr>
          <w:rFonts w:ascii="Times New Roman" w:hAnsi="Times New Roman"/>
          <w:b/>
          <w:color w:val="0D0D0D" w:themeColor="text1" w:themeTint="F2"/>
          <w:sz w:val="24"/>
          <w:szCs w:val="24"/>
        </w:rPr>
        <w:br/>
      </w:r>
      <w:bookmarkStart w:id="0" w:name="sub_100"/>
    </w:p>
    <w:p w:rsidR="00E67460" w:rsidRPr="00E67460" w:rsidRDefault="00E67460" w:rsidP="00E67460">
      <w:pPr>
        <w:pStyle w:val="1"/>
        <w:jc w:val="center"/>
        <w:rPr>
          <w:rFonts w:ascii="Times New Roman" w:hAnsi="Times New Roman"/>
          <w:b/>
          <w:color w:val="0D0D0D" w:themeColor="text1" w:themeTint="F2"/>
          <w:sz w:val="24"/>
          <w:szCs w:val="24"/>
        </w:rPr>
      </w:pPr>
      <w:r w:rsidRPr="00E67460">
        <w:rPr>
          <w:rFonts w:ascii="Times New Roman" w:hAnsi="Times New Roman"/>
          <w:b/>
          <w:color w:val="0D0D0D" w:themeColor="text1" w:themeTint="F2"/>
          <w:sz w:val="24"/>
          <w:szCs w:val="24"/>
        </w:rPr>
        <w:t>Раздел 1.</w:t>
      </w:r>
      <w:r w:rsidRPr="00E67460">
        <w:rPr>
          <w:rFonts w:ascii="Times New Roman" w:hAnsi="Times New Roman"/>
          <w:b/>
          <w:color w:val="0D0D0D" w:themeColor="text1" w:themeTint="F2"/>
          <w:sz w:val="24"/>
          <w:szCs w:val="24"/>
        </w:rPr>
        <w:br/>
        <w:t>Общие положения</w:t>
      </w:r>
    </w:p>
    <w:bookmarkEnd w:id="0"/>
    <w:p w:rsidR="00E67460" w:rsidRPr="00E67460" w:rsidRDefault="00E67460" w:rsidP="00E67460">
      <w:pPr>
        <w:spacing w:after="0" w:line="240" w:lineRule="auto"/>
        <w:ind w:firstLine="720"/>
        <w:jc w:val="center"/>
        <w:rPr>
          <w:rFonts w:ascii="Times New Roman" w:hAnsi="Times New Roman" w:cs="Times New Roman"/>
          <w:b/>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 w:name="sub_1000"/>
      <w:r w:rsidRPr="00E67460">
        <w:rPr>
          <w:rStyle w:val="a4"/>
          <w:rFonts w:ascii="Times New Roman" w:hAnsi="Times New Roman" w:cs="Times New Roman"/>
          <w:color w:val="0D0D0D" w:themeColor="text1" w:themeTint="F2"/>
        </w:rPr>
        <w:t>Статья 1</w:t>
      </w:r>
      <w:r w:rsidRPr="00E67460">
        <w:rPr>
          <w:rFonts w:ascii="Times New Roman" w:hAnsi="Times New Roman" w:cs="Times New Roman"/>
          <w:color w:val="0D0D0D" w:themeColor="text1" w:themeTint="F2"/>
        </w:rPr>
        <w:t>. Представительный орган муниципального образования</w:t>
      </w:r>
    </w:p>
    <w:bookmarkEnd w:id="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Дума муниципального образования «Катангский район» (далее Дума Катангского района, Дума района, Дума) является постоянно действующим, представительным органом местного самоуправления муниципального образования «Катангский район».</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Дума самостоятельно решает вопросы, отнесенные к ее ведению федеральными, областными законами, нормативными правовыми актами, </w:t>
      </w:r>
      <w:hyperlink r:id="rId4"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муниципального образования «Катангский район», настоящим Регламентом.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 w:name="sub_2000"/>
      <w:r w:rsidRPr="00E67460">
        <w:rPr>
          <w:rStyle w:val="a4"/>
          <w:rFonts w:ascii="Times New Roman" w:hAnsi="Times New Roman" w:cs="Times New Roman"/>
          <w:color w:val="0D0D0D" w:themeColor="text1" w:themeTint="F2"/>
        </w:rPr>
        <w:t>Статья 2</w:t>
      </w:r>
      <w:r w:rsidRPr="00E67460">
        <w:rPr>
          <w:rFonts w:ascii="Times New Roman" w:hAnsi="Times New Roman" w:cs="Times New Roman"/>
          <w:color w:val="0D0D0D" w:themeColor="text1" w:themeTint="F2"/>
        </w:rPr>
        <w:t>. Порядок формирования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 w:name="sub_21"/>
      <w:bookmarkEnd w:id="2"/>
      <w:r w:rsidRPr="00E67460">
        <w:rPr>
          <w:rFonts w:ascii="Times New Roman" w:hAnsi="Times New Roman" w:cs="Times New Roman"/>
          <w:color w:val="0D0D0D" w:themeColor="text1" w:themeTint="F2"/>
        </w:rPr>
        <w:t xml:space="preserve">1. Порядок формирования и деятельности Думы Катангского района определяется </w:t>
      </w:r>
      <w:hyperlink r:id="rId5"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муниципального образования «Катангский район», настоящим Регламентом, иными нормативными правовыми актами Катангского района, в соответствии с </w:t>
      </w:r>
      <w:hyperlink r:id="rId6" w:history="1">
        <w:r w:rsidRPr="00E67460">
          <w:rPr>
            <w:rStyle w:val="a5"/>
            <w:rFonts w:ascii="Times New Roman" w:hAnsi="Times New Roman" w:cs="Times New Roman"/>
            <w:color w:val="0D0D0D" w:themeColor="text1" w:themeTint="F2"/>
          </w:rPr>
          <w:t>Конституцией</w:t>
        </w:r>
      </w:hyperlink>
      <w:r w:rsidRPr="00E67460">
        <w:rPr>
          <w:rFonts w:ascii="Times New Roman" w:hAnsi="Times New Roman" w:cs="Times New Roman"/>
          <w:color w:val="0D0D0D" w:themeColor="text1" w:themeTint="F2"/>
        </w:rPr>
        <w:t xml:space="preserve"> Российской Федерации, федеральными и областными законами.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4" w:name="sub_22"/>
      <w:bookmarkEnd w:id="3"/>
      <w:r w:rsidRPr="00E67460">
        <w:rPr>
          <w:rFonts w:ascii="Times New Roman" w:hAnsi="Times New Roman" w:cs="Times New Roman"/>
          <w:color w:val="0D0D0D" w:themeColor="text1" w:themeTint="F2"/>
        </w:rPr>
        <w:t xml:space="preserve">2. </w:t>
      </w:r>
      <w:proofErr w:type="gramStart"/>
      <w:r w:rsidRPr="00E67460">
        <w:rPr>
          <w:rFonts w:ascii="Times New Roman" w:hAnsi="Times New Roman" w:cs="Times New Roman"/>
          <w:color w:val="0D0D0D" w:themeColor="text1" w:themeTint="F2"/>
        </w:rPr>
        <w:t xml:space="preserve">Дума Катангского района обладает правами юридического лица и подлежит государственной регистрации в установленном законодательством порядке как муниципальное учреждение, образованное для осуществления управленческих функций, в соответствии с нормами </w:t>
      </w:r>
      <w:hyperlink r:id="rId7" w:history="1">
        <w:r w:rsidRPr="00E67460">
          <w:rPr>
            <w:rStyle w:val="a5"/>
            <w:rFonts w:ascii="Times New Roman" w:hAnsi="Times New Roman" w:cs="Times New Roman"/>
            <w:color w:val="0D0D0D" w:themeColor="text1" w:themeTint="F2"/>
          </w:rPr>
          <w:t>Федерального закона</w:t>
        </w:r>
      </w:hyperlink>
      <w:r w:rsidRPr="00E67460">
        <w:rPr>
          <w:rFonts w:ascii="Times New Roman" w:hAnsi="Times New Roman" w:cs="Times New Roman"/>
          <w:color w:val="0D0D0D" w:themeColor="text1" w:themeTint="F2"/>
        </w:rPr>
        <w:t xml:space="preserve"> «Об общих принципах организации местного самоуправления в Российской Федерации», определяющих статус представительного органа муниципального образования, и норм </w:t>
      </w:r>
      <w:hyperlink r:id="rId8" w:history="1">
        <w:r w:rsidRPr="00E67460">
          <w:rPr>
            <w:rStyle w:val="a5"/>
            <w:rFonts w:ascii="Times New Roman" w:hAnsi="Times New Roman" w:cs="Times New Roman"/>
            <w:color w:val="0D0D0D" w:themeColor="text1" w:themeTint="F2"/>
          </w:rPr>
          <w:t>Федерального закона</w:t>
        </w:r>
      </w:hyperlink>
      <w:r w:rsidRPr="00E67460">
        <w:rPr>
          <w:rFonts w:ascii="Times New Roman" w:hAnsi="Times New Roman" w:cs="Times New Roman"/>
          <w:color w:val="0D0D0D" w:themeColor="text1" w:themeTint="F2"/>
        </w:rPr>
        <w:t xml:space="preserve"> «О некоммерческих организациях», применяемых к учреждениям.</w:t>
      </w:r>
      <w:proofErr w:type="gramEnd"/>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5" w:name="sub_3000"/>
      <w:bookmarkEnd w:id="4"/>
      <w:r w:rsidRPr="00E67460">
        <w:rPr>
          <w:rStyle w:val="a4"/>
          <w:rFonts w:ascii="Times New Roman" w:hAnsi="Times New Roman" w:cs="Times New Roman"/>
          <w:color w:val="0D0D0D" w:themeColor="text1" w:themeTint="F2"/>
        </w:rPr>
        <w:t>Статья 3</w:t>
      </w:r>
      <w:r w:rsidRPr="00E67460">
        <w:rPr>
          <w:rFonts w:ascii="Times New Roman" w:hAnsi="Times New Roman" w:cs="Times New Roman"/>
          <w:color w:val="0D0D0D" w:themeColor="text1" w:themeTint="F2"/>
        </w:rPr>
        <w:t>. Принципы деятельности Думы Катангского района</w:t>
      </w:r>
    </w:p>
    <w:bookmarkEnd w:id="5"/>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Деятельность Думы Катангского района основывается на принципах: коллективного, свободного обсуждения и решения вопросов, отнесенных к компетенции Думы Катангского района; законности; гласности; учета мнения населения; соблюдения прав жителей района в участии и в осуществлении местного самоуправления; ответственности перед избирателями.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6" w:name="sub_4000"/>
      <w:r w:rsidRPr="00E67460">
        <w:rPr>
          <w:rStyle w:val="a4"/>
          <w:rFonts w:ascii="Times New Roman" w:hAnsi="Times New Roman" w:cs="Times New Roman"/>
          <w:color w:val="0D0D0D" w:themeColor="text1" w:themeTint="F2"/>
        </w:rPr>
        <w:t>Статья 4</w:t>
      </w:r>
      <w:r w:rsidRPr="00E67460">
        <w:rPr>
          <w:rFonts w:ascii="Times New Roman" w:hAnsi="Times New Roman" w:cs="Times New Roman"/>
          <w:color w:val="0D0D0D" w:themeColor="text1" w:themeTint="F2"/>
        </w:rPr>
        <w:t>. Состав Думы Катангского района</w:t>
      </w:r>
    </w:p>
    <w:p w:rsidR="00E67460" w:rsidRPr="00E67460" w:rsidRDefault="00E67460" w:rsidP="00E67460">
      <w:pPr>
        <w:spacing w:after="0" w:line="240" w:lineRule="auto"/>
        <w:ind w:firstLine="698"/>
        <w:jc w:val="both"/>
        <w:rPr>
          <w:rStyle w:val="a6"/>
          <w:rFonts w:ascii="Times New Roman" w:hAnsi="Times New Roman" w:cs="Times New Roman"/>
          <w:b w:val="0"/>
          <w:color w:val="0D0D0D" w:themeColor="text1" w:themeTint="F2"/>
        </w:rPr>
      </w:pPr>
      <w:bookmarkStart w:id="7" w:name="sub_41"/>
      <w:bookmarkEnd w:id="6"/>
      <w:r w:rsidRPr="00E67460">
        <w:rPr>
          <w:rStyle w:val="a6"/>
          <w:rFonts w:ascii="Times New Roman" w:hAnsi="Times New Roman" w:cs="Times New Roman"/>
          <w:b w:val="0"/>
          <w:color w:val="0D0D0D" w:themeColor="text1" w:themeTint="F2"/>
        </w:rPr>
        <w:t xml:space="preserve">1. Дума Катангского района состоит из 15 депутатов, избираемых по </w:t>
      </w:r>
      <w:proofErr w:type="spellStart"/>
      <w:r w:rsidR="00B16DA9">
        <w:rPr>
          <w:rStyle w:val="a6"/>
          <w:rFonts w:ascii="Times New Roman" w:hAnsi="Times New Roman" w:cs="Times New Roman"/>
          <w:b w:val="0"/>
          <w:color w:val="0D0D0D" w:themeColor="text1" w:themeTint="F2"/>
        </w:rPr>
        <w:t>пятимандатным</w:t>
      </w:r>
      <w:proofErr w:type="spellEnd"/>
      <w:r w:rsidR="00772DC1">
        <w:rPr>
          <w:rStyle w:val="a6"/>
          <w:rFonts w:ascii="Times New Roman" w:hAnsi="Times New Roman" w:cs="Times New Roman"/>
          <w:b w:val="0"/>
          <w:color w:val="0D0D0D" w:themeColor="text1" w:themeTint="F2"/>
        </w:rPr>
        <w:t xml:space="preserve"> </w:t>
      </w:r>
      <w:r w:rsidRPr="00E67460">
        <w:rPr>
          <w:rStyle w:val="a6"/>
          <w:rFonts w:ascii="Times New Roman" w:hAnsi="Times New Roman" w:cs="Times New Roman"/>
          <w:b w:val="0"/>
          <w:color w:val="0D0D0D" w:themeColor="text1" w:themeTint="F2"/>
        </w:rPr>
        <w:t xml:space="preserve">избирательным округам населением </w:t>
      </w:r>
      <w:proofErr w:type="spellStart"/>
      <w:r w:rsidRPr="00E67460">
        <w:rPr>
          <w:rStyle w:val="a6"/>
          <w:rFonts w:ascii="Times New Roman" w:hAnsi="Times New Roman" w:cs="Times New Roman"/>
          <w:b w:val="0"/>
          <w:color w:val="0D0D0D" w:themeColor="text1" w:themeTint="F2"/>
        </w:rPr>
        <w:t>Катангского</w:t>
      </w:r>
      <w:proofErr w:type="spellEnd"/>
      <w:r w:rsidRPr="00E67460">
        <w:rPr>
          <w:rStyle w:val="a6"/>
          <w:rFonts w:ascii="Times New Roman" w:hAnsi="Times New Roman" w:cs="Times New Roman"/>
          <w:b w:val="0"/>
          <w:color w:val="0D0D0D" w:themeColor="text1" w:themeTint="F2"/>
        </w:rPr>
        <w:t xml:space="preserve"> района на основе всеобщего, равного, прямого избирательного права при тайном голосовании.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8" w:name="sub_42"/>
      <w:bookmarkEnd w:id="7"/>
      <w:r w:rsidRPr="00E67460">
        <w:rPr>
          <w:rFonts w:ascii="Times New Roman" w:hAnsi="Times New Roman" w:cs="Times New Roman"/>
          <w:color w:val="0D0D0D" w:themeColor="text1" w:themeTint="F2"/>
        </w:rPr>
        <w:t>2. Депутаты Думы Катангского района осуществляют свои полномочия, как правило, на непостоянной основе, совмещая депутатскую деятельность с выполнением трудовых или служебных обязанностей по месту основной работы.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9" w:name="sub_5000"/>
      <w:bookmarkEnd w:id="8"/>
      <w:r w:rsidRPr="00E67460">
        <w:rPr>
          <w:rStyle w:val="a4"/>
          <w:rFonts w:ascii="Times New Roman" w:hAnsi="Times New Roman" w:cs="Times New Roman"/>
          <w:color w:val="0D0D0D" w:themeColor="text1" w:themeTint="F2"/>
        </w:rPr>
        <w:t>Статья 5</w:t>
      </w:r>
      <w:r w:rsidRPr="00E67460">
        <w:rPr>
          <w:rFonts w:ascii="Times New Roman" w:hAnsi="Times New Roman" w:cs="Times New Roman"/>
          <w:color w:val="0D0D0D" w:themeColor="text1" w:themeTint="F2"/>
        </w:rPr>
        <w:t>. Формы деятельности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0" w:name="sub_51"/>
      <w:bookmarkEnd w:id="9"/>
      <w:r w:rsidRPr="00E67460">
        <w:rPr>
          <w:rFonts w:ascii="Times New Roman" w:hAnsi="Times New Roman" w:cs="Times New Roman"/>
          <w:color w:val="0D0D0D" w:themeColor="text1" w:themeTint="F2"/>
        </w:rPr>
        <w:t>1. Основной организационной формой деятельности Думы Катангского района являются заседания.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1" w:name="sub_52"/>
      <w:bookmarkEnd w:id="10"/>
      <w:r w:rsidRPr="00E67460">
        <w:rPr>
          <w:rFonts w:ascii="Times New Roman" w:hAnsi="Times New Roman" w:cs="Times New Roman"/>
          <w:color w:val="0D0D0D" w:themeColor="text1" w:themeTint="F2"/>
        </w:rPr>
        <w:t>2. В качестве иных форм работы Думы Катангского района могут использоваться депутатские слушания, заседания комиссий, Совета Думы, рабочих групп, объединений депутатов, работа депутатов в избирательном округе.</w:t>
      </w:r>
    </w:p>
    <w:bookmarkEnd w:id="1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Дума Катангского района может осуществлять полномочия в иных формах, установленных законодательством, </w:t>
      </w:r>
      <w:hyperlink r:id="rId9"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муниципального образования «Катангский район», настоящим Регламентом и нормативными правовыми актами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2" w:name="sub_6000"/>
      <w:r w:rsidRPr="00E67460">
        <w:rPr>
          <w:rStyle w:val="a4"/>
          <w:rFonts w:ascii="Times New Roman" w:hAnsi="Times New Roman" w:cs="Times New Roman"/>
          <w:color w:val="0D0D0D" w:themeColor="text1" w:themeTint="F2"/>
        </w:rPr>
        <w:t>Статья 6</w:t>
      </w:r>
      <w:r w:rsidRPr="00E67460">
        <w:rPr>
          <w:rFonts w:ascii="Times New Roman" w:hAnsi="Times New Roman" w:cs="Times New Roman"/>
          <w:color w:val="0D0D0D" w:themeColor="text1" w:themeTint="F2"/>
        </w:rPr>
        <w:t>. Взаимодействие Думы с иными органами местного самоуправления</w:t>
      </w:r>
    </w:p>
    <w:bookmarkEnd w:id="1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Органы местного самоуправления муниципального образования «Катангский район» содействует в организации деятельности Думы Катангского района, в соответствии с Соглашениями, заключаемыми между органами местного самоуправления и Думой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13" w:name="sub_200"/>
      <w:r w:rsidRPr="00E67460">
        <w:rPr>
          <w:rFonts w:ascii="Times New Roman" w:hAnsi="Times New Roman"/>
          <w:b/>
          <w:color w:val="0D0D0D" w:themeColor="text1" w:themeTint="F2"/>
          <w:sz w:val="24"/>
          <w:szCs w:val="24"/>
        </w:rPr>
        <w:lastRenderedPageBreak/>
        <w:t>Раздел 2.</w:t>
      </w:r>
      <w:r w:rsidRPr="00E67460">
        <w:rPr>
          <w:rFonts w:ascii="Times New Roman" w:hAnsi="Times New Roman"/>
          <w:b/>
          <w:color w:val="0D0D0D" w:themeColor="text1" w:themeTint="F2"/>
          <w:sz w:val="24"/>
          <w:szCs w:val="24"/>
        </w:rPr>
        <w:br/>
        <w:t>Структура, должностные и иные выборные лица Думы Катангского района</w:t>
      </w:r>
    </w:p>
    <w:bookmarkEnd w:id="13"/>
    <w:p w:rsidR="00E67460" w:rsidRPr="00E67460" w:rsidRDefault="00E67460" w:rsidP="00E67460">
      <w:pPr>
        <w:spacing w:after="0" w:line="240" w:lineRule="auto"/>
        <w:ind w:firstLine="720"/>
        <w:jc w:val="center"/>
        <w:rPr>
          <w:rFonts w:ascii="Times New Roman" w:hAnsi="Times New Roman" w:cs="Times New Roman"/>
          <w:b/>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14" w:name="sub_210"/>
      <w:r w:rsidRPr="00E67460">
        <w:rPr>
          <w:rFonts w:ascii="Times New Roman" w:hAnsi="Times New Roman"/>
          <w:b/>
          <w:color w:val="0D0D0D" w:themeColor="text1" w:themeTint="F2"/>
          <w:sz w:val="24"/>
          <w:szCs w:val="24"/>
        </w:rPr>
        <w:t>Глава 1.</w:t>
      </w:r>
      <w:r w:rsidRPr="00E67460">
        <w:rPr>
          <w:rFonts w:ascii="Times New Roman" w:hAnsi="Times New Roman"/>
          <w:b/>
          <w:color w:val="0D0D0D" w:themeColor="text1" w:themeTint="F2"/>
          <w:sz w:val="24"/>
          <w:szCs w:val="24"/>
        </w:rPr>
        <w:br/>
        <w:t>Должностные и иные выборные лица Думы Катангского района</w:t>
      </w:r>
    </w:p>
    <w:bookmarkEnd w:id="1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5" w:name="sub_7000"/>
      <w:r w:rsidRPr="00E67460">
        <w:rPr>
          <w:rStyle w:val="a4"/>
          <w:rFonts w:ascii="Times New Roman" w:hAnsi="Times New Roman" w:cs="Times New Roman"/>
          <w:color w:val="0D0D0D" w:themeColor="text1" w:themeTint="F2"/>
        </w:rPr>
        <w:t>Статья 7</w:t>
      </w:r>
      <w:r w:rsidRPr="00E67460">
        <w:rPr>
          <w:rFonts w:ascii="Times New Roman" w:hAnsi="Times New Roman" w:cs="Times New Roman"/>
          <w:color w:val="0D0D0D" w:themeColor="text1" w:themeTint="F2"/>
        </w:rPr>
        <w:t>. Должностные выборные лица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6" w:name="sub_71"/>
      <w:bookmarkEnd w:id="15"/>
      <w:r w:rsidRPr="00E67460">
        <w:rPr>
          <w:rFonts w:ascii="Times New Roman" w:hAnsi="Times New Roman" w:cs="Times New Roman"/>
          <w:color w:val="0D0D0D" w:themeColor="text1" w:themeTint="F2"/>
        </w:rPr>
        <w:t>1. Должностными выборными лицами Думы Катангского района являются Председатель Думы Катангского района, заместитель Председателя, председатели постоянных комиссий.</w:t>
      </w:r>
    </w:p>
    <w:bookmarkEnd w:id="1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Члены постоянных комиссий Думы Катангского района являются выборными лицами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7" w:name="sub_72"/>
      <w:r w:rsidRPr="00E67460">
        <w:rPr>
          <w:rFonts w:ascii="Times New Roman" w:hAnsi="Times New Roman" w:cs="Times New Roman"/>
          <w:color w:val="0D0D0D" w:themeColor="text1" w:themeTint="F2"/>
        </w:rPr>
        <w:t xml:space="preserve">2. Выборные должности в Думе Катангского района, включая должность Председателя Думы, замещаются депутатами путем избрания в порядке, установленном </w:t>
      </w:r>
      <w:hyperlink r:id="rId10"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муниципального образования «Катангский район», настоящим Регламентом.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8" w:name="sub_73"/>
      <w:bookmarkEnd w:id="17"/>
      <w:r w:rsidRPr="00E67460">
        <w:rPr>
          <w:rFonts w:ascii="Times New Roman" w:hAnsi="Times New Roman" w:cs="Times New Roman"/>
          <w:color w:val="0D0D0D" w:themeColor="text1" w:themeTint="F2"/>
        </w:rPr>
        <w:t>3. Должностные лица Думы избираются из числа депутатов Думы Катангского района на период до окончания срока их полномочий</w:t>
      </w:r>
    </w:p>
    <w:bookmarkEnd w:id="18"/>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9" w:name="sub_8000"/>
      <w:r w:rsidRPr="00E67460">
        <w:rPr>
          <w:rStyle w:val="a4"/>
          <w:rFonts w:ascii="Times New Roman" w:hAnsi="Times New Roman" w:cs="Times New Roman"/>
          <w:color w:val="0D0D0D" w:themeColor="text1" w:themeTint="F2"/>
        </w:rPr>
        <w:t>Статья 8</w:t>
      </w:r>
      <w:r w:rsidRPr="00E67460">
        <w:rPr>
          <w:rFonts w:ascii="Times New Roman" w:hAnsi="Times New Roman" w:cs="Times New Roman"/>
          <w:color w:val="0D0D0D" w:themeColor="text1" w:themeTint="F2"/>
        </w:rPr>
        <w:t>. Руководство Думой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0" w:name="sub_81"/>
      <w:bookmarkEnd w:id="19"/>
      <w:r w:rsidRPr="00E67460">
        <w:rPr>
          <w:rFonts w:ascii="Times New Roman" w:hAnsi="Times New Roman" w:cs="Times New Roman"/>
          <w:color w:val="0D0D0D" w:themeColor="text1" w:themeTint="F2"/>
        </w:rPr>
        <w:t xml:space="preserve">1. В соответствии с </w:t>
      </w:r>
      <w:hyperlink r:id="rId11"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муниципального образования «Катангский район» Думу Катангского района возглавляет и организацию ее деятельности осуществляет Председатель Думы муниципального образования «Катангский район» (далее Председатель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1" w:name="sub_82"/>
      <w:bookmarkEnd w:id="20"/>
      <w:r w:rsidRPr="00E67460">
        <w:rPr>
          <w:rFonts w:ascii="Times New Roman" w:hAnsi="Times New Roman" w:cs="Times New Roman"/>
          <w:color w:val="0D0D0D" w:themeColor="text1" w:themeTint="F2"/>
        </w:rPr>
        <w:t>2. Председатель Думы Катангского района осуществляет свои полномочия на постоянной основе.</w:t>
      </w:r>
    </w:p>
    <w:bookmarkEnd w:id="2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2" w:name="sub_9000"/>
      <w:r w:rsidRPr="00E67460">
        <w:rPr>
          <w:rStyle w:val="a4"/>
          <w:rFonts w:ascii="Times New Roman" w:hAnsi="Times New Roman" w:cs="Times New Roman"/>
          <w:color w:val="0D0D0D" w:themeColor="text1" w:themeTint="F2"/>
        </w:rPr>
        <w:t>Статья 9</w:t>
      </w:r>
      <w:r w:rsidRPr="00E67460">
        <w:rPr>
          <w:rFonts w:ascii="Times New Roman" w:hAnsi="Times New Roman" w:cs="Times New Roman"/>
          <w:color w:val="0D0D0D" w:themeColor="text1" w:themeTint="F2"/>
        </w:rPr>
        <w:t>. Порядок избрания Председателя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3" w:name="sub_91"/>
      <w:bookmarkEnd w:id="22"/>
      <w:r w:rsidRPr="00E67460">
        <w:rPr>
          <w:rFonts w:ascii="Times New Roman" w:hAnsi="Times New Roman" w:cs="Times New Roman"/>
          <w:color w:val="0D0D0D" w:themeColor="text1" w:themeTint="F2"/>
        </w:rPr>
        <w:t>1. Председатель Думы Катангского района, избирается на заседании Думы из числа депутатов Думы, давших согласие баллотироваться на эту должность, тайным голосованием.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4" w:name="sub_92"/>
      <w:bookmarkEnd w:id="23"/>
      <w:r w:rsidRPr="00E67460">
        <w:rPr>
          <w:rFonts w:ascii="Times New Roman" w:hAnsi="Times New Roman" w:cs="Times New Roman"/>
          <w:color w:val="0D0D0D" w:themeColor="text1" w:themeTint="F2"/>
        </w:rPr>
        <w:t>2. Кандидатов на выборную должность Председателя Думы Катангского района вправе выдвигать мэр, депутатские объединения и депутаты Думы Катангского района. Выдвижение кандидатов на выборную должность Председателя Думы района может быть осуществлено так же путем самовыдвижения депутатов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5" w:name="sub_93"/>
      <w:bookmarkEnd w:id="24"/>
      <w:r w:rsidRPr="00E67460">
        <w:rPr>
          <w:rFonts w:ascii="Times New Roman" w:hAnsi="Times New Roman" w:cs="Times New Roman"/>
          <w:color w:val="0D0D0D" w:themeColor="text1" w:themeTint="F2"/>
        </w:rPr>
        <w:t xml:space="preserve">3. После выступлений и ответов на вопросы кандидаты, не взявшие самоотвод, включаются в бюллетень для тайного голосования на должность Председателя Думы. Кандидат считается избранным на должность Председателя Думы, если в результате голосования он получил более половины голосов от установленного </w:t>
      </w:r>
      <w:hyperlink r:id="rId12"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муниципального образования «Катангский район» числа (далее - от установленного числа) депутатов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6" w:name="sub_94"/>
      <w:bookmarkEnd w:id="25"/>
      <w:r w:rsidRPr="00E67460">
        <w:rPr>
          <w:rFonts w:ascii="Times New Roman" w:hAnsi="Times New Roman" w:cs="Times New Roman"/>
          <w:color w:val="0D0D0D" w:themeColor="text1" w:themeTint="F2"/>
        </w:rPr>
        <w:t>4. В случае</w:t>
      </w:r>
      <w:proofErr w:type="gramStart"/>
      <w:r w:rsidRPr="00E67460">
        <w:rPr>
          <w:rFonts w:ascii="Times New Roman" w:hAnsi="Times New Roman" w:cs="Times New Roman"/>
          <w:color w:val="0D0D0D" w:themeColor="text1" w:themeTint="F2"/>
        </w:rPr>
        <w:t>,</w:t>
      </w:r>
      <w:proofErr w:type="gramEnd"/>
      <w:r w:rsidRPr="00E67460">
        <w:rPr>
          <w:rFonts w:ascii="Times New Roman" w:hAnsi="Times New Roman" w:cs="Times New Roman"/>
          <w:color w:val="0D0D0D" w:themeColor="text1" w:themeTint="F2"/>
        </w:rPr>
        <w:t xml:space="preserve"> если на должность Председателя было выдвинуто более двух кандидатов, но ни один из них не набрал требуемого количества голосов, проводится второй тур голосования по двум кандидатам, набравшим наибольшее количество голосов. По итогам второго тура голосования избранным на должность Председателя считается кандидат, получивший наибольшее количество голосов от установленного числа депутатов Думы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7" w:name="sub_95"/>
      <w:bookmarkEnd w:id="26"/>
      <w:r w:rsidRPr="00E67460">
        <w:rPr>
          <w:rFonts w:ascii="Times New Roman" w:hAnsi="Times New Roman" w:cs="Times New Roman"/>
          <w:color w:val="0D0D0D" w:themeColor="text1" w:themeTint="F2"/>
        </w:rPr>
        <w:t>5. Если во втором туре голосования Председатель не был избран, процедура выборов повторяется, начиная с выдвижения кандидатур, при повторном выдвижении могут быть предложены те же либо новые кандидатуры.</w:t>
      </w:r>
    </w:p>
    <w:bookmarkEnd w:id="27"/>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По результатам выборов Председателя Дума принимает решение об избрании Председателя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8" w:name="sub_10000"/>
      <w:r w:rsidRPr="00E67460">
        <w:rPr>
          <w:rStyle w:val="a4"/>
          <w:rFonts w:ascii="Times New Roman" w:hAnsi="Times New Roman" w:cs="Times New Roman"/>
          <w:color w:val="0D0D0D" w:themeColor="text1" w:themeTint="F2"/>
        </w:rPr>
        <w:t>Статья 10</w:t>
      </w:r>
      <w:r w:rsidRPr="00E67460">
        <w:rPr>
          <w:rFonts w:ascii="Times New Roman" w:hAnsi="Times New Roman" w:cs="Times New Roman"/>
          <w:color w:val="0D0D0D" w:themeColor="text1" w:themeTint="F2"/>
        </w:rPr>
        <w:t>. Полномочия Председателя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9" w:name="sub_101"/>
      <w:bookmarkEnd w:id="28"/>
      <w:r w:rsidRPr="00E67460">
        <w:rPr>
          <w:rFonts w:ascii="Times New Roman" w:hAnsi="Times New Roman" w:cs="Times New Roman"/>
          <w:color w:val="0D0D0D" w:themeColor="text1" w:themeTint="F2"/>
        </w:rPr>
        <w:t>1. Председатель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0" w:name="sub_1011"/>
      <w:bookmarkEnd w:id="29"/>
      <w:r w:rsidRPr="00E67460">
        <w:rPr>
          <w:rFonts w:ascii="Times New Roman" w:hAnsi="Times New Roman" w:cs="Times New Roman"/>
          <w:color w:val="0D0D0D" w:themeColor="text1" w:themeTint="F2"/>
        </w:rPr>
        <w:t>1.1. созывает заседания Думы района (кроме первого заседания созыва);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1" w:name="sub_1012"/>
      <w:bookmarkEnd w:id="30"/>
      <w:r w:rsidRPr="00E67460">
        <w:rPr>
          <w:rFonts w:ascii="Times New Roman" w:hAnsi="Times New Roman" w:cs="Times New Roman"/>
          <w:color w:val="0D0D0D" w:themeColor="text1" w:themeTint="F2"/>
        </w:rPr>
        <w:t>1.2. осуществляет руководство подготовкой заседания Думы и вопросов, вносимых на ее рассмотрение, ведет заседание, в соответствии с правилами, установленными настоящим Регламентом, инициирует, назначает и организует проведение депутатских слушаний;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2" w:name="sub_1013"/>
      <w:bookmarkEnd w:id="31"/>
      <w:r w:rsidRPr="00E67460">
        <w:rPr>
          <w:rFonts w:ascii="Times New Roman" w:hAnsi="Times New Roman" w:cs="Times New Roman"/>
          <w:color w:val="0D0D0D" w:themeColor="text1" w:themeTint="F2"/>
        </w:rPr>
        <w:t xml:space="preserve">1.3. способствует сотрудничеству и взаимодействию Думы с иными органами местного самоуправления Катангского района, сближению позиций депутатов Думы по обсуждаемым вопросам для принятия взаимосогласованных решений. При необходимости организует </w:t>
      </w:r>
      <w:r w:rsidRPr="00E67460">
        <w:rPr>
          <w:rFonts w:ascii="Times New Roman" w:hAnsi="Times New Roman" w:cs="Times New Roman"/>
          <w:color w:val="0D0D0D" w:themeColor="text1" w:themeTint="F2"/>
        </w:rPr>
        <w:lastRenderedPageBreak/>
        <w:t>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3" w:name="sub_1014"/>
      <w:bookmarkEnd w:id="32"/>
      <w:proofErr w:type="gramStart"/>
      <w:r w:rsidRPr="00E67460">
        <w:rPr>
          <w:rFonts w:ascii="Times New Roman" w:hAnsi="Times New Roman" w:cs="Times New Roman"/>
          <w:color w:val="0D0D0D" w:themeColor="text1" w:themeTint="F2"/>
        </w:rPr>
        <w:t>1.4. координирует деятельность постоянных комиссий Думы, дает им поручения, в соответствии с принятыми Думой актами; передает постоянно действующим комиссиям, курирующим определенный предмет ведения Думы, поступившие в Думу Катангского района проекты решений и материалы к ним по указанному вопросу; контролирует сроки рассмотрения депутатами проектов внесенных решений Думы района;</w:t>
      </w:r>
      <w:proofErr w:type="gramEnd"/>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4" w:name="sub_1015"/>
      <w:bookmarkEnd w:id="33"/>
      <w:r w:rsidRPr="00E67460">
        <w:rPr>
          <w:rFonts w:ascii="Times New Roman" w:hAnsi="Times New Roman" w:cs="Times New Roman"/>
          <w:color w:val="0D0D0D" w:themeColor="text1" w:themeTint="F2"/>
        </w:rPr>
        <w:t>1.5. направляет принятые Думой решения для подписания мэру муниципального образования «Катангский район»;</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5" w:name="sub_1016"/>
      <w:bookmarkEnd w:id="34"/>
      <w:r w:rsidRPr="00E67460">
        <w:rPr>
          <w:rFonts w:ascii="Times New Roman" w:hAnsi="Times New Roman" w:cs="Times New Roman"/>
          <w:color w:val="0D0D0D" w:themeColor="text1" w:themeTint="F2"/>
        </w:rPr>
        <w:t>1.6. подписывает решения и иные акты Думы по внутренним вопросам организации деятельности Думы, протоколы заседаний, иные документы Думы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6" w:name="sub_1017"/>
      <w:bookmarkEnd w:id="35"/>
      <w:r w:rsidRPr="00E67460">
        <w:rPr>
          <w:rFonts w:ascii="Times New Roman" w:hAnsi="Times New Roman" w:cs="Times New Roman"/>
          <w:color w:val="0D0D0D" w:themeColor="text1" w:themeTint="F2"/>
        </w:rPr>
        <w:t xml:space="preserve">1.7. обеспечивает </w:t>
      </w:r>
      <w:proofErr w:type="gramStart"/>
      <w:r w:rsidRPr="00E67460">
        <w:rPr>
          <w:rFonts w:ascii="Times New Roman" w:hAnsi="Times New Roman" w:cs="Times New Roman"/>
          <w:color w:val="0D0D0D" w:themeColor="text1" w:themeTint="F2"/>
        </w:rPr>
        <w:t>контроль за</w:t>
      </w:r>
      <w:proofErr w:type="gramEnd"/>
      <w:r w:rsidRPr="00E67460">
        <w:rPr>
          <w:rFonts w:ascii="Times New Roman" w:hAnsi="Times New Roman" w:cs="Times New Roman"/>
          <w:color w:val="0D0D0D" w:themeColor="text1" w:themeTint="F2"/>
        </w:rPr>
        <w:t xml:space="preserve"> исполнением, принятых решений Думы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7" w:name="sub_1018"/>
      <w:bookmarkEnd w:id="36"/>
      <w:r w:rsidRPr="00E67460">
        <w:rPr>
          <w:rFonts w:ascii="Times New Roman" w:hAnsi="Times New Roman" w:cs="Times New Roman"/>
          <w:color w:val="0D0D0D" w:themeColor="text1" w:themeTint="F2"/>
        </w:rPr>
        <w:t>1.8. дает поручения, связанные с организацией деятельности Думы, вносит предложения по иным вопросам деятельности Думы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8" w:name="sub_1019"/>
      <w:bookmarkEnd w:id="37"/>
      <w:r w:rsidRPr="00E67460">
        <w:rPr>
          <w:rFonts w:ascii="Times New Roman" w:hAnsi="Times New Roman" w:cs="Times New Roman"/>
          <w:color w:val="0D0D0D" w:themeColor="text1" w:themeTint="F2"/>
        </w:rPr>
        <w:t>1.9. ока</w:t>
      </w:r>
      <w:r w:rsidR="00772DC1">
        <w:rPr>
          <w:rFonts w:ascii="Times New Roman" w:hAnsi="Times New Roman" w:cs="Times New Roman"/>
          <w:color w:val="0D0D0D" w:themeColor="text1" w:themeTint="F2"/>
        </w:rPr>
        <w:t>з</w:t>
      </w:r>
      <w:r w:rsidRPr="00E67460">
        <w:rPr>
          <w:rFonts w:ascii="Times New Roman" w:hAnsi="Times New Roman" w:cs="Times New Roman"/>
          <w:color w:val="0D0D0D" w:themeColor="text1" w:themeTint="F2"/>
        </w:rPr>
        <w:t>ывает содействие депутатам в осуществлении их депутатских полномочий, организует работу Совета Думы Катангского района и других депутатских объединений;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9" w:name="sub_10110"/>
      <w:bookmarkEnd w:id="38"/>
      <w:r w:rsidRPr="00E67460">
        <w:rPr>
          <w:rFonts w:ascii="Times New Roman" w:hAnsi="Times New Roman" w:cs="Times New Roman"/>
          <w:color w:val="0D0D0D" w:themeColor="text1" w:themeTint="F2"/>
        </w:rPr>
        <w:t xml:space="preserve">1.10. в необходимых случаях, направляет проекты решений и материалы к ним в Прокуратуру, Контрольно-счетную палату, </w:t>
      </w:r>
      <w:proofErr w:type="spellStart"/>
      <w:r w:rsidRPr="00E67460">
        <w:rPr>
          <w:rFonts w:ascii="Times New Roman" w:hAnsi="Times New Roman" w:cs="Times New Roman"/>
          <w:color w:val="0D0D0D" w:themeColor="text1" w:themeTint="F2"/>
        </w:rPr>
        <w:t>Катангскую</w:t>
      </w:r>
      <w:proofErr w:type="spellEnd"/>
      <w:r w:rsidRPr="00E67460">
        <w:rPr>
          <w:rFonts w:ascii="Times New Roman" w:hAnsi="Times New Roman" w:cs="Times New Roman"/>
          <w:color w:val="0D0D0D" w:themeColor="text1" w:themeTint="F2"/>
        </w:rPr>
        <w:t xml:space="preserve"> территориальную избирательную комиссию для осуществления внешней проверки проекта;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40" w:name="sub_10111"/>
      <w:bookmarkEnd w:id="39"/>
      <w:r w:rsidRPr="00E67460">
        <w:rPr>
          <w:rFonts w:ascii="Times New Roman" w:hAnsi="Times New Roman" w:cs="Times New Roman"/>
          <w:color w:val="0D0D0D" w:themeColor="text1" w:themeTint="F2"/>
        </w:rPr>
        <w:t>1.11. обеспечивает соблюдение настоящего Регламента;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41" w:name="sub_10112"/>
      <w:bookmarkEnd w:id="40"/>
      <w:r w:rsidRPr="00E67460">
        <w:rPr>
          <w:rFonts w:ascii="Times New Roman" w:hAnsi="Times New Roman" w:cs="Times New Roman"/>
          <w:color w:val="0D0D0D" w:themeColor="text1" w:themeTint="F2"/>
        </w:rPr>
        <w:t>1.12. принимает меры по обеспечению гласности и учету общественного мнения в работе Думы;</w:t>
      </w:r>
      <w:bookmarkEnd w:id="41"/>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42" w:name="sub_10113"/>
      <w:r w:rsidRPr="00E67460">
        <w:rPr>
          <w:rFonts w:ascii="Times New Roman" w:hAnsi="Times New Roman" w:cs="Times New Roman"/>
          <w:color w:val="0D0D0D" w:themeColor="text1" w:themeTint="F2"/>
        </w:rPr>
        <w:t>1.13. назначает депутатские слушания;</w:t>
      </w:r>
      <w:bookmarkEnd w:id="42"/>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43" w:name="sub_10114"/>
      <w:r w:rsidRPr="00E67460">
        <w:rPr>
          <w:rFonts w:ascii="Times New Roman" w:hAnsi="Times New Roman" w:cs="Times New Roman"/>
          <w:color w:val="0D0D0D" w:themeColor="text1" w:themeTint="F2"/>
        </w:rPr>
        <w:t>1.14. издает постановления и распоряжения по вопросам организации деятельности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44" w:name="sub_102"/>
      <w:bookmarkEnd w:id="43"/>
      <w:r w:rsidRPr="00E67460">
        <w:rPr>
          <w:rFonts w:ascii="Times New Roman" w:hAnsi="Times New Roman" w:cs="Times New Roman"/>
          <w:color w:val="0D0D0D" w:themeColor="text1" w:themeTint="F2"/>
        </w:rPr>
        <w:t>2. Председатель Думы без доверенности выступает от имени Думы как юридического лица;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45" w:name="sub_1021"/>
      <w:bookmarkEnd w:id="44"/>
      <w:r w:rsidRPr="00E67460">
        <w:rPr>
          <w:rFonts w:ascii="Times New Roman" w:hAnsi="Times New Roman" w:cs="Times New Roman"/>
          <w:color w:val="0D0D0D" w:themeColor="text1" w:themeTint="F2"/>
        </w:rPr>
        <w:t>2.1. представляет Думу во взаимоотношениях с населением района, органами территориального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46" w:name="sub_1022"/>
      <w:bookmarkEnd w:id="45"/>
      <w:r w:rsidRPr="00E67460">
        <w:rPr>
          <w:rFonts w:ascii="Times New Roman" w:hAnsi="Times New Roman" w:cs="Times New Roman"/>
          <w:color w:val="0D0D0D" w:themeColor="text1" w:themeTint="F2"/>
        </w:rPr>
        <w:t>2.2. поручает представление интересов Думы Катангского района в судебных и иных органах, по вопросам компетенции Думы, заключает договоры, соглашения, действует от имени Думы Катангского района, в соответствии с законодательством Российской Федерации;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47" w:name="sub_1023"/>
      <w:bookmarkEnd w:id="46"/>
      <w:r w:rsidRPr="00E67460">
        <w:rPr>
          <w:rFonts w:ascii="Times New Roman" w:hAnsi="Times New Roman" w:cs="Times New Roman"/>
          <w:color w:val="0D0D0D" w:themeColor="text1" w:themeTint="F2"/>
        </w:rPr>
        <w:t>2.3. является распорядителем денежных средств по расходам, предусмотренным бюджетом района, на содержание деятельности Думы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48" w:name="sub_1024"/>
      <w:bookmarkEnd w:id="47"/>
      <w:r w:rsidRPr="00E67460">
        <w:rPr>
          <w:rFonts w:ascii="Times New Roman" w:hAnsi="Times New Roman" w:cs="Times New Roman"/>
          <w:color w:val="0D0D0D" w:themeColor="text1" w:themeTint="F2"/>
        </w:rPr>
        <w:t>2.4. открывает и закрывает расчетные и текущие счета Думы в банках, является распорядителем по ним;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49" w:name="sub_1025"/>
      <w:bookmarkEnd w:id="48"/>
      <w:r w:rsidRPr="00E67460">
        <w:rPr>
          <w:rFonts w:ascii="Times New Roman" w:hAnsi="Times New Roman" w:cs="Times New Roman"/>
          <w:color w:val="0D0D0D" w:themeColor="text1" w:themeTint="F2"/>
        </w:rPr>
        <w:t xml:space="preserve">2.5. </w:t>
      </w:r>
      <w:bookmarkStart w:id="50" w:name="sub_1027"/>
      <w:bookmarkEnd w:id="49"/>
      <w:r w:rsidRPr="00E67460">
        <w:rPr>
          <w:rFonts w:ascii="Times New Roman" w:hAnsi="Times New Roman" w:cs="Times New Roman"/>
          <w:color w:val="0D0D0D" w:themeColor="text1" w:themeTint="F2"/>
        </w:rPr>
        <w:t>издает приказы, распоряжения по вопросам организации деятельности Думы в соответствии с требованиями настоящего Регламента, федерального и областного законодательства;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51" w:name="sub_103"/>
      <w:bookmarkEnd w:id="50"/>
      <w:r w:rsidRPr="00E67460">
        <w:rPr>
          <w:rFonts w:ascii="Times New Roman" w:hAnsi="Times New Roman" w:cs="Times New Roman"/>
          <w:color w:val="0D0D0D" w:themeColor="text1" w:themeTint="F2"/>
        </w:rPr>
        <w:t xml:space="preserve">3. Председатель Думы решает иные вопросы, которые могут быть поручены ему Думой Катангского района либо возложены на него законодательством, </w:t>
      </w:r>
      <w:hyperlink r:id="rId13"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муниципального образования «Катангский район», настоящим Регламентом, иными актами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52" w:name="sub_104"/>
      <w:bookmarkEnd w:id="51"/>
      <w:r w:rsidRPr="00E67460">
        <w:rPr>
          <w:rFonts w:ascii="Times New Roman" w:hAnsi="Times New Roman" w:cs="Times New Roman"/>
          <w:color w:val="0D0D0D" w:themeColor="text1" w:themeTint="F2"/>
        </w:rPr>
        <w:t>4. Председатель Думы представляет для утверждения на заседании Думы и публикует в средствах массовой информации доклады об итогах деятельности и план работы Думы.</w:t>
      </w:r>
    </w:p>
    <w:bookmarkEnd w:id="5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53" w:name="sub_100001"/>
      <w:r w:rsidRPr="00E67460">
        <w:rPr>
          <w:rStyle w:val="a4"/>
          <w:rFonts w:ascii="Times New Roman" w:hAnsi="Times New Roman" w:cs="Times New Roman"/>
          <w:color w:val="0D0D0D" w:themeColor="text1" w:themeTint="F2"/>
        </w:rPr>
        <w:t>Статья 10.1.</w:t>
      </w:r>
      <w:r w:rsidRPr="00E67460">
        <w:rPr>
          <w:rFonts w:ascii="Times New Roman" w:hAnsi="Times New Roman" w:cs="Times New Roman"/>
          <w:color w:val="0D0D0D" w:themeColor="text1" w:themeTint="F2"/>
        </w:rPr>
        <w:t xml:space="preserve"> Правовые акты Председателя Думы Катангского района</w:t>
      </w:r>
    </w:p>
    <w:bookmarkEnd w:id="5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Председатель Думы Катангского района издает: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постановления по вопросам касающимся организации публичной деятельности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распоряжения по вопросам организации внутренней деятельности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подписывает правовые акты Думы района, не имеющие нормативного характера.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54" w:name="sub_11000"/>
      <w:r w:rsidRPr="00E67460">
        <w:rPr>
          <w:rStyle w:val="a4"/>
          <w:rFonts w:ascii="Times New Roman" w:hAnsi="Times New Roman" w:cs="Times New Roman"/>
          <w:color w:val="0D0D0D" w:themeColor="text1" w:themeTint="F2"/>
        </w:rPr>
        <w:t>Статья 11</w:t>
      </w:r>
      <w:r w:rsidRPr="00E67460">
        <w:rPr>
          <w:rFonts w:ascii="Times New Roman" w:hAnsi="Times New Roman" w:cs="Times New Roman"/>
          <w:color w:val="0D0D0D" w:themeColor="text1" w:themeTint="F2"/>
        </w:rPr>
        <w:t>. Порядок избрания заместителя Председателя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55" w:name="sub_111"/>
      <w:bookmarkEnd w:id="54"/>
      <w:r w:rsidRPr="00E67460">
        <w:rPr>
          <w:rFonts w:ascii="Times New Roman" w:hAnsi="Times New Roman" w:cs="Times New Roman"/>
          <w:color w:val="0D0D0D" w:themeColor="text1" w:themeTint="F2"/>
        </w:rPr>
        <w:lastRenderedPageBreak/>
        <w:t>1. Кандидатуры для избрания на выборную должность заместителя Председателя Думы предлагаются Председателем Думы, мэром, депутатами, а также путем самовыдвижения. Кандидаты вправе заявить самоотвод без указания мотивировки. Самоотвод принимается без голосования.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56" w:name="sub_112"/>
      <w:bookmarkEnd w:id="55"/>
      <w:r w:rsidRPr="00E67460">
        <w:rPr>
          <w:rFonts w:ascii="Times New Roman" w:hAnsi="Times New Roman" w:cs="Times New Roman"/>
          <w:color w:val="0D0D0D" w:themeColor="text1" w:themeTint="F2"/>
        </w:rPr>
        <w:t>2. Заместитель Председателя Думы Катангского района избирается тайным голосованием из числа присутствующих депутатов на заседании Думы, большинством голосов от, установленного числа депутатов. Избрание заместителя Председателя оформляется решением Думы района.</w:t>
      </w:r>
    </w:p>
    <w:bookmarkEnd w:id="5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57" w:name="sub_12000"/>
      <w:r w:rsidRPr="00E67460">
        <w:rPr>
          <w:rStyle w:val="a4"/>
          <w:rFonts w:ascii="Times New Roman" w:hAnsi="Times New Roman" w:cs="Times New Roman"/>
          <w:color w:val="0D0D0D" w:themeColor="text1" w:themeTint="F2"/>
        </w:rPr>
        <w:t>Статья 12</w:t>
      </w:r>
      <w:r w:rsidRPr="00E67460">
        <w:rPr>
          <w:rFonts w:ascii="Times New Roman" w:hAnsi="Times New Roman" w:cs="Times New Roman"/>
          <w:color w:val="0D0D0D" w:themeColor="text1" w:themeTint="F2"/>
        </w:rPr>
        <w:t>. Обязанности заместителя Председателя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58" w:name="sub_121"/>
      <w:bookmarkEnd w:id="57"/>
      <w:r w:rsidRPr="00E67460">
        <w:rPr>
          <w:rFonts w:ascii="Times New Roman" w:hAnsi="Times New Roman" w:cs="Times New Roman"/>
          <w:color w:val="0D0D0D" w:themeColor="text1" w:themeTint="F2"/>
        </w:rPr>
        <w:t>1. Заместитель Председателя Думы по поручению Председателя (выраженного в форме распоряжения) на время его отсутствия ведет заседание Думы района, решает иные вопросы внутреннего распорядка деятельности Думы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59" w:name="sub_122"/>
      <w:bookmarkEnd w:id="58"/>
      <w:r w:rsidRPr="00E67460">
        <w:rPr>
          <w:rFonts w:ascii="Times New Roman" w:hAnsi="Times New Roman" w:cs="Times New Roman"/>
          <w:color w:val="0D0D0D" w:themeColor="text1" w:themeTint="F2"/>
        </w:rPr>
        <w:t>2. Заместитель исполняет отдельные поручения Председателя Думы.</w:t>
      </w:r>
    </w:p>
    <w:bookmarkEnd w:id="59"/>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60" w:name="sub_13000"/>
      <w:r w:rsidRPr="00E67460">
        <w:rPr>
          <w:rStyle w:val="a4"/>
          <w:rFonts w:ascii="Times New Roman" w:hAnsi="Times New Roman" w:cs="Times New Roman"/>
          <w:color w:val="0D0D0D" w:themeColor="text1" w:themeTint="F2"/>
        </w:rPr>
        <w:t>Статья 13</w:t>
      </w:r>
      <w:r w:rsidRPr="00E67460">
        <w:rPr>
          <w:rFonts w:ascii="Times New Roman" w:hAnsi="Times New Roman" w:cs="Times New Roman"/>
          <w:color w:val="0D0D0D" w:themeColor="text1" w:themeTint="F2"/>
        </w:rPr>
        <w:t>. Порядок досрочного прекращения полномочий Председателя Думы и (или) его заместителя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61" w:name="sub_131"/>
      <w:bookmarkEnd w:id="60"/>
      <w:r w:rsidRPr="00E67460">
        <w:rPr>
          <w:rFonts w:ascii="Times New Roman" w:hAnsi="Times New Roman" w:cs="Times New Roman"/>
          <w:color w:val="0D0D0D" w:themeColor="text1" w:themeTint="F2"/>
        </w:rPr>
        <w:t>1. Председатель Думы и его заместитель подотчетны Думе и их полномочия могут быть прекращены путем тайного голосования на заседании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62" w:name="sub_1311"/>
      <w:bookmarkEnd w:id="61"/>
      <w:r w:rsidRPr="00E67460">
        <w:rPr>
          <w:rFonts w:ascii="Times New Roman" w:hAnsi="Times New Roman" w:cs="Times New Roman"/>
          <w:color w:val="0D0D0D" w:themeColor="text1" w:themeTint="F2"/>
        </w:rPr>
        <w:t>1.1 Основанием для отзыва Председателя и (или) его заместителя является - не исполнение (ненадлежащее исполнение) им своих должностных обязанностей, установленных действующим федеральным, областным законодательством, нормативными правовыми актами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63" w:name="sub_1312"/>
      <w:bookmarkEnd w:id="62"/>
      <w:r w:rsidRPr="00E67460">
        <w:rPr>
          <w:rFonts w:ascii="Times New Roman" w:hAnsi="Times New Roman" w:cs="Times New Roman"/>
          <w:color w:val="0D0D0D" w:themeColor="text1" w:themeTint="F2"/>
        </w:rPr>
        <w:t>1.2. Предложение об отзыве Председателя и (или) его заместителя может быть внесено на заседание Думы группой депутатов, численностью не менее 1/3 от установленного числа депутатов.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64" w:name="sub_1313"/>
      <w:bookmarkEnd w:id="63"/>
      <w:r w:rsidRPr="00E67460">
        <w:rPr>
          <w:rFonts w:ascii="Times New Roman" w:hAnsi="Times New Roman" w:cs="Times New Roman"/>
          <w:color w:val="0D0D0D" w:themeColor="text1" w:themeTint="F2"/>
        </w:rPr>
        <w:t>1.3. Предложение об отзыве должно быть мотивированным и обоснованным с указанием конкретных фактов неисполнения либо ненадлежащего исполнения обязанностей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65" w:name="sub_1314"/>
      <w:bookmarkEnd w:id="64"/>
      <w:r w:rsidRPr="00E67460">
        <w:rPr>
          <w:rFonts w:ascii="Times New Roman" w:hAnsi="Times New Roman" w:cs="Times New Roman"/>
          <w:color w:val="0D0D0D" w:themeColor="text1" w:themeTint="F2"/>
        </w:rPr>
        <w:t>1.4. Председатель или его заместитель считаются отозванными, если за отзыв проголосовало более половины от установленной численности депутатов Думы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66" w:name="sub_132"/>
      <w:bookmarkEnd w:id="65"/>
      <w:r w:rsidRPr="00E67460">
        <w:rPr>
          <w:rFonts w:ascii="Times New Roman" w:hAnsi="Times New Roman" w:cs="Times New Roman"/>
          <w:color w:val="0D0D0D" w:themeColor="text1" w:themeTint="F2"/>
        </w:rPr>
        <w:t>2. Председатель, его заместитель могут сложить свои полномочия досрочно путем подачи письменного заявления об отставке. Заявление об отставке оглашается на очередном заседании Думы не позднее месяца с момента его подачи.</w:t>
      </w:r>
    </w:p>
    <w:bookmarkEnd w:id="6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На основании заявления Дума района принимает решение об отставке Председателя, его заместителя без голосования.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67" w:name="sub_14000"/>
      <w:r w:rsidRPr="00E67460">
        <w:rPr>
          <w:rStyle w:val="a4"/>
          <w:rFonts w:ascii="Times New Roman" w:hAnsi="Times New Roman" w:cs="Times New Roman"/>
          <w:color w:val="0D0D0D" w:themeColor="text1" w:themeTint="F2"/>
        </w:rPr>
        <w:t>Статья 14</w:t>
      </w:r>
      <w:r w:rsidRPr="00E67460">
        <w:rPr>
          <w:rFonts w:ascii="Times New Roman" w:hAnsi="Times New Roman" w:cs="Times New Roman"/>
          <w:color w:val="0D0D0D" w:themeColor="text1" w:themeTint="F2"/>
        </w:rPr>
        <w:t>. Иные выборные лица Думы Катангского района</w:t>
      </w:r>
    </w:p>
    <w:bookmarkEnd w:id="67"/>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Полномочия иных выборных лиц Думы Катангского района определяются решением Думы об образовании соответствующей выборной должности, положениями об иных органах Думы, утверждаемыми решениями Думы, настоящим Регламентом.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68" w:name="sub_220"/>
      <w:r w:rsidRPr="00E67460">
        <w:rPr>
          <w:rFonts w:ascii="Times New Roman" w:hAnsi="Times New Roman"/>
          <w:b/>
          <w:color w:val="0D0D0D" w:themeColor="text1" w:themeTint="F2"/>
          <w:sz w:val="24"/>
          <w:szCs w:val="24"/>
        </w:rPr>
        <w:t>Глава 2.</w:t>
      </w:r>
      <w:r w:rsidRPr="00E67460">
        <w:rPr>
          <w:rFonts w:ascii="Times New Roman" w:hAnsi="Times New Roman"/>
          <w:b/>
          <w:color w:val="0D0D0D" w:themeColor="text1" w:themeTint="F2"/>
          <w:sz w:val="24"/>
          <w:szCs w:val="24"/>
        </w:rPr>
        <w:br/>
        <w:t>Комиссии Думы Катангского района,</w:t>
      </w:r>
      <w:r w:rsidRPr="00E67460">
        <w:rPr>
          <w:rFonts w:ascii="Times New Roman" w:hAnsi="Times New Roman"/>
          <w:b/>
          <w:color w:val="0D0D0D" w:themeColor="text1" w:themeTint="F2"/>
          <w:sz w:val="24"/>
          <w:szCs w:val="24"/>
        </w:rPr>
        <w:br/>
        <w:t>рабочие группы и иные депутатские объединения</w:t>
      </w:r>
    </w:p>
    <w:bookmarkEnd w:id="68"/>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69" w:name="sub_15000"/>
      <w:r w:rsidRPr="00E67460">
        <w:rPr>
          <w:rStyle w:val="a4"/>
          <w:rFonts w:ascii="Times New Roman" w:hAnsi="Times New Roman" w:cs="Times New Roman"/>
          <w:color w:val="0D0D0D" w:themeColor="text1" w:themeTint="F2"/>
        </w:rPr>
        <w:t>Статья 15</w:t>
      </w:r>
      <w:r w:rsidRPr="00E67460">
        <w:rPr>
          <w:rFonts w:ascii="Times New Roman" w:hAnsi="Times New Roman" w:cs="Times New Roman"/>
          <w:color w:val="0D0D0D" w:themeColor="text1" w:themeTint="F2"/>
        </w:rPr>
        <w:t>. Правовой статус комиссии Думы Катангского района, депутатских объединений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70" w:name="sub_151"/>
      <w:bookmarkEnd w:id="69"/>
      <w:r w:rsidRPr="00E67460">
        <w:rPr>
          <w:rFonts w:ascii="Times New Roman" w:hAnsi="Times New Roman" w:cs="Times New Roman"/>
          <w:color w:val="0D0D0D" w:themeColor="text1" w:themeTint="F2"/>
        </w:rPr>
        <w:t>1. Для осуществления своих полномочий Дума Катангского района образует из числа депутатов постоянно действующие органы Думы - постоянные комиссии, Совет Думы.</w:t>
      </w:r>
    </w:p>
    <w:bookmarkEnd w:id="7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Дума вправе создавать временные комиссии и рабочие группы, а также иные органы, деятельность которых ограничена определенным сроком или конкретной задачей.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71" w:name="sub_152"/>
      <w:r w:rsidRPr="00E67460">
        <w:rPr>
          <w:rFonts w:ascii="Times New Roman" w:hAnsi="Times New Roman" w:cs="Times New Roman"/>
          <w:color w:val="0D0D0D" w:themeColor="text1" w:themeTint="F2"/>
        </w:rPr>
        <w:t>2. Постоянные комиссии образуются на срок полномочий Думы Катангского района данного созыва. В течение срока полномочий Дума вправе расформировать ранее созданные и образовывать новые постоянные комиссии, изменять их составы и наименования.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72" w:name="sub_153"/>
      <w:bookmarkEnd w:id="71"/>
      <w:r w:rsidRPr="00E67460">
        <w:rPr>
          <w:rFonts w:ascii="Times New Roman" w:hAnsi="Times New Roman" w:cs="Times New Roman"/>
          <w:color w:val="0D0D0D" w:themeColor="text1" w:themeTint="F2"/>
        </w:rPr>
        <w:t>3. Порядок образования и работы постоянных комиссий определяются Думой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73" w:name="sub_154"/>
      <w:bookmarkEnd w:id="72"/>
      <w:r w:rsidRPr="00E67460">
        <w:rPr>
          <w:rFonts w:ascii="Times New Roman" w:hAnsi="Times New Roman" w:cs="Times New Roman"/>
          <w:color w:val="0D0D0D" w:themeColor="text1" w:themeTint="F2"/>
        </w:rPr>
        <w:lastRenderedPageBreak/>
        <w:t>4. Комиссии, депутатские объединения и иные структурные подразделения Думы Катангского района ей подконтрольны и подотчетны.</w:t>
      </w:r>
    </w:p>
    <w:bookmarkEnd w:id="7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74" w:name="sub_22000"/>
      <w:r w:rsidRPr="00E67460">
        <w:rPr>
          <w:rStyle w:val="a4"/>
          <w:rFonts w:ascii="Times New Roman" w:hAnsi="Times New Roman" w:cs="Times New Roman"/>
          <w:color w:val="0D0D0D" w:themeColor="text1" w:themeTint="F2"/>
        </w:rPr>
        <w:t>Статья 16</w:t>
      </w:r>
      <w:r w:rsidRPr="00E67460">
        <w:rPr>
          <w:rFonts w:ascii="Times New Roman" w:hAnsi="Times New Roman" w:cs="Times New Roman"/>
          <w:color w:val="0D0D0D" w:themeColor="text1" w:themeTint="F2"/>
        </w:rPr>
        <w:t>. Совет Думы Катангского района</w:t>
      </w:r>
    </w:p>
    <w:bookmarkEnd w:id="7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75" w:name="sub_221"/>
      <w:r w:rsidRPr="00E67460">
        <w:rPr>
          <w:rFonts w:ascii="Times New Roman" w:hAnsi="Times New Roman" w:cs="Times New Roman"/>
          <w:color w:val="0D0D0D" w:themeColor="text1" w:themeTint="F2"/>
        </w:rPr>
        <w:t>1. Совет Думы Катангского района (далее по тексту - Совет) создается для предварительной подготовки и рассмотрения вопросов деятельности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76" w:name="sub_222"/>
      <w:bookmarkEnd w:id="75"/>
      <w:r w:rsidRPr="00E67460">
        <w:rPr>
          <w:rFonts w:ascii="Times New Roman" w:hAnsi="Times New Roman" w:cs="Times New Roman"/>
          <w:color w:val="0D0D0D" w:themeColor="text1" w:themeTint="F2"/>
        </w:rPr>
        <w:t>2. Членами Совета с правом решающего голоса являются Председатель Думы Катангского района, заместитель председателя Думы Катангского района, председатели постоянных комиссий, депутатских объединений.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77" w:name="sub_223"/>
      <w:bookmarkEnd w:id="76"/>
      <w:r w:rsidRPr="00E67460">
        <w:rPr>
          <w:rFonts w:ascii="Times New Roman" w:hAnsi="Times New Roman" w:cs="Times New Roman"/>
          <w:color w:val="0D0D0D" w:themeColor="text1" w:themeTint="F2"/>
        </w:rPr>
        <w:t>3. Заседание Совета ведет Председатель Думы Катангского района, в его отсутствие - заместитель Председателя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78" w:name="sub_224"/>
      <w:bookmarkEnd w:id="77"/>
      <w:r w:rsidRPr="00E67460">
        <w:rPr>
          <w:rFonts w:ascii="Times New Roman" w:hAnsi="Times New Roman" w:cs="Times New Roman"/>
          <w:color w:val="0D0D0D" w:themeColor="text1" w:themeTint="F2"/>
        </w:rPr>
        <w:t>4. В работе Совета могут принимать участие с правом совещательного голоса мэр Катангского района, председатель Контрольно-счетной палаты, их уполномоченные представители.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79" w:name="sub_225"/>
      <w:bookmarkEnd w:id="78"/>
      <w:r w:rsidRPr="00E67460">
        <w:rPr>
          <w:rFonts w:ascii="Times New Roman" w:hAnsi="Times New Roman" w:cs="Times New Roman"/>
          <w:color w:val="0D0D0D" w:themeColor="text1" w:themeTint="F2"/>
        </w:rPr>
        <w:t xml:space="preserve">5. Лица, указанные в </w:t>
      </w:r>
      <w:hyperlink w:anchor="sub_222" w:history="1">
        <w:r w:rsidRPr="00E67460">
          <w:rPr>
            <w:rStyle w:val="a5"/>
            <w:rFonts w:ascii="Times New Roman" w:hAnsi="Times New Roman" w:cs="Times New Roman"/>
            <w:b w:val="0"/>
            <w:color w:val="0D0D0D" w:themeColor="text1" w:themeTint="F2"/>
          </w:rPr>
          <w:t>части 2</w:t>
        </w:r>
      </w:hyperlink>
      <w:r w:rsidRPr="00E67460">
        <w:rPr>
          <w:rFonts w:ascii="Times New Roman" w:hAnsi="Times New Roman" w:cs="Times New Roman"/>
          <w:color w:val="0D0D0D" w:themeColor="text1" w:themeTint="F2"/>
        </w:rPr>
        <w:t xml:space="preserve"> настоящей статьи, информируются о дате, времени и месте заседания Совета председателем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80" w:name="sub_226"/>
      <w:bookmarkEnd w:id="79"/>
      <w:r w:rsidRPr="00E67460">
        <w:rPr>
          <w:rFonts w:ascii="Times New Roman" w:hAnsi="Times New Roman" w:cs="Times New Roman"/>
          <w:color w:val="0D0D0D" w:themeColor="text1" w:themeTint="F2"/>
        </w:rPr>
        <w:t>6. Заседание Совета правомочно, если на нем присутствует более половины от общего числа его членов с правом решающего голоса. Решение Совета принимается большинством голосов от числа членов Совета с правом решающего голоса, присутствующих на заседании. В случае если, при принятии решения Совета голоса разделились поровну, принятым считается решение, за которое проголосовал Председатель Думы Катангского района или председательствующий на заседании Совета.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81" w:name="sub_227"/>
      <w:bookmarkEnd w:id="80"/>
      <w:r w:rsidRPr="00E67460">
        <w:rPr>
          <w:rFonts w:ascii="Times New Roman" w:hAnsi="Times New Roman" w:cs="Times New Roman"/>
          <w:color w:val="0D0D0D" w:themeColor="text1" w:themeTint="F2"/>
        </w:rPr>
        <w:t>7. Депутат Думы Катангского района, не являющийся членом Совета, вправе присутствовать на его заседании и вносить предложения по рассматриваемым вопросам.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82" w:name="sub_228"/>
      <w:bookmarkEnd w:id="81"/>
      <w:r w:rsidRPr="00E67460">
        <w:rPr>
          <w:rFonts w:ascii="Times New Roman" w:hAnsi="Times New Roman" w:cs="Times New Roman"/>
          <w:color w:val="0D0D0D" w:themeColor="text1" w:themeTint="F2"/>
        </w:rPr>
        <w:t>8. Совет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83" w:name="sub_2281"/>
      <w:bookmarkEnd w:id="82"/>
      <w:r w:rsidRPr="00E67460">
        <w:rPr>
          <w:rFonts w:ascii="Times New Roman" w:hAnsi="Times New Roman" w:cs="Times New Roman"/>
          <w:color w:val="0D0D0D" w:themeColor="text1" w:themeTint="F2"/>
        </w:rPr>
        <w:t>8.1. координирует работу депутатов, комиссий, рабочих групп депутатов (иных органов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84" w:name="sub_2282"/>
      <w:bookmarkEnd w:id="83"/>
      <w:r w:rsidRPr="00E67460">
        <w:rPr>
          <w:rFonts w:ascii="Times New Roman" w:hAnsi="Times New Roman" w:cs="Times New Roman"/>
          <w:color w:val="0D0D0D" w:themeColor="text1" w:themeTint="F2"/>
        </w:rPr>
        <w:t>8.2. способствует качественной подготовке заседаний Думы Катангского района и депутатских слушаний: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85" w:name="sub_2283"/>
      <w:bookmarkEnd w:id="84"/>
      <w:r w:rsidRPr="00E67460">
        <w:rPr>
          <w:rFonts w:ascii="Times New Roman" w:hAnsi="Times New Roman" w:cs="Times New Roman"/>
          <w:color w:val="0D0D0D" w:themeColor="text1" w:themeTint="F2"/>
        </w:rPr>
        <w:t>8.3. предварительно рассматривает проект Планов работы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86" w:name="sub_2284"/>
      <w:bookmarkEnd w:id="85"/>
      <w:r w:rsidRPr="00E67460">
        <w:rPr>
          <w:rFonts w:ascii="Times New Roman" w:hAnsi="Times New Roman" w:cs="Times New Roman"/>
          <w:color w:val="0D0D0D" w:themeColor="text1" w:themeTint="F2"/>
        </w:rPr>
        <w:t>8.4. рассматривает проект повестки заседания Думы Катангского района на очередное заседание;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87" w:name="sub_2285"/>
      <w:bookmarkEnd w:id="86"/>
      <w:r w:rsidRPr="00E67460">
        <w:rPr>
          <w:rFonts w:ascii="Times New Roman" w:hAnsi="Times New Roman" w:cs="Times New Roman"/>
          <w:color w:val="0D0D0D" w:themeColor="text1" w:themeTint="F2"/>
        </w:rPr>
        <w:t>8.5. содействует Председателю Думы Катангского района в решении вопроса о распределении обязанностей среди постоянных депутатских комиссий по предварительному рассмотрению проектов решений Думы Катангского района и выполнению иных поручений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88" w:name="sub_2286"/>
      <w:bookmarkEnd w:id="87"/>
      <w:r w:rsidRPr="00E67460">
        <w:rPr>
          <w:rFonts w:ascii="Times New Roman" w:hAnsi="Times New Roman" w:cs="Times New Roman"/>
          <w:color w:val="0D0D0D" w:themeColor="text1" w:themeTint="F2"/>
        </w:rPr>
        <w:t xml:space="preserve">8.6. в соответствии со </w:t>
      </w:r>
      <w:hyperlink w:anchor="sub_65000" w:history="1">
        <w:r w:rsidRPr="00E67460">
          <w:rPr>
            <w:rStyle w:val="a5"/>
            <w:rFonts w:ascii="Times New Roman" w:hAnsi="Times New Roman" w:cs="Times New Roman"/>
            <w:b w:val="0"/>
            <w:color w:val="0D0D0D" w:themeColor="text1" w:themeTint="F2"/>
          </w:rPr>
          <w:t xml:space="preserve">статьей </w:t>
        </w:r>
      </w:hyperlink>
      <w:r w:rsidRPr="00E67460">
        <w:rPr>
          <w:rFonts w:ascii="Times New Roman" w:hAnsi="Times New Roman" w:cs="Times New Roman"/>
          <w:b/>
          <w:color w:val="0D0D0D" w:themeColor="text1" w:themeTint="F2"/>
        </w:rPr>
        <w:t>53</w:t>
      </w:r>
      <w:r w:rsidRPr="00E67460">
        <w:rPr>
          <w:rFonts w:ascii="Times New Roman" w:hAnsi="Times New Roman" w:cs="Times New Roman"/>
          <w:color w:val="0D0D0D" w:themeColor="text1" w:themeTint="F2"/>
        </w:rPr>
        <w:t xml:space="preserve"> настоящего Регламента, принимает решение о возвращении проекта решения, выносимого на Думу Катангского района, субъекту права правотворческой инициативы, если им не выполнены требования настоящего Регламента;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89" w:name="sub_2287"/>
      <w:bookmarkEnd w:id="88"/>
      <w:r w:rsidRPr="00E67460">
        <w:rPr>
          <w:rFonts w:ascii="Times New Roman" w:hAnsi="Times New Roman" w:cs="Times New Roman"/>
          <w:color w:val="0D0D0D" w:themeColor="text1" w:themeTint="F2"/>
        </w:rPr>
        <w:t>8.7. решает иные вопросы организации работы Думы Катангского района в соответствии с настоящим Регламентом.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90" w:name="sub_229"/>
      <w:bookmarkEnd w:id="89"/>
      <w:r w:rsidRPr="00E67460">
        <w:rPr>
          <w:rFonts w:ascii="Times New Roman" w:hAnsi="Times New Roman" w:cs="Times New Roman"/>
          <w:color w:val="0D0D0D" w:themeColor="text1" w:themeTint="F2"/>
        </w:rPr>
        <w:t>9. Решения Совета оформляются в виде выписок из протокола заседания Совета, который подписывается председательствующим на заседании Совета.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91" w:name="sub_2210"/>
      <w:bookmarkEnd w:id="90"/>
      <w:r w:rsidRPr="00E67460">
        <w:rPr>
          <w:rFonts w:ascii="Times New Roman" w:hAnsi="Times New Roman" w:cs="Times New Roman"/>
          <w:color w:val="0D0D0D" w:themeColor="text1" w:themeTint="F2"/>
        </w:rPr>
        <w:t>10. Решение Совета носит рекомендательный характер по отношению к выносимым проектам решения на заседание Думы Катангского района, Дума вправе отменить любое решение Совета.</w:t>
      </w:r>
    </w:p>
    <w:bookmarkEnd w:id="9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92" w:name="sub_23000"/>
      <w:r w:rsidRPr="00E67460">
        <w:rPr>
          <w:rStyle w:val="a4"/>
          <w:rFonts w:ascii="Times New Roman" w:hAnsi="Times New Roman" w:cs="Times New Roman"/>
          <w:color w:val="0D0D0D" w:themeColor="text1" w:themeTint="F2"/>
        </w:rPr>
        <w:t>Статья 17</w:t>
      </w:r>
      <w:r w:rsidRPr="00E67460">
        <w:rPr>
          <w:rFonts w:ascii="Times New Roman" w:hAnsi="Times New Roman" w:cs="Times New Roman"/>
          <w:color w:val="0D0D0D" w:themeColor="text1" w:themeTint="F2"/>
        </w:rPr>
        <w:t>. Рабочие группы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93" w:name="sub_231"/>
      <w:bookmarkEnd w:id="92"/>
      <w:r w:rsidRPr="00E67460">
        <w:rPr>
          <w:rFonts w:ascii="Times New Roman" w:hAnsi="Times New Roman" w:cs="Times New Roman"/>
          <w:color w:val="0D0D0D" w:themeColor="text1" w:themeTint="F2"/>
        </w:rPr>
        <w:t>1. Для подготовки отдельных вопросов из числа депутатов Думы, представителей государственных органов, органов местного самоуправления, иных организаций решением Думы может быть образована рабочая группа. Решение о создании рабочей группы принимается большинством голосов от участвующих в заседании депутатов и оформляется решением Думы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94" w:name="sub_232"/>
      <w:bookmarkEnd w:id="93"/>
      <w:r w:rsidRPr="00E67460">
        <w:rPr>
          <w:rFonts w:ascii="Times New Roman" w:hAnsi="Times New Roman" w:cs="Times New Roman"/>
          <w:color w:val="0D0D0D" w:themeColor="text1" w:themeTint="F2"/>
        </w:rPr>
        <w:t xml:space="preserve">2. Решение о создании рабочей группы может быть принято постоянной комиссией для полготовки отдельных вопросов, относящихся к компетенции комиссии. Рабочая группа формируется из числа членов комиссии, депутатов Думы Катангского района, по согласованию в </w:t>
      </w:r>
      <w:r w:rsidRPr="00E67460">
        <w:rPr>
          <w:rFonts w:ascii="Times New Roman" w:hAnsi="Times New Roman" w:cs="Times New Roman"/>
          <w:color w:val="0D0D0D" w:themeColor="text1" w:themeTint="F2"/>
        </w:rPr>
        <w:lastRenderedPageBreak/>
        <w:t>рабочую группу могут быть включены: представители органов государственной власти, органов местного самоуправления, иных организаций.</w:t>
      </w:r>
    </w:p>
    <w:bookmarkEnd w:id="9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Задачи, объем </w:t>
      </w:r>
      <w:proofErr w:type="gramStart"/>
      <w:r w:rsidRPr="00E67460">
        <w:rPr>
          <w:rFonts w:ascii="Times New Roman" w:hAnsi="Times New Roman" w:cs="Times New Roman"/>
          <w:color w:val="0D0D0D" w:themeColor="text1" w:themeTint="F2"/>
        </w:rPr>
        <w:t>полномочий</w:t>
      </w:r>
      <w:proofErr w:type="gramEnd"/>
      <w:r w:rsidRPr="00E67460">
        <w:rPr>
          <w:rFonts w:ascii="Times New Roman" w:hAnsi="Times New Roman" w:cs="Times New Roman"/>
          <w:color w:val="0D0D0D" w:themeColor="text1" w:themeTint="F2"/>
        </w:rPr>
        <w:t xml:space="preserve"> и срок деятельности рабочей группы определяется решением об образовании рабочей группы.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95" w:name="sub_233"/>
      <w:r w:rsidRPr="00E67460">
        <w:rPr>
          <w:rFonts w:ascii="Times New Roman" w:hAnsi="Times New Roman" w:cs="Times New Roman"/>
          <w:color w:val="0D0D0D" w:themeColor="text1" w:themeTint="F2"/>
        </w:rPr>
        <w:t>3. Рабочая группа может быть создана правовым актом Председателя Думы Катангского района.</w:t>
      </w:r>
    </w:p>
    <w:bookmarkEnd w:id="95"/>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96" w:name="sub_24000"/>
      <w:r w:rsidRPr="00E67460">
        <w:rPr>
          <w:rStyle w:val="a4"/>
          <w:rFonts w:ascii="Times New Roman" w:hAnsi="Times New Roman" w:cs="Times New Roman"/>
          <w:color w:val="0D0D0D" w:themeColor="text1" w:themeTint="F2"/>
        </w:rPr>
        <w:t>Статья 18</w:t>
      </w:r>
      <w:r w:rsidRPr="00E67460">
        <w:rPr>
          <w:rFonts w:ascii="Times New Roman" w:hAnsi="Times New Roman" w:cs="Times New Roman"/>
          <w:color w:val="0D0D0D" w:themeColor="text1" w:themeTint="F2"/>
        </w:rPr>
        <w:t>. Депутатские фракции, группы и иные объединения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97" w:name="sub_241"/>
      <w:bookmarkEnd w:id="96"/>
      <w:r w:rsidRPr="00E67460">
        <w:rPr>
          <w:rFonts w:ascii="Times New Roman" w:hAnsi="Times New Roman" w:cs="Times New Roman"/>
          <w:color w:val="0D0D0D" w:themeColor="text1" w:themeTint="F2"/>
        </w:rPr>
        <w:t>1. Депутатскими объединениями являются фракции и депутатские группы.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98" w:name="sub_242"/>
      <w:bookmarkEnd w:id="97"/>
      <w:r w:rsidRPr="00E67460">
        <w:rPr>
          <w:rFonts w:ascii="Times New Roman" w:hAnsi="Times New Roman" w:cs="Times New Roman"/>
          <w:color w:val="0D0D0D" w:themeColor="text1" w:themeTint="F2"/>
        </w:rPr>
        <w:t>2. Фракции и депутатские группы обладают равными правами, определенными настоящим Регламентом.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99" w:name="sub_243"/>
      <w:bookmarkEnd w:id="98"/>
      <w:r w:rsidRPr="00E67460">
        <w:rPr>
          <w:rFonts w:ascii="Times New Roman" w:hAnsi="Times New Roman" w:cs="Times New Roman"/>
          <w:color w:val="0D0D0D" w:themeColor="text1" w:themeTint="F2"/>
        </w:rPr>
        <w:t xml:space="preserve">3. Депутатское объединение депутатов, прошедших в Думу Катангского района, избранных по </w:t>
      </w:r>
      <w:proofErr w:type="spellStart"/>
      <w:r w:rsidRPr="00E67460">
        <w:rPr>
          <w:rFonts w:ascii="Times New Roman" w:hAnsi="Times New Roman" w:cs="Times New Roman"/>
          <w:color w:val="0D0D0D" w:themeColor="text1" w:themeTint="F2"/>
        </w:rPr>
        <w:t>многомандатным</w:t>
      </w:r>
      <w:proofErr w:type="spellEnd"/>
      <w:r w:rsidRPr="00E67460">
        <w:rPr>
          <w:rFonts w:ascii="Times New Roman" w:hAnsi="Times New Roman" w:cs="Times New Roman"/>
          <w:color w:val="0D0D0D" w:themeColor="text1" w:themeTint="F2"/>
        </w:rPr>
        <w:t xml:space="preserve"> избирательным округам, сформированное на основе партийной принадлежности и пожелавших участвовать в работе данного депутатского объединения, именуется фракцией и подлежит регистрации независимо от числа ее членов.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00" w:name="sub_244"/>
      <w:bookmarkEnd w:id="99"/>
      <w:r w:rsidRPr="00E67460">
        <w:rPr>
          <w:rFonts w:ascii="Times New Roman" w:hAnsi="Times New Roman" w:cs="Times New Roman"/>
          <w:color w:val="0D0D0D" w:themeColor="text1" w:themeTint="F2"/>
        </w:rPr>
        <w:t>4. Депутаты Думы, не вошедшие во фракции, вправе образовывать депутатские группы. Регистрации подлежат депутатские группы численностью не менее трех депутатов Думы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01" w:name="sub_245"/>
      <w:bookmarkEnd w:id="100"/>
      <w:r w:rsidRPr="00E67460">
        <w:rPr>
          <w:rFonts w:ascii="Times New Roman" w:hAnsi="Times New Roman" w:cs="Times New Roman"/>
          <w:color w:val="0D0D0D" w:themeColor="text1" w:themeTint="F2"/>
        </w:rPr>
        <w:t>5. Решение о создании депутатской фракции, депутатской группы принимается на организационном собрании депутатской фракции или группы и оформляется протоколом. В протоколе указываются: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02" w:name="sub_2451"/>
      <w:bookmarkEnd w:id="101"/>
      <w:r w:rsidRPr="00E67460">
        <w:rPr>
          <w:rFonts w:ascii="Times New Roman" w:hAnsi="Times New Roman" w:cs="Times New Roman"/>
          <w:color w:val="0D0D0D" w:themeColor="text1" w:themeTint="F2"/>
        </w:rPr>
        <w:t>а) наименование депутатской фракции, группы;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03" w:name="sub_2452"/>
      <w:bookmarkEnd w:id="102"/>
      <w:r w:rsidRPr="00E67460">
        <w:rPr>
          <w:rFonts w:ascii="Times New Roman" w:hAnsi="Times New Roman" w:cs="Times New Roman"/>
          <w:color w:val="0D0D0D" w:themeColor="text1" w:themeTint="F2"/>
        </w:rPr>
        <w:t>б) численность, фамилии, имена, отчества, номера избирательных округов депутатов Думы Катангского района, вошедших в депутатскую фракцию, группу;</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04" w:name="sub_2453"/>
      <w:bookmarkEnd w:id="103"/>
      <w:r w:rsidRPr="00E67460">
        <w:rPr>
          <w:rFonts w:ascii="Times New Roman" w:hAnsi="Times New Roman" w:cs="Times New Roman"/>
          <w:color w:val="0D0D0D" w:themeColor="text1" w:themeTint="F2"/>
        </w:rPr>
        <w:t>в) фамилия, имя, отчество председателя депутатской фракции, группы.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05" w:name="sub_246"/>
      <w:bookmarkEnd w:id="104"/>
      <w:r w:rsidRPr="00E67460">
        <w:rPr>
          <w:rFonts w:ascii="Times New Roman" w:hAnsi="Times New Roman" w:cs="Times New Roman"/>
          <w:color w:val="0D0D0D" w:themeColor="text1" w:themeTint="F2"/>
        </w:rPr>
        <w:t>6. Для регистрации депутатской фракции, депутатской группы на имя председателя Думы Катангского района направляются следующие документы: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06" w:name="sub_2461"/>
      <w:bookmarkEnd w:id="105"/>
      <w:r w:rsidRPr="00E67460">
        <w:rPr>
          <w:rFonts w:ascii="Times New Roman" w:hAnsi="Times New Roman" w:cs="Times New Roman"/>
          <w:color w:val="0D0D0D" w:themeColor="text1" w:themeTint="F2"/>
        </w:rPr>
        <w:t>а) уведомление о создании депутатской фракции, депутатской группы;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07" w:name="sub_2462"/>
      <w:bookmarkEnd w:id="106"/>
      <w:r w:rsidRPr="00E67460">
        <w:rPr>
          <w:rFonts w:ascii="Times New Roman" w:hAnsi="Times New Roman" w:cs="Times New Roman"/>
          <w:color w:val="0D0D0D" w:themeColor="text1" w:themeTint="F2"/>
        </w:rPr>
        <w:t>б) протокол организационного собрания депутатской фракции, группы (с приложением решений об избрании председателя объединения и списка депутатов, вошедших в депутатскую фракцию, группу);</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08" w:name="sub_247"/>
      <w:bookmarkEnd w:id="107"/>
      <w:r w:rsidRPr="00E67460">
        <w:rPr>
          <w:rFonts w:ascii="Times New Roman" w:hAnsi="Times New Roman" w:cs="Times New Roman"/>
          <w:color w:val="0D0D0D" w:themeColor="text1" w:themeTint="F2"/>
        </w:rPr>
        <w:t xml:space="preserve">7 Депутатская фракция, группа считается зарегистрированной после получения Председателем Думы Катангского района письменного уведомления и документов, указанных в </w:t>
      </w:r>
      <w:hyperlink w:anchor="sub_246" w:history="1">
        <w:r w:rsidRPr="00E67460">
          <w:rPr>
            <w:rStyle w:val="a5"/>
            <w:rFonts w:ascii="Times New Roman" w:hAnsi="Times New Roman" w:cs="Times New Roman"/>
            <w:b w:val="0"/>
            <w:color w:val="0D0D0D" w:themeColor="text1" w:themeTint="F2"/>
          </w:rPr>
          <w:t>пункте 6</w:t>
        </w:r>
      </w:hyperlink>
      <w:r w:rsidRPr="00E67460">
        <w:rPr>
          <w:rFonts w:ascii="Times New Roman" w:hAnsi="Times New Roman" w:cs="Times New Roman"/>
          <w:color w:val="0D0D0D" w:themeColor="text1" w:themeTint="F2"/>
        </w:rPr>
        <w:t xml:space="preserve"> настоящей статьи.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09" w:name="sub_248"/>
      <w:bookmarkEnd w:id="108"/>
      <w:r w:rsidRPr="00E67460">
        <w:rPr>
          <w:rFonts w:ascii="Times New Roman" w:hAnsi="Times New Roman" w:cs="Times New Roman"/>
          <w:color w:val="0D0D0D" w:themeColor="text1" w:themeTint="F2"/>
        </w:rPr>
        <w:t xml:space="preserve">8. Председатель объединения своевременно информирует Председателя Думы </w:t>
      </w:r>
      <w:proofErr w:type="gramStart"/>
      <w:r w:rsidRPr="00E67460">
        <w:rPr>
          <w:rFonts w:ascii="Times New Roman" w:hAnsi="Times New Roman" w:cs="Times New Roman"/>
          <w:color w:val="0D0D0D" w:themeColor="text1" w:themeTint="F2"/>
        </w:rPr>
        <w:t>о</w:t>
      </w:r>
      <w:proofErr w:type="gramEnd"/>
      <w:r w:rsidRPr="00E67460">
        <w:rPr>
          <w:rFonts w:ascii="Times New Roman" w:hAnsi="Times New Roman" w:cs="Times New Roman"/>
          <w:color w:val="0D0D0D" w:themeColor="text1" w:themeTint="F2"/>
        </w:rPr>
        <w:t xml:space="preserve"> всех изменениях в составе фракций и групп.</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10" w:name="sub_249"/>
      <w:bookmarkEnd w:id="109"/>
      <w:r w:rsidRPr="00E67460">
        <w:rPr>
          <w:rFonts w:ascii="Times New Roman" w:hAnsi="Times New Roman" w:cs="Times New Roman"/>
          <w:color w:val="0D0D0D" w:themeColor="text1" w:themeTint="F2"/>
        </w:rPr>
        <w:t>9. Председатель Думы обязан проинформировать депутатов о создании депутатской фракции, группы и о происходящих изменениях в объединениях на ближайшем заседании Думы, о чем в протоколе заседания Думы делается запись.</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11" w:name="sub_2410"/>
      <w:bookmarkEnd w:id="110"/>
      <w:r w:rsidRPr="00E67460">
        <w:rPr>
          <w:rFonts w:ascii="Times New Roman" w:hAnsi="Times New Roman" w:cs="Times New Roman"/>
          <w:color w:val="0D0D0D" w:themeColor="text1" w:themeTint="F2"/>
        </w:rPr>
        <w:t>10. Для информации о целях и задачах вновь образованной депутатской фракции, группы по решению депутатов Думы Катангского района ее представителю на этом же заседании может быть предоставлено время для выступления.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12" w:name="sub_2411"/>
      <w:bookmarkEnd w:id="111"/>
      <w:r w:rsidRPr="00E67460">
        <w:rPr>
          <w:rFonts w:ascii="Times New Roman" w:hAnsi="Times New Roman" w:cs="Times New Roman"/>
          <w:color w:val="0D0D0D" w:themeColor="text1" w:themeTint="F2"/>
        </w:rPr>
        <w:t xml:space="preserve">11. Документы, перечисленные в </w:t>
      </w:r>
      <w:hyperlink w:anchor="sub_246" w:history="1">
        <w:r w:rsidRPr="00E67460">
          <w:rPr>
            <w:rStyle w:val="a5"/>
            <w:rFonts w:ascii="Times New Roman" w:hAnsi="Times New Roman" w:cs="Times New Roman"/>
            <w:b w:val="0"/>
            <w:color w:val="0D0D0D" w:themeColor="text1" w:themeTint="F2"/>
          </w:rPr>
          <w:t>пункте 6</w:t>
        </w:r>
      </w:hyperlink>
      <w:r w:rsidRPr="00E67460">
        <w:rPr>
          <w:rFonts w:ascii="Times New Roman" w:hAnsi="Times New Roman" w:cs="Times New Roman"/>
          <w:color w:val="0D0D0D" w:themeColor="text1" w:themeTint="F2"/>
        </w:rPr>
        <w:t xml:space="preserve"> настоящей статьи, передаются председателем Думы в комиссию по мандатам, регламенту и депутатской этике для включения образованной депутатской фракции, группы в Реестр депутатских фракций и групп.</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13" w:name="sub_2412"/>
      <w:bookmarkEnd w:id="112"/>
      <w:r w:rsidRPr="00E67460">
        <w:rPr>
          <w:rFonts w:ascii="Times New Roman" w:hAnsi="Times New Roman" w:cs="Times New Roman"/>
          <w:color w:val="0D0D0D" w:themeColor="text1" w:themeTint="F2"/>
        </w:rPr>
        <w:t>12. В Реестре депутатских фракций и групп указываются сведения об официальном названии депутатской фракции, группы, фамилии, имена, отчества, номера избирательных округов депутатов, председателя депутатской фракции, группы.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14" w:name="sub_2413"/>
      <w:bookmarkEnd w:id="113"/>
      <w:r w:rsidRPr="00E67460">
        <w:rPr>
          <w:rFonts w:ascii="Times New Roman" w:hAnsi="Times New Roman" w:cs="Times New Roman"/>
          <w:color w:val="0D0D0D" w:themeColor="text1" w:themeTint="F2"/>
        </w:rPr>
        <w:t>13. Председатель комиссии по мандатам, регламенту и депутатской этике обеспечивает хранение переданных документов, и вносимых изменений в составе объединений депутатов.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15" w:name="sub_2414"/>
      <w:bookmarkEnd w:id="114"/>
      <w:r w:rsidRPr="00E67460">
        <w:rPr>
          <w:rFonts w:ascii="Times New Roman" w:hAnsi="Times New Roman" w:cs="Times New Roman"/>
          <w:color w:val="0D0D0D" w:themeColor="text1" w:themeTint="F2"/>
        </w:rPr>
        <w:t>14. Депутатские объединения, не зарегистрированные в установленном порядке, не пользуются правами депутатской фракции, группы.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16" w:name="sub_2415"/>
      <w:bookmarkEnd w:id="115"/>
      <w:r w:rsidRPr="00E67460">
        <w:rPr>
          <w:rFonts w:ascii="Times New Roman" w:hAnsi="Times New Roman" w:cs="Times New Roman"/>
          <w:color w:val="0D0D0D" w:themeColor="text1" w:themeTint="F2"/>
        </w:rPr>
        <w:t>15. Внутренняя деятельность депутатских фракций и групп организуется ими самостоятельно.</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17" w:name="sub_2416"/>
      <w:bookmarkEnd w:id="116"/>
      <w:r w:rsidRPr="00E67460">
        <w:rPr>
          <w:rFonts w:ascii="Times New Roman" w:hAnsi="Times New Roman" w:cs="Times New Roman"/>
          <w:color w:val="0D0D0D" w:themeColor="text1" w:themeTint="F2"/>
        </w:rPr>
        <w:t>16. Депутатские фракции и группы разрабатывают и принимают положение о депутатской фракции или группе, которое является внутренним документом депутатской фракции или группы и регламентирует взаимоотношение депутатов внутри объединений. Положение о депутатской фракции или группе не может противоречить Регламенту.</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18" w:name="sub_2417"/>
      <w:bookmarkEnd w:id="117"/>
      <w:r w:rsidRPr="00E67460">
        <w:rPr>
          <w:rFonts w:ascii="Times New Roman" w:hAnsi="Times New Roman" w:cs="Times New Roman"/>
          <w:color w:val="0D0D0D" w:themeColor="text1" w:themeTint="F2"/>
        </w:rPr>
        <w:lastRenderedPageBreak/>
        <w:t>17.Депутатские фракции, группы информируют Председателя Думы, Совет Думы о принятых решениях.</w:t>
      </w:r>
    </w:p>
    <w:bookmarkEnd w:id="118"/>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119" w:name="sub_300"/>
      <w:r w:rsidRPr="00E67460">
        <w:rPr>
          <w:rFonts w:ascii="Times New Roman" w:hAnsi="Times New Roman"/>
          <w:b/>
          <w:color w:val="0D0D0D" w:themeColor="text1" w:themeTint="F2"/>
          <w:sz w:val="24"/>
          <w:szCs w:val="24"/>
        </w:rPr>
        <w:t>Раздел 3.</w:t>
      </w:r>
      <w:r w:rsidRPr="00E67460">
        <w:rPr>
          <w:rFonts w:ascii="Times New Roman" w:hAnsi="Times New Roman"/>
          <w:b/>
          <w:color w:val="0D0D0D" w:themeColor="text1" w:themeTint="F2"/>
          <w:sz w:val="24"/>
          <w:szCs w:val="24"/>
        </w:rPr>
        <w:br/>
        <w:t>Общий порядок работы Думы Катангского района</w:t>
      </w:r>
    </w:p>
    <w:bookmarkEnd w:id="119"/>
    <w:p w:rsidR="00E67460" w:rsidRPr="00E67460" w:rsidRDefault="00E67460" w:rsidP="00E67460">
      <w:pPr>
        <w:spacing w:after="0" w:line="240" w:lineRule="auto"/>
        <w:ind w:firstLine="720"/>
        <w:jc w:val="center"/>
        <w:rPr>
          <w:rFonts w:ascii="Times New Roman" w:hAnsi="Times New Roman" w:cs="Times New Roman"/>
          <w:b/>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120" w:name="sub_310"/>
      <w:r w:rsidRPr="00E67460">
        <w:rPr>
          <w:rFonts w:ascii="Times New Roman" w:hAnsi="Times New Roman"/>
          <w:b/>
          <w:color w:val="0D0D0D" w:themeColor="text1" w:themeTint="F2"/>
          <w:sz w:val="24"/>
          <w:szCs w:val="24"/>
        </w:rPr>
        <w:t>Глава 1.</w:t>
      </w:r>
      <w:r w:rsidRPr="00E67460">
        <w:rPr>
          <w:rFonts w:ascii="Times New Roman" w:hAnsi="Times New Roman"/>
          <w:b/>
          <w:color w:val="0D0D0D" w:themeColor="text1" w:themeTint="F2"/>
          <w:sz w:val="24"/>
          <w:szCs w:val="24"/>
        </w:rPr>
        <w:br/>
        <w:t>Начало работы Думы Катангского района</w:t>
      </w:r>
    </w:p>
    <w:bookmarkEnd w:id="12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21" w:name="sub_25000"/>
      <w:r w:rsidRPr="00E67460">
        <w:rPr>
          <w:rStyle w:val="a4"/>
          <w:rFonts w:ascii="Times New Roman" w:hAnsi="Times New Roman" w:cs="Times New Roman"/>
          <w:color w:val="0D0D0D" w:themeColor="text1" w:themeTint="F2"/>
        </w:rPr>
        <w:t>Статья 19</w:t>
      </w:r>
      <w:r w:rsidRPr="00E67460">
        <w:rPr>
          <w:rFonts w:ascii="Times New Roman" w:hAnsi="Times New Roman" w:cs="Times New Roman"/>
          <w:color w:val="0D0D0D" w:themeColor="text1" w:themeTint="F2"/>
        </w:rPr>
        <w:t>. Начало работы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22" w:name="sub_251"/>
      <w:bookmarkEnd w:id="121"/>
      <w:r w:rsidRPr="00E67460">
        <w:rPr>
          <w:rFonts w:ascii="Times New Roman" w:hAnsi="Times New Roman" w:cs="Times New Roman"/>
          <w:color w:val="0D0D0D" w:themeColor="text1" w:themeTint="F2"/>
        </w:rPr>
        <w:t xml:space="preserve">1. Дума района правомочна, если в ее состав избрано не менее чем две трети депутатов от установленного </w:t>
      </w:r>
      <w:hyperlink r:id="rId14" w:history="1">
        <w:r w:rsidRPr="00E67460">
          <w:rPr>
            <w:rStyle w:val="a5"/>
            <w:rFonts w:ascii="Times New Roman" w:hAnsi="Times New Roman" w:cs="Times New Roman"/>
            <w:b w:val="0"/>
            <w:color w:val="0D0D0D" w:themeColor="text1" w:themeTint="F2"/>
          </w:rPr>
          <w:t>Уставом</w:t>
        </w:r>
      </w:hyperlink>
      <w:r w:rsidRPr="00E67460">
        <w:rPr>
          <w:rFonts w:ascii="Times New Roman" w:hAnsi="Times New Roman" w:cs="Times New Roman"/>
          <w:color w:val="0D0D0D" w:themeColor="text1" w:themeTint="F2"/>
        </w:rPr>
        <w:t xml:space="preserve"> числа депутатов.</w:t>
      </w:r>
    </w:p>
    <w:bookmarkEnd w:id="12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В случае если, в Думу района избрано менее двух третей от установленного числа депутатов, заседание Думы района нового созыва не проводится, а полномочия депутатов Думы прежнего созыва считаются не прекращенными.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23" w:name="sub_252"/>
      <w:r w:rsidRPr="00E67460">
        <w:rPr>
          <w:rFonts w:ascii="Times New Roman" w:hAnsi="Times New Roman" w:cs="Times New Roman"/>
          <w:color w:val="0D0D0D" w:themeColor="text1" w:themeTint="F2"/>
        </w:rPr>
        <w:t>2. Первое заседание вновь избранной Думы района созывается председателем избирательной комиссии района не позднее месяца со дня избрания Думы Катангского района в правомочном составе. Открывает и ведет первое заседание вновь избранной Думы района до избрания Председателя Думы - старейший по возрасту депутат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24" w:name="sub_253"/>
      <w:bookmarkEnd w:id="123"/>
      <w:r w:rsidRPr="00E67460">
        <w:rPr>
          <w:rFonts w:ascii="Times New Roman" w:hAnsi="Times New Roman" w:cs="Times New Roman"/>
          <w:color w:val="0D0D0D" w:themeColor="text1" w:themeTint="F2"/>
        </w:rPr>
        <w:t>3. На первом заседании Дума района избирает из числа депутатов Председателя Думы, заместителя Председателя Думы, постоянные комиссии.</w:t>
      </w:r>
    </w:p>
    <w:bookmarkEnd w:id="12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125" w:name="sub_320"/>
      <w:r w:rsidRPr="00E67460">
        <w:rPr>
          <w:rFonts w:ascii="Times New Roman" w:hAnsi="Times New Roman"/>
          <w:b/>
          <w:color w:val="0D0D0D" w:themeColor="text1" w:themeTint="F2"/>
          <w:sz w:val="24"/>
          <w:szCs w:val="24"/>
        </w:rPr>
        <w:t>Глава 2.</w:t>
      </w:r>
      <w:r w:rsidRPr="00E67460">
        <w:rPr>
          <w:rFonts w:ascii="Times New Roman" w:hAnsi="Times New Roman"/>
          <w:b/>
          <w:color w:val="0D0D0D" w:themeColor="text1" w:themeTint="F2"/>
          <w:sz w:val="24"/>
          <w:szCs w:val="24"/>
        </w:rPr>
        <w:br/>
        <w:t>Порядок формирования и утверждения плана работы Думы,</w:t>
      </w:r>
      <w:r w:rsidRPr="00E67460">
        <w:rPr>
          <w:rFonts w:ascii="Times New Roman" w:hAnsi="Times New Roman"/>
          <w:b/>
          <w:color w:val="0D0D0D" w:themeColor="text1" w:themeTint="F2"/>
          <w:sz w:val="24"/>
          <w:szCs w:val="24"/>
        </w:rPr>
        <w:br/>
        <w:t>повестки заседания Думы</w:t>
      </w:r>
    </w:p>
    <w:bookmarkEnd w:id="125"/>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26" w:name="sub_26000"/>
      <w:r w:rsidRPr="00E67460">
        <w:rPr>
          <w:rStyle w:val="a4"/>
          <w:rFonts w:ascii="Times New Roman" w:hAnsi="Times New Roman" w:cs="Times New Roman"/>
          <w:color w:val="0D0D0D" w:themeColor="text1" w:themeTint="F2"/>
        </w:rPr>
        <w:t>Статья 20</w:t>
      </w:r>
      <w:r w:rsidRPr="00E67460">
        <w:rPr>
          <w:rFonts w:ascii="Times New Roman" w:hAnsi="Times New Roman" w:cs="Times New Roman"/>
          <w:color w:val="0D0D0D" w:themeColor="text1" w:themeTint="F2"/>
        </w:rPr>
        <w:t>. План работы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27" w:name="sub_261"/>
      <w:bookmarkEnd w:id="126"/>
      <w:r w:rsidRPr="00E67460">
        <w:rPr>
          <w:rFonts w:ascii="Times New Roman" w:hAnsi="Times New Roman" w:cs="Times New Roman"/>
          <w:color w:val="0D0D0D" w:themeColor="text1" w:themeTint="F2"/>
        </w:rPr>
        <w:t>1. Работа Думы Катангского района осуществляется по плану, разрабатываемому по полугодиям на основании предложений мэра района, руководителей структурных подразделений администрации Катангского района, депутатов Думы, и утверждаемому решением Думы Катангского района.</w:t>
      </w:r>
    </w:p>
    <w:bookmarkEnd w:id="127"/>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План работы Думы включает вопросы, запланированные для рассмотрения на заседаниях Думы, на депутатских слушаниях и на публичных слушаниях: проведение семинаров; совещаний: круглых столов и иных мероприятий, инициатором которых выступает Дума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28" w:name="sub_262"/>
      <w:r w:rsidRPr="00E67460">
        <w:rPr>
          <w:rFonts w:ascii="Times New Roman" w:hAnsi="Times New Roman" w:cs="Times New Roman"/>
          <w:color w:val="0D0D0D" w:themeColor="text1" w:themeTint="F2"/>
        </w:rPr>
        <w:t>2. Депутаты представляют поступившие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bookmarkEnd w:id="128"/>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Предложения от мэра, от структур администрации, от депутатов Думы района в план работы Думы Катангского района на очередное полугодие представляются в аппарат Думы района до 5 числа последнего месяца текущего полугодия.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На основании поступивших предложений, аппарат Думы Катангского района составляет проект плана работы и представляет его Председателю Думы и мэру района за 15 дней до начала очередного полугодия. Анализ и доработка проекта плана работы Думы осуществляются Председателем Думы совместно с мэром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29" w:name="sub_263"/>
      <w:r w:rsidRPr="00E67460">
        <w:rPr>
          <w:rFonts w:ascii="Times New Roman" w:hAnsi="Times New Roman" w:cs="Times New Roman"/>
          <w:color w:val="0D0D0D" w:themeColor="text1" w:themeTint="F2"/>
        </w:rPr>
        <w:t>3. Аппарат Думы Катангского района с учетом замечаний и предложений Председателя Думы, мэра района подготавливает проект решения Думы о плане работы Думы на очередное полугодие. До вынесения на рассмотрение Думы указанный проект решения Думы подлежит согласованию с мэром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30" w:name="sub_264"/>
      <w:bookmarkEnd w:id="129"/>
      <w:r w:rsidRPr="00E67460">
        <w:rPr>
          <w:rFonts w:ascii="Times New Roman" w:hAnsi="Times New Roman" w:cs="Times New Roman"/>
          <w:color w:val="0D0D0D" w:themeColor="text1" w:themeTint="F2"/>
        </w:rPr>
        <w:t>4. Проект решения Думы Катангского района о плане работы Думы на очередное полугодие рассматривается на последнем заседании Думы каждого предшествующего полугодия и принимается большинством голосов присутствующих на заседании депутатов.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31" w:name="sub_265"/>
      <w:bookmarkEnd w:id="130"/>
      <w:r w:rsidRPr="00E67460">
        <w:rPr>
          <w:rFonts w:ascii="Times New Roman" w:hAnsi="Times New Roman" w:cs="Times New Roman"/>
          <w:color w:val="0D0D0D" w:themeColor="text1" w:themeTint="F2"/>
        </w:rPr>
        <w:t>5. Решение Думы Катангского района об утверждении Плана работы Думы на очередное полугодие подписывается Председателем Думы и направляется мэру района к сведению не позднее 3 календарных дней со дня принятия.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32" w:name="sub_266"/>
      <w:bookmarkEnd w:id="131"/>
      <w:r w:rsidRPr="00E67460">
        <w:rPr>
          <w:rFonts w:ascii="Times New Roman" w:hAnsi="Times New Roman" w:cs="Times New Roman"/>
          <w:color w:val="0D0D0D" w:themeColor="text1" w:themeTint="F2"/>
        </w:rPr>
        <w:t xml:space="preserve">6. </w:t>
      </w:r>
      <w:proofErr w:type="gramStart"/>
      <w:r w:rsidRPr="00E67460">
        <w:rPr>
          <w:rFonts w:ascii="Times New Roman" w:hAnsi="Times New Roman" w:cs="Times New Roman"/>
          <w:color w:val="0D0D0D" w:themeColor="text1" w:themeTint="F2"/>
        </w:rPr>
        <w:t>Контроль за</w:t>
      </w:r>
      <w:proofErr w:type="gramEnd"/>
      <w:r w:rsidRPr="00E67460">
        <w:rPr>
          <w:rFonts w:ascii="Times New Roman" w:hAnsi="Times New Roman" w:cs="Times New Roman"/>
          <w:color w:val="0D0D0D" w:themeColor="text1" w:themeTint="F2"/>
        </w:rPr>
        <w:t xml:space="preserve"> выполнением плана работы Думы Катангского района осуществляют Председатель Думы, аппарат Думы Катангского района.</w:t>
      </w:r>
    </w:p>
    <w:bookmarkEnd w:id="13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33" w:name="sub_27000"/>
      <w:r w:rsidRPr="00E67460">
        <w:rPr>
          <w:rStyle w:val="a4"/>
          <w:rFonts w:ascii="Times New Roman" w:hAnsi="Times New Roman" w:cs="Times New Roman"/>
          <w:color w:val="0D0D0D" w:themeColor="text1" w:themeTint="F2"/>
        </w:rPr>
        <w:t>Статья 21</w:t>
      </w:r>
      <w:r w:rsidRPr="00E67460">
        <w:rPr>
          <w:rFonts w:ascii="Times New Roman" w:hAnsi="Times New Roman" w:cs="Times New Roman"/>
          <w:color w:val="0D0D0D" w:themeColor="text1" w:themeTint="F2"/>
        </w:rPr>
        <w:t>. Повестка заседания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34" w:name="sub_271"/>
      <w:bookmarkEnd w:id="133"/>
      <w:r w:rsidRPr="00E67460">
        <w:rPr>
          <w:rFonts w:ascii="Times New Roman" w:hAnsi="Times New Roman" w:cs="Times New Roman"/>
          <w:color w:val="0D0D0D" w:themeColor="text1" w:themeTint="F2"/>
        </w:rPr>
        <w:t>1. Проект повестки заседания Думы Катангского района составляется на основании Плана работы Думы на текущее полугодие.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35" w:name="sub_272"/>
      <w:bookmarkEnd w:id="134"/>
      <w:r w:rsidRPr="00E67460">
        <w:rPr>
          <w:rFonts w:ascii="Times New Roman" w:hAnsi="Times New Roman" w:cs="Times New Roman"/>
          <w:color w:val="0D0D0D" w:themeColor="text1" w:themeTint="F2"/>
        </w:rPr>
        <w:t>2. Предложения о включении в повестку заседания Думы дополнительных вопросов могут вноситься мэром района, Председателем и депутатами Думы не позднее, чем за 10 дней до очередного заседания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36" w:name="sub_2721"/>
      <w:bookmarkEnd w:id="135"/>
      <w:r w:rsidRPr="00E67460">
        <w:rPr>
          <w:rFonts w:ascii="Times New Roman" w:hAnsi="Times New Roman" w:cs="Times New Roman"/>
          <w:color w:val="0D0D0D" w:themeColor="text1" w:themeTint="F2"/>
        </w:rPr>
        <w:t>2.1. При поступлении предложения о включении в повестку дополнительного вопроса, требующего принятия решения Думы Катангского района, в Думу представляется проект решения, соответствующий требованиям настоящего Регламента, необходимые материалы и документы, перечень лиц, которых требуется пригласить на заседание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37" w:name="sub_2722"/>
      <w:bookmarkEnd w:id="136"/>
      <w:r w:rsidRPr="00E67460">
        <w:rPr>
          <w:rFonts w:ascii="Times New Roman" w:hAnsi="Times New Roman" w:cs="Times New Roman"/>
          <w:color w:val="0D0D0D" w:themeColor="text1" w:themeTint="F2"/>
        </w:rPr>
        <w:t>2.2. При поступлении предложения о включении в повестку иного дополнительного вопроса, в Думу представляются: обоснование необходимости рассмотрения данного вопроса, необходимые материалы и документы, список лиц, которых требуется пригласить на заседание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38" w:name="sub_273"/>
      <w:bookmarkEnd w:id="137"/>
      <w:r w:rsidRPr="00E67460">
        <w:rPr>
          <w:rFonts w:ascii="Times New Roman" w:hAnsi="Times New Roman" w:cs="Times New Roman"/>
          <w:color w:val="0D0D0D" w:themeColor="text1" w:themeTint="F2"/>
        </w:rPr>
        <w:t>3. Проект повестки заседания Думы Катангского района, подготовленный Думой с учетом поступивших предложений, согласовывается мэром района не позднее, чем за 7 дней до очередного заседания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39" w:name="sub_274"/>
      <w:bookmarkEnd w:id="138"/>
      <w:r w:rsidRPr="00E67460">
        <w:rPr>
          <w:rFonts w:ascii="Times New Roman" w:hAnsi="Times New Roman" w:cs="Times New Roman"/>
          <w:color w:val="0D0D0D" w:themeColor="text1" w:themeTint="F2"/>
        </w:rPr>
        <w:t>4. Проект повестки очередного заседания Думы анализируется и дорабатывается Председателем Думы совместно с мэром района.</w:t>
      </w:r>
    </w:p>
    <w:bookmarkEnd w:id="139"/>
    <w:p w:rsidR="00E67460" w:rsidRPr="00E67460" w:rsidRDefault="00E67460" w:rsidP="00E67460">
      <w:pPr>
        <w:spacing w:after="0" w:line="240" w:lineRule="auto"/>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40" w:name="sub_29000"/>
      <w:r w:rsidRPr="00E67460">
        <w:rPr>
          <w:rStyle w:val="a4"/>
          <w:rFonts w:ascii="Times New Roman" w:hAnsi="Times New Roman" w:cs="Times New Roman"/>
          <w:color w:val="0D0D0D" w:themeColor="text1" w:themeTint="F2"/>
        </w:rPr>
        <w:t>Статья 22</w:t>
      </w:r>
      <w:r w:rsidRPr="00E67460">
        <w:rPr>
          <w:rFonts w:ascii="Times New Roman" w:hAnsi="Times New Roman" w:cs="Times New Roman"/>
          <w:color w:val="0D0D0D" w:themeColor="text1" w:themeTint="F2"/>
        </w:rPr>
        <w:t>. Утверждение повестки заседания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41" w:name="sub_291"/>
      <w:bookmarkEnd w:id="140"/>
      <w:r w:rsidRPr="00E67460">
        <w:rPr>
          <w:rFonts w:ascii="Times New Roman" w:hAnsi="Times New Roman" w:cs="Times New Roman"/>
          <w:color w:val="0D0D0D" w:themeColor="text1" w:themeTint="F2"/>
        </w:rPr>
        <w:t>1. Каждое заседание Думы Катангского района начинается с утверждения его повестки.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42" w:name="sub_292"/>
      <w:bookmarkEnd w:id="141"/>
      <w:r w:rsidRPr="00E67460">
        <w:rPr>
          <w:rFonts w:ascii="Times New Roman" w:hAnsi="Times New Roman" w:cs="Times New Roman"/>
          <w:color w:val="0D0D0D" w:themeColor="text1" w:themeTint="F2"/>
        </w:rPr>
        <w:t>2. Вопросы, включенные в проект повестки заседания Думы Катангского района, ставятся Председателем Думы на голосование в целом или каждый вопрос повестки отдельно по решению Думы. Решение об утверждении указанных вопросов в повестке заседания принимается большинством голосов от присутствующих числа депутатов.</w:t>
      </w:r>
    </w:p>
    <w:bookmarkEnd w:id="14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от установленного числа депутатов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43" w:name="sub_293"/>
      <w:r w:rsidRPr="00E67460">
        <w:rPr>
          <w:rFonts w:ascii="Times New Roman" w:hAnsi="Times New Roman" w:cs="Times New Roman"/>
          <w:color w:val="0D0D0D" w:themeColor="text1" w:themeTint="F2"/>
        </w:rPr>
        <w:t xml:space="preserve">3. </w:t>
      </w:r>
      <w:bookmarkStart w:id="144" w:name="sub_2932"/>
      <w:bookmarkEnd w:id="143"/>
      <w:r w:rsidRPr="00E67460">
        <w:rPr>
          <w:rFonts w:ascii="Times New Roman" w:hAnsi="Times New Roman" w:cs="Times New Roman"/>
          <w:color w:val="0D0D0D" w:themeColor="text1" w:themeTint="F2"/>
        </w:rPr>
        <w:t>В исключительных случаях, требующих неотложного рассмотрения или принятия решения, на заседании Думы Катангского района в повестку могут включаться внеплановые вопросы. Внеплановый вопрос включается в повестку на заседании, если за него проголосовало большинство от присутствующего числа депутатов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45" w:name="sub_294"/>
      <w:bookmarkEnd w:id="144"/>
      <w:r w:rsidRPr="00E67460">
        <w:rPr>
          <w:rFonts w:ascii="Times New Roman" w:hAnsi="Times New Roman" w:cs="Times New Roman"/>
          <w:color w:val="0D0D0D" w:themeColor="text1" w:themeTint="F2"/>
        </w:rPr>
        <w:t>4. На заседании Думы не могут обсуждаться не предусмотренные повесткой вопросы.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46" w:name="sub_295"/>
      <w:bookmarkEnd w:id="145"/>
      <w:r w:rsidRPr="00E67460">
        <w:rPr>
          <w:rFonts w:ascii="Times New Roman" w:hAnsi="Times New Roman" w:cs="Times New Roman"/>
          <w:color w:val="0D0D0D" w:themeColor="text1" w:themeTint="F2"/>
        </w:rPr>
        <w:t>5. Внесенные депутатом (депутатами) на рассмотрение Думы вопросы не рассматриваются в случае отсутствия на заседании депутата (депутатов), которые вынесли на рассмотрение данный вопрос.</w:t>
      </w:r>
    </w:p>
    <w:bookmarkEnd w:id="14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47" w:name="sub_30000"/>
      <w:r w:rsidRPr="00E67460">
        <w:rPr>
          <w:rStyle w:val="a4"/>
          <w:rFonts w:ascii="Times New Roman" w:hAnsi="Times New Roman" w:cs="Times New Roman"/>
          <w:color w:val="0D0D0D" w:themeColor="text1" w:themeTint="F2"/>
        </w:rPr>
        <w:t>Статья 23</w:t>
      </w:r>
      <w:r w:rsidRPr="00E67460">
        <w:rPr>
          <w:rFonts w:ascii="Times New Roman" w:hAnsi="Times New Roman" w:cs="Times New Roman"/>
          <w:color w:val="0D0D0D" w:themeColor="text1" w:themeTint="F2"/>
        </w:rPr>
        <w:t>. Информационный час администрации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48" w:name="sub_301"/>
      <w:bookmarkEnd w:id="147"/>
      <w:r w:rsidRPr="00E67460">
        <w:rPr>
          <w:rFonts w:ascii="Times New Roman" w:hAnsi="Times New Roman" w:cs="Times New Roman"/>
          <w:color w:val="0D0D0D" w:themeColor="text1" w:themeTint="F2"/>
        </w:rPr>
        <w:t>1. На заседании Думы может проводиться «Информационный час администрации» для выступления с информацией руководителей администрации района, ее структурных подразделений.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49" w:name="sub_302"/>
      <w:bookmarkEnd w:id="148"/>
      <w:r w:rsidRPr="00E67460">
        <w:rPr>
          <w:rFonts w:ascii="Times New Roman" w:hAnsi="Times New Roman" w:cs="Times New Roman"/>
          <w:color w:val="0D0D0D" w:themeColor="text1" w:themeTint="F2"/>
        </w:rPr>
        <w:t>2. Предложения депутатов Думы о приглашении на заседание руководителей администрации района и ее структурных подразделений и вопросы к ним включаются в повестку заседания Думы и направляются приглашенным не позднее, чем за 7 дней до проведения «Информационного часа администрации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50" w:name="sub_303"/>
      <w:bookmarkEnd w:id="149"/>
      <w:r w:rsidRPr="00E67460">
        <w:rPr>
          <w:rFonts w:ascii="Times New Roman" w:hAnsi="Times New Roman" w:cs="Times New Roman"/>
          <w:color w:val="0D0D0D" w:themeColor="text1" w:themeTint="F2"/>
        </w:rPr>
        <w:t>3. Для информации и ответа на вопросы депутатов руководителям администрации района ее структурных подразделений предоставляется не более 15 мин.</w:t>
      </w:r>
    </w:p>
    <w:bookmarkEnd w:id="15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151" w:name="sub_330"/>
      <w:r w:rsidRPr="00E67460">
        <w:rPr>
          <w:rFonts w:ascii="Times New Roman" w:hAnsi="Times New Roman"/>
          <w:b/>
          <w:color w:val="0D0D0D" w:themeColor="text1" w:themeTint="F2"/>
          <w:sz w:val="24"/>
          <w:szCs w:val="24"/>
        </w:rPr>
        <w:t>Глава 3.</w:t>
      </w:r>
      <w:r w:rsidRPr="00E67460">
        <w:rPr>
          <w:rFonts w:ascii="Times New Roman" w:hAnsi="Times New Roman"/>
          <w:b/>
          <w:color w:val="0D0D0D" w:themeColor="text1" w:themeTint="F2"/>
          <w:sz w:val="24"/>
          <w:szCs w:val="24"/>
        </w:rPr>
        <w:br/>
        <w:t>Порядок созыва Думы Катангского района</w:t>
      </w:r>
    </w:p>
    <w:bookmarkEnd w:id="15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52" w:name="sub_31000"/>
      <w:r w:rsidRPr="00E67460">
        <w:rPr>
          <w:rStyle w:val="a4"/>
          <w:rFonts w:ascii="Times New Roman" w:hAnsi="Times New Roman" w:cs="Times New Roman"/>
          <w:color w:val="0D0D0D" w:themeColor="text1" w:themeTint="F2"/>
        </w:rPr>
        <w:t>Статья 24</w:t>
      </w:r>
      <w:r w:rsidRPr="00E67460">
        <w:rPr>
          <w:rFonts w:ascii="Times New Roman" w:hAnsi="Times New Roman" w:cs="Times New Roman"/>
          <w:color w:val="0D0D0D" w:themeColor="text1" w:themeTint="F2"/>
        </w:rPr>
        <w:t>. Порядок созыва планового заседания Думы</w:t>
      </w:r>
    </w:p>
    <w:bookmarkEnd w:id="15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53" w:name="sub_311"/>
      <w:r w:rsidRPr="00E67460">
        <w:rPr>
          <w:rFonts w:ascii="Times New Roman" w:hAnsi="Times New Roman" w:cs="Times New Roman"/>
          <w:color w:val="0D0D0D" w:themeColor="text1" w:themeTint="F2"/>
        </w:rPr>
        <w:lastRenderedPageBreak/>
        <w:t>1. Заседания Думы Катангского района проводятся не реже одного раза в квартал и созываются Председателем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54" w:name="sub_3112"/>
      <w:bookmarkEnd w:id="153"/>
      <w:r w:rsidRPr="00E67460">
        <w:rPr>
          <w:rFonts w:ascii="Times New Roman" w:hAnsi="Times New Roman" w:cs="Times New Roman"/>
          <w:color w:val="0D0D0D" w:themeColor="text1" w:themeTint="F2"/>
        </w:rPr>
        <w:t>Председатель Думы доводит до депутатов Думы информацию о времени, месте проведения заседания, а также вопросах выносимых на рассмотрение Думы Катангского района. До сведения населения информация о времени и месте проведения заседания доводится путем ее опубликования в газете «Правда Севера».</w:t>
      </w:r>
    </w:p>
    <w:bookmarkEnd w:id="15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В соответствии с Планом мероприятий по подготовке заседания Думы Председатель организует предварительное рассмотрение проектов решений, внесенных в Думу комиссиями, курирующими соответствующие вопросы ведения Думы, своевременную подготовку указанных проектов решений для рассмотрения на заседании Думы, рассмотрение и подготовку иных документов и материалов к заседанию.</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55" w:name="sub_312"/>
      <w:r w:rsidRPr="00E67460">
        <w:rPr>
          <w:rFonts w:ascii="Times New Roman" w:hAnsi="Times New Roman" w:cs="Times New Roman"/>
          <w:color w:val="0D0D0D" w:themeColor="text1" w:themeTint="F2"/>
        </w:rPr>
        <w:t>2. Проект повестки очередного заседания Думы с указанием времени и места проведения заседания Думы, проекты решений, иные документы и материалы, выносимые на рассмотрение Думы Катангского района, доводятся до сведения депутатов Думы не позднее, чем за 7 дней до дня заседания Думы Катангского района.</w:t>
      </w:r>
    </w:p>
    <w:bookmarkEnd w:id="155"/>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56" w:name="sub_32000"/>
      <w:r w:rsidRPr="00E67460">
        <w:rPr>
          <w:rStyle w:val="a4"/>
          <w:rFonts w:ascii="Times New Roman" w:hAnsi="Times New Roman" w:cs="Times New Roman"/>
          <w:color w:val="0D0D0D" w:themeColor="text1" w:themeTint="F2"/>
        </w:rPr>
        <w:t>Статья 25</w:t>
      </w:r>
      <w:r w:rsidRPr="00E67460">
        <w:rPr>
          <w:rFonts w:ascii="Times New Roman" w:hAnsi="Times New Roman" w:cs="Times New Roman"/>
          <w:color w:val="0D0D0D" w:themeColor="text1" w:themeTint="F2"/>
        </w:rPr>
        <w:t>. Порядок созыва внеочередного заседания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57" w:name="sub_321"/>
      <w:bookmarkEnd w:id="156"/>
      <w:r w:rsidRPr="00E67460">
        <w:rPr>
          <w:rFonts w:ascii="Times New Roman" w:hAnsi="Times New Roman" w:cs="Times New Roman"/>
          <w:color w:val="0D0D0D" w:themeColor="text1" w:themeTint="F2"/>
        </w:rPr>
        <w:t>1. Внеочередные заседания Думы Катангского района проводятся в случае необходимости по инициативе Председателя Думы, мэра района, письменному требованию 1/3 от установленного числа депутатов районной Думы или не менее одного процента жителей района, обладающих активным избирательным правом.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58" w:name="sub_322"/>
      <w:bookmarkEnd w:id="157"/>
      <w:r w:rsidRPr="00E67460">
        <w:rPr>
          <w:rFonts w:ascii="Times New Roman" w:hAnsi="Times New Roman" w:cs="Times New Roman"/>
          <w:color w:val="0D0D0D" w:themeColor="text1" w:themeTint="F2"/>
        </w:rPr>
        <w:t xml:space="preserve">2. Сбор подписей в поддержку инициативы жителей района о проведении внеочередного заседания осуществляется инициативной группой граждан. Образование, регистрация инициативной группы граждан, сбор подписей осуществляется в порядке, предусмотренном для проведения местного референдума действующим областным законодательством, </w:t>
      </w:r>
      <w:hyperlink r:id="rId15" w:history="1">
        <w:r w:rsidRPr="00E67460">
          <w:rPr>
            <w:rStyle w:val="a5"/>
            <w:rFonts w:ascii="Times New Roman" w:hAnsi="Times New Roman" w:cs="Times New Roman"/>
            <w:b w:val="0"/>
            <w:color w:val="0D0D0D" w:themeColor="text1" w:themeTint="F2"/>
          </w:rPr>
          <w:t>Уставом</w:t>
        </w:r>
      </w:hyperlink>
      <w:r w:rsidRPr="00E67460">
        <w:rPr>
          <w:rFonts w:ascii="Times New Roman" w:hAnsi="Times New Roman" w:cs="Times New Roman"/>
          <w:b/>
          <w:color w:val="0D0D0D" w:themeColor="text1" w:themeTint="F2"/>
        </w:rPr>
        <w:t xml:space="preserve"> </w:t>
      </w:r>
      <w:r w:rsidRPr="00E67460">
        <w:rPr>
          <w:rFonts w:ascii="Times New Roman" w:hAnsi="Times New Roman" w:cs="Times New Roman"/>
          <w:color w:val="0D0D0D" w:themeColor="text1" w:themeTint="F2"/>
        </w:rPr>
        <w:t>МО «Катангский район». Регистрация или отказ в регистрации инициативной группы граждан осуществляется специально создаваемой Думой рабочей группой.</w:t>
      </w:r>
    </w:p>
    <w:bookmarkEnd w:id="158"/>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Подписи собираются на подписных листах, где указываются: фамилия, имя, отчество, дата рождения, серия и номер паспорта или иного документа удостоверяющего личность, адрес места жительства, каждый подписной лист должен содержать цель сбора подписей (проведение внеочередного заседания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Специально создаваемая Думой рабочая группа обеспечивает регистрацию полученных от инициативной группы материалов, обобщение содержащихся в них сведений, организует полную или выборочную проверку достоверности полученных документов, осуществляет анализ соблюдения порядка и условии инициирования проведения внеочередного заседания Думы Катангского района, о чем составляет соответствующее заключение.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59" w:name="sub_323"/>
      <w:r w:rsidRPr="00E67460">
        <w:rPr>
          <w:rFonts w:ascii="Times New Roman" w:hAnsi="Times New Roman" w:cs="Times New Roman"/>
          <w:color w:val="0D0D0D" w:themeColor="text1" w:themeTint="F2"/>
        </w:rPr>
        <w:t>3. Предложение о созыве внеочередного заседания Думы Катангского района направляется инициатором Председателю Думы. Предложение должно содержать выносимые на рассмотрение Думы вопросы (проект повестки заседания), проекты решений, иные документы и материалы, необходимые для рассмотрения вопросов, выносимых на внеочередное заседание Думы.</w:t>
      </w:r>
    </w:p>
    <w:bookmarkEnd w:id="159"/>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В случае инициирования проведения внеочередного заседания Думы жителями района Председателю Думы представляется заключение рабочей группы, предусмотренное </w:t>
      </w:r>
      <w:hyperlink w:anchor="sub_322" w:history="1">
        <w:r w:rsidRPr="00E67460">
          <w:rPr>
            <w:rStyle w:val="a5"/>
            <w:rFonts w:ascii="Times New Roman" w:hAnsi="Times New Roman" w:cs="Times New Roman"/>
            <w:color w:val="0D0D0D" w:themeColor="text1" w:themeTint="F2"/>
          </w:rPr>
          <w:t>частью 2</w:t>
        </w:r>
      </w:hyperlink>
      <w:r w:rsidRPr="00E67460">
        <w:rPr>
          <w:rFonts w:ascii="Times New Roman" w:hAnsi="Times New Roman" w:cs="Times New Roman"/>
          <w:color w:val="0D0D0D" w:themeColor="text1" w:themeTint="F2"/>
        </w:rPr>
        <w:t xml:space="preserve"> настоящей статьи.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60" w:name="sub_324"/>
      <w:r w:rsidRPr="00E67460">
        <w:rPr>
          <w:rFonts w:ascii="Times New Roman" w:hAnsi="Times New Roman" w:cs="Times New Roman"/>
          <w:color w:val="0D0D0D" w:themeColor="text1" w:themeTint="F2"/>
        </w:rPr>
        <w:t>4. При соблюдении требований настоящей статьи о порядке и условиях инициирования проведения внеочередного заседания Думы Катангского района, внеочередное заседание Думы созывается не позднее чем в пятидневный срок со дня подачи документов Председателю Думы, в случае если инициатива от населения с момента подачи положительного заключения от рабочей группы.</w:t>
      </w:r>
    </w:p>
    <w:bookmarkEnd w:id="16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161" w:name="sub_340"/>
      <w:r w:rsidRPr="00E67460">
        <w:rPr>
          <w:rFonts w:ascii="Times New Roman" w:hAnsi="Times New Roman"/>
          <w:b/>
          <w:color w:val="0D0D0D" w:themeColor="text1" w:themeTint="F2"/>
          <w:sz w:val="24"/>
          <w:szCs w:val="24"/>
        </w:rPr>
        <w:t>Глава 4.</w:t>
      </w:r>
      <w:r w:rsidRPr="00E67460">
        <w:rPr>
          <w:rFonts w:ascii="Times New Roman" w:hAnsi="Times New Roman"/>
          <w:b/>
          <w:color w:val="0D0D0D" w:themeColor="text1" w:themeTint="F2"/>
          <w:sz w:val="24"/>
          <w:szCs w:val="24"/>
        </w:rPr>
        <w:br/>
        <w:t>Заседания Думы Катангского района</w:t>
      </w:r>
    </w:p>
    <w:bookmarkEnd w:id="161"/>
    <w:p w:rsidR="00E67460" w:rsidRPr="00E67460" w:rsidRDefault="00E67460" w:rsidP="00E67460">
      <w:pPr>
        <w:spacing w:after="0" w:line="240" w:lineRule="auto"/>
        <w:ind w:firstLine="720"/>
        <w:jc w:val="center"/>
        <w:rPr>
          <w:rFonts w:ascii="Times New Roman" w:hAnsi="Times New Roman" w:cs="Times New Roman"/>
          <w:b/>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62" w:name="sub_33000"/>
      <w:r w:rsidRPr="00E67460">
        <w:rPr>
          <w:rStyle w:val="a4"/>
          <w:rFonts w:ascii="Times New Roman" w:hAnsi="Times New Roman" w:cs="Times New Roman"/>
          <w:color w:val="0D0D0D" w:themeColor="text1" w:themeTint="F2"/>
        </w:rPr>
        <w:t>Статья 26</w:t>
      </w:r>
      <w:r w:rsidRPr="00E67460">
        <w:rPr>
          <w:rFonts w:ascii="Times New Roman" w:hAnsi="Times New Roman" w:cs="Times New Roman"/>
          <w:color w:val="0D0D0D" w:themeColor="text1" w:themeTint="F2"/>
        </w:rPr>
        <w:t>. Общие положения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63" w:name="sub_331"/>
      <w:bookmarkEnd w:id="162"/>
      <w:r w:rsidRPr="00E67460">
        <w:rPr>
          <w:rFonts w:ascii="Times New Roman" w:hAnsi="Times New Roman" w:cs="Times New Roman"/>
          <w:color w:val="0D0D0D" w:themeColor="text1" w:themeTint="F2"/>
        </w:rPr>
        <w:t>1. Заседание Думы созывается не реже одного раза в квартал. О времени и месте проведения планового заседания Думы, а также о вопросах, выносимых на ее рассмотрение. Председатель Думы сообщает депутатам и доводит до сведения населения.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64" w:name="sub_332"/>
      <w:bookmarkEnd w:id="163"/>
      <w:r w:rsidRPr="00E67460">
        <w:rPr>
          <w:rFonts w:ascii="Times New Roman" w:hAnsi="Times New Roman" w:cs="Times New Roman"/>
          <w:color w:val="0D0D0D" w:themeColor="text1" w:themeTint="F2"/>
        </w:rPr>
        <w:lastRenderedPageBreak/>
        <w:t xml:space="preserve">2. Заседание Думы является правомочным, если на нем присутствует большинство депутатов от установленной </w:t>
      </w:r>
      <w:hyperlink r:id="rId16"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муниципального образования «Катангский район» численности депутатов.</w:t>
      </w:r>
    </w:p>
    <w:bookmarkEnd w:id="16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Если на заседании присутствует менее половины депутатов, то распоряжением Председателя Думы заседание переносится на другое время.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2. Депутат Думы Катангского района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не позднее, чем за 2 дня до дня заседания проинформировать об этом Председателя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По решению Думы</w:t>
      </w:r>
      <w:r w:rsidR="00610A88">
        <w:rPr>
          <w:rFonts w:ascii="Times New Roman" w:hAnsi="Times New Roman" w:cs="Times New Roman"/>
          <w:color w:val="0D0D0D" w:themeColor="text1" w:themeTint="F2"/>
        </w:rPr>
        <w:t xml:space="preserve"> МО</w:t>
      </w:r>
      <w:r w:rsidRPr="00E67460">
        <w:rPr>
          <w:rFonts w:ascii="Times New Roman" w:hAnsi="Times New Roman" w:cs="Times New Roman"/>
          <w:color w:val="0D0D0D" w:themeColor="text1" w:themeTint="F2"/>
        </w:rPr>
        <w:t xml:space="preserve"> </w:t>
      </w:r>
      <w:r w:rsidR="00610A88">
        <w:rPr>
          <w:rFonts w:ascii="Times New Roman" w:hAnsi="Times New Roman" w:cs="Times New Roman"/>
          <w:color w:val="0D0D0D" w:themeColor="text1" w:themeTint="F2"/>
        </w:rPr>
        <w:t>«</w:t>
      </w:r>
      <w:r w:rsidRPr="00E67460">
        <w:rPr>
          <w:rFonts w:ascii="Times New Roman" w:hAnsi="Times New Roman" w:cs="Times New Roman"/>
          <w:color w:val="0D0D0D" w:themeColor="text1" w:themeTint="F2"/>
        </w:rPr>
        <w:t>Катангск</w:t>
      </w:r>
      <w:r w:rsidR="00610A88">
        <w:rPr>
          <w:rFonts w:ascii="Times New Roman" w:hAnsi="Times New Roman" w:cs="Times New Roman"/>
          <w:color w:val="0D0D0D" w:themeColor="text1" w:themeTint="F2"/>
        </w:rPr>
        <w:t>ий</w:t>
      </w:r>
      <w:r w:rsidRPr="00E67460">
        <w:rPr>
          <w:rFonts w:ascii="Times New Roman" w:hAnsi="Times New Roman" w:cs="Times New Roman"/>
          <w:color w:val="0D0D0D" w:themeColor="text1" w:themeTint="F2"/>
        </w:rPr>
        <w:t xml:space="preserve"> район</w:t>
      </w:r>
      <w:r w:rsidR="00610A88">
        <w:rPr>
          <w:rFonts w:ascii="Times New Roman" w:hAnsi="Times New Roman" w:cs="Times New Roman"/>
          <w:color w:val="0D0D0D" w:themeColor="text1" w:themeTint="F2"/>
        </w:rPr>
        <w:t>»</w:t>
      </w:r>
      <w:r w:rsidRPr="00E67460">
        <w:rPr>
          <w:rFonts w:ascii="Times New Roman" w:hAnsi="Times New Roman" w:cs="Times New Roman"/>
          <w:color w:val="0D0D0D" w:themeColor="text1" w:themeTint="F2"/>
        </w:rPr>
        <w:t xml:space="preserve">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65" w:name="sub_333"/>
      <w:r w:rsidRPr="00E67460">
        <w:rPr>
          <w:rFonts w:ascii="Times New Roman" w:hAnsi="Times New Roman" w:cs="Times New Roman"/>
          <w:color w:val="0D0D0D" w:themeColor="text1" w:themeTint="F2"/>
        </w:rPr>
        <w:t xml:space="preserve">3. </w:t>
      </w:r>
      <w:bookmarkStart w:id="166" w:name="sub_334"/>
      <w:bookmarkEnd w:id="165"/>
      <w:r w:rsidRPr="00E67460">
        <w:rPr>
          <w:rFonts w:ascii="Times New Roman" w:hAnsi="Times New Roman" w:cs="Times New Roman"/>
          <w:color w:val="0D0D0D" w:themeColor="text1" w:themeTint="F2"/>
        </w:rPr>
        <w:t>Депутат вправе покинуть заседание Думы только при уведомлении об этом и с разрешения Председательствующего.</w:t>
      </w:r>
    </w:p>
    <w:bookmarkEnd w:id="16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67" w:name="sub_34000"/>
      <w:r w:rsidRPr="00E67460">
        <w:rPr>
          <w:rStyle w:val="a4"/>
          <w:rFonts w:ascii="Times New Roman" w:hAnsi="Times New Roman" w:cs="Times New Roman"/>
          <w:color w:val="0D0D0D" w:themeColor="text1" w:themeTint="F2"/>
        </w:rPr>
        <w:t>Статья 27</w:t>
      </w:r>
      <w:r w:rsidRPr="00E67460">
        <w:rPr>
          <w:rFonts w:ascii="Times New Roman" w:hAnsi="Times New Roman" w:cs="Times New Roman"/>
          <w:color w:val="0D0D0D" w:themeColor="text1" w:themeTint="F2"/>
        </w:rPr>
        <w:t>. Гласность проведения заседания Думы Катангского района</w:t>
      </w:r>
    </w:p>
    <w:bookmarkEnd w:id="167"/>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68" w:name="sub_341"/>
      <w:r w:rsidRPr="00E67460">
        <w:rPr>
          <w:rFonts w:ascii="Times New Roman" w:hAnsi="Times New Roman" w:cs="Times New Roman"/>
          <w:color w:val="0D0D0D" w:themeColor="text1" w:themeTint="F2"/>
        </w:rPr>
        <w:t>1. Заседания Думы Катангского района проводятся открыто и гласно и освещаются в средствах массовой информации.</w:t>
      </w:r>
    </w:p>
    <w:bookmarkEnd w:id="168"/>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Почетные граждане района, представители средств массовой информации, жители Катангского района, обладающие избирательным правом, иные представители заинтересованных Организаций и их должностные лица имеют право присутствовать на заседаниях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69" w:name="sub_342"/>
      <w:r w:rsidRPr="00E67460">
        <w:rPr>
          <w:rFonts w:ascii="Times New Roman" w:hAnsi="Times New Roman" w:cs="Times New Roman"/>
          <w:color w:val="0D0D0D" w:themeColor="text1" w:themeTint="F2"/>
        </w:rPr>
        <w:t>2. Дума Катангского района вправе принять решение о проведении закрытого заседания.</w:t>
      </w:r>
    </w:p>
    <w:bookmarkEnd w:id="169"/>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На закрытом заседании Думы иные, кроме депутатов, мэра (или его полномочного представителя), лица вправе присутствовать лишь по решению Думы или с разрешения Председателя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70" w:name="sub_343"/>
      <w:r w:rsidRPr="00E67460">
        <w:rPr>
          <w:rFonts w:ascii="Times New Roman" w:hAnsi="Times New Roman" w:cs="Times New Roman"/>
          <w:color w:val="0D0D0D" w:themeColor="text1" w:themeTint="F2"/>
        </w:rPr>
        <w:t>3. Мэр района (либо его представитель) вправе присутствовать на любых (открытых и закрытых) заседаниях Думы Катангского района.</w:t>
      </w:r>
    </w:p>
    <w:bookmarkEnd w:id="17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71" w:name="sub_35000"/>
      <w:r w:rsidRPr="00E67460">
        <w:rPr>
          <w:rStyle w:val="a4"/>
          <w:rFonts w:ascii="Times New Roman" w:hAnsi="Times New Roman" w:cs="Times New Roman"/>
          <w:color w:val="0D0D0D" w:themeColor="text1" w:themeTint="F2"/>
        </w:rPr>
        <w:t>Статья 28</w:t>
      </w:r>
      <w:r w:rsidRPr="00E67460">
        <w:rPr>
          <w:rFonts w:ascii="Times New Roman" w:hAnsi="Times New Roman" w:cs="Times New Roman"/>
          <w:color w:val="0D0D0D" w:themeColor="text1" w:themeTint="F2"/>
        </w:rPr>
        <w:t>. Требования к протоколу заседания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72" w:name="sub_351"/>
      <w:bookmarkEnd w:id="171"/>
      <w:r w:rsidRPr="00E67460">
        <w:rPr>
          <w:rFonts w:ascii="Times New Roman" w:hAnsi="Times New Roman" w:cs="Times New Roman"/>
          <w:color w:val="0D0D0D" w:themeColor="text1" w:themeTint="F2"/>
        </w:rPr>
        <w:t>1. Во время заседания Думы Катангского района ведется протокол и звуковая запись.</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73" w:name="sub_352"/>
      <w:bookmarkEnd w:id="172"/>
      <w:r w:rsidRPr="00E67460">
        <w:rPr>
          <w:rFonts w:ascii="Times New Roman" w:hAnsi="Times New Roman" w:cs="Times New Roman"/>
          <w:color w:val="0D0D0D" w:themeColor="text1" w:themeTint="F2"/>
        </w:rPr>
        <w:t>2. Протокол подписывается Председателем Думы.</w:t>
      </w:r>
    </w:p>
    <w:bookmarkEnd w:id="17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К протоколу заседания должны быть приложены: решения Думы, официально распространенные на заседании документы; реестр депутатов, присутствующих и отсутствующих на заседании; список участвующих в заседании приглашенных лиц, не являющихся депутатами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Депутаты Думы Катангского района, мэр района, должностные лица органов местного самоуправления Катангского района вправе знакомиться с содержанием протокола.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74" w:name="sub_353"/>
      <w:r w:rsidRPr="00E67460">
        <w:rPr>
          <w:rFonts w:ascii="Times New Roman" w:hAnsi="Times New Roman" w:cs="Times New Roman"/>
          <w:color w:val="0D0D0D" w:themeColor="text1" w:themeTint="F2"/>
        </w:rPr>
        <w:t>3. Звуковая запись заседания Думы Катангского района хранится три месяца.</w:t>
      </w:r>
    </w:p>
    <w:bookmarkEnd w:id="17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75" w:name="sub_36000"/>
      <w:r w:rsidRPr="00E67460">
        <w:rPr>
          <w:rStyle w:val="a4"/>
          <w:rFonts w:ascii="Times New Roman" w:hAnsi="Times New Roman" w:cs="Times New Roman"/>
          <w:color w:val="0D0D0D" w:themeColor="text1" w:themeTint="F2"/>
        </w:rPr>
        <w:t>Статья 29</w:t>
      </w:r>
      <w:r w:rsidRPr="00E67460">
        <w:rPr>
          <w:rFonts w:ascii="Times New Roman" w:hAnsi="Times New Roman" w:cs="Times New Roman"/>
          <w:color w:val="0D0D0D" w:themeColor="text1" w:themeTint="F2"/>
        </w:rPr>
        <w:t xml:space="preserve">. </w:t>
      </w:r>
      <w:bookmarkStart w:id="176" w:name="sub_37000"/>
      <w:bookmarkEnd w:id="175"/>
      <w:r w:rsidRPr="00E67460">
        <w:rPr>
          <w:rFonts w:ascii="Times New Roman" w:hAnsi="Times New Roman" w:cs="Times New Roman"/>
          <w:color w:val="0D0D0D" w:themeColor="text1" w:themeTint="F2"/>
        </w:rPr>
        <w:t>Ведения заседания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77" w:name="sub_371"/>
      <w:bookmarkEnd w:id="176"/>
      <w:r w:rsidRPr="00E67460">
        <w:rPr>
          <w:rFonts w:ascii="Times New Roman" w:hAnsi="Times New Roman" w:cs="Times New Roman"/>
          <w:color w:val="0D0D0D" w:themeColor="text1" w:themeTint="F2"/>
        </w:rPr>
        <w:t>1. Председательствуют на плановых заседаниях Председатель Думы или его заместитель в период временного отсутствия Председателя.</w:t>
      </w:r>
    </w:p>
    <w:bookmarkEnd w:id="177"/>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Председательствующий в ходе заседания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78" w:name="sub_3711"/>
      <w:r w:rsidRPr="00E67460">
        <w:rPr>
          <w:rFonts w:ascii="Times New Roman" w:hAnsi="Times New Roman" w:cs="Times New Roman"/>
          <w:color w:val="0D0D0D" w:themeColor="text1" w:themeTint="F2"/>
        </w:rPr>
        <w:t>а) объявляет об открытии и закрытии заседания;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79" w:name="sub_3712"/>
      <w:bookmarkEnd w:id="178"/>
      <w:r w:rsidRPr="00E67460">
        <w:rPr>
          <w:rFonts w:ascii="Times New Roman" w:hAnsi="Times New Roman" w:cs="Times New Roman"/>
          <w:color w:val="0D0D0D" w:themeColor="text1" w:themeTint="F2"/>
        </w:rPr>
        <w:t>б) руководит общим ходом заседания, следит за соблюдением настоящего Регламента кворума и принятого депутатами порядка работы;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80" w:name="sub_3713"/>
      <w:bookmarkEnd w:id="179"/>
      <w:r w:rsidRPr="00E67460">
        <w:rPr>
          <w:rFonts w:ascii="Times New Roman" w:hAnsi="Times New Roman" w:cs="Times New Roman"/>
          <w:color w:val="0D0D0D" w:themeColor="text1" w:themeTint="F2"/>
        </w:rPr>
        <w:t>в) предоставляет слово для выступлений докладчикам, содокладчикам, депутатам и приглашенным, в порядке работы заседания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81" w:name="sub_3714"/>
      <w:bookmarkEnd w:id="180"/>
      <w:r w:rsidRPr="00E67460">
        <w:rPr>
          <w:rFonts w:ascii="Times New Roman" w:hAnsi="Times New Roman" w:cs="Times New Roman"/>
          <w:color w:val="0D0D0D" w:themeColor="text1" w:themeTint="F2"/>
        </w:rPr>
        <w:t>г) предоставляет слово вне порядка работы заседания Думы только для внесения процедурного вопроса и по порядку ведения заседания. Под порядком ведения заседания понимается соблюдение председательствующим настоящего Регламента;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82" w:name="sub_3715"/>
      <w:bookmarkEnd w:id="181"/>
      <w:proofErr w:type="spellStart"/>
      <w:r w:rsidRPr="00E67460">
        <w:rPr>
          <w:rFonts w:ascii="Times New Roman" w:hAnsi="Times New Roman" w:cs="Times New Roman"/>
          <w:color w:val="0D0D0D" w:themeColor="text1" w:themeTint="F2"/>
        </w:rPr>
        <w:t>д</w:t>
      </w:r>
      <w:proofErr w:type="spellEnd"/>
      <w:r w:rsidRPr="00E67460">
        <w:rPr>
          <w:rFonts w:ascii="Times New Roman" w:hAnsi="Times New Roman" w:cs="Times New Roman"/>
          <w:color w:val="0D0D0D" w:themeColor="text1" w:themeTint="F2"/>
        </w:rPr>
        <w:t>) оглашает письменные и поступившие в ходе заседания устные предложения (замечания, поправки и т.п.) депутатов и присутствующих на заседании по рассматриваемым вопросам, ставит их на голосование в целях учета в проектах решений, оформления как поручения или предложения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83" w:name="sub_3716"/>
      <w:bookmarkEnd w:id="182"/>
      <w:r w:rsidRPr="00E67460">
        <w:rPr>
          <w:rFonts w:ascii="Times New Roman" w:hAnsi="Times New Roman" w:cs="Times New Roman"/>
          <w:color w:val="0D0D0D" w:themeColor="text1" w:themeTint="F2"/>
        </w:rPr>
        <w:lastRenderedPageBreak/>
        <w:t>е) отвечает на вопросы, поступившие в его адрес, дает справки;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84" w:name="sub_3717"/>
      <w:bookmarkEnd w:id="183"/>
      <w:r w:rsidRPr="00E67460">
        <w:rPr>
          <w:rFonts w:ascii="Times New Roman" w:hAnsi="Times New Roman" w:cs="Times New Roman"/>
          <w:color w:val="0D0D0D" w:themeColor="text1" w:themeTint="F2"/>
        </w:rPr>
        <w:t>ж) зачитывает письменные заключения, информацию, справки, сообщения;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85" w:name="sub_3718"/>
      <w:bookmarkEnd w:id="184"/>
      <w:proofErr w:type="spellStart"/>
      <w:r w:rsidRPr="00E67460">
        <w:rPr>
          <w:rFonts w:ascii="Times New Roman" w:hAnsi="Times New Roman" w:cs="Times New Roman"/>
          <w:color w:val="0D0D0D" w:themeColor="text1" w:themeTint="F2"/>
        </w:rPr>
        <w:t>з</w:t>
      </w:r>
      <w:proofErr w:type="spellEnd"/>
      <w:r w:rsidRPr="00E67460">
        <w:rPr>
          <w:rFonts w:ascii="Times New Roman" w:hAnsi="Times New Roman" w:cs="Times New Roman"/>
          <w:color w:val="0D0D0D" w:themeColor="text1" w:themeTint="F2"/>
        </w:rPr>
        <w:t>) ставит на голосование проекты решений Думы Катангского района, другие вопросы, оглашает его результаты;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86" w:name="sub_3719"/>
      <w:bookmarkEnd w:id="185"/>
      <w:r w:rsidRPr="00E67460">
        <w:rPr>
          <w:rFonts w:ascii="Times New Roman" w:hAnsi="Times New Roman" w:cs="Times New Roman"/>
          <w:color w:val="0D0D0D" w:themeColor="text1" w:themeTint="F2"/>
        </w:rPr>
        <w:t>и) организует голосование и подсчет голосов; оглашает формулировку вопроса, вынесенного на голосование, и оглашает результаты голосования;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87" w:name="sub_37110"/>
      <w:bookmarkEnd w:id="186"/>
      <w:r w:rsidRPr="00E67460">
        <w:rPr>
          <w:rFonts w:ascii="Times New Roman" w:hAnsi="Times New Roman" w:cs="Times New Roman"/>
          <w:color w:val="0D0D0D" w:themeColor="text1" w:themeTint="F2"/>
        </w:rPr>
        <w:t>к) обеспечивает порядок в зале заседания.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88" w:name="sub_372"/>
      <w:bookmarkEnd w:id="187"/>
      <w:r w:rsidRPr="00E67460">
        <w:rPr>
          <w:rFonts w:ascii="Times New Roman" w:hAnsi="Times New Roman" w:cs="Times New Roman"/>
          <w:color w:val="0D0D0D" w:themeColor="text1" w:themeTint="F2"/>
        </w:rPr>
        <w:t>2. Председательствующий на заседании Думы вправе: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89" w:name="sub_3721"/>
      <w:bookmarkEnd w:id="188"/>
      <w:r w:rsidRPr="00E67460">
        <w:rPr>
          <w:rFonts w:ascii="Times New Roman" w:hAnsi="Times New Roman" w:cs="Times New Roman"/>
          <w:color w:val="0D0D0D" w:themeColor="text1" w:themeTint="F2"/>
        </w:rPr>
        <w:t>а) в случае нарушения положений настоящего Регламента предупредить выступающего, а при повторном нарушении лишить его слова. Выступающий, допустивший некорректные, оскорбительные выражения в адрес присутствующих на заседании лишается слова без предупреждения;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90" w:name="sub_3722"/>
      <w:bookmarkEnd w:id="189"/>
      <w:r w:rsidRPr="00E67460">
        <w:rPr>
          <w:rFonts w:ascii="Times New Roman" w:hAnsi="Times New Roman" w:cs="Times New Roman"/>
          <w:color w:val="0D0D0D" w:themeColor="text1" w:themeTint="F2"/>
        </w:rPr>
        <w:t>б) предупредить выступающего об отклонении от темы выступления (рассматриваемого вопроса), а при повторном нарушении лишить его слова;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91" w:name="sub_3723"/>
      <w:bookmarkEnd w:id="190"/>
      <w:r w:rsidRPr="00E67460">
        <w:rPr>
          <w:rFonts w:ascii="Times New Roman" w:hAnsi="Times New Roman" w:cs="Times New Roman"/>
          <w:color w:val="0D0D0D" w:themeColor="text1" w:themeTint="F2"/>
        </w:rPr>
        <w:t>в) указывать на допущенные в ходе заседания нарушения положений действующего федерального и областного законодательства, правовых актов органов местного самоуправления Катангского района, настоящего Регламента, а также исправлять фактические ошибки, допущенные в выступлениях;</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92" w:name="sub_3724"/>
      <w:bookmarkEnd w:id="191"/>
      <w:r w:rsidRPr="00E67460">
        <w:rPr>
          <w:rFonts w:ascii="Times New Roman" w:hAnsi="Times New Roman" w:cs="Times New Roman"/>
          <w:color w:val="0D0D0D" w:themeColor="text1" w:themeTint="F2"/>
        </w:rPr>
        <w:t>г) удалять из зала заседаний лиц, мешающих работе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93" w:name="sub_373"/>
      <w:bookmarkEnd w:id="192"/>
      <w:r w:rsidRPr="00E67460">
        <w:rPr>
          <w:rFonts w:ascii="Times New Roman" w:hAnsi="Times New Roman" w:cs="Times New Roman"/>
          <w:color w:val="0D0D0D" w:themeColor="text1" w:themeTint="F2"/>
        </w:rPr>
        <w:t xml:space="preserve">3. Председательствующий не вправе комментировать и оценивать выступления, давать характеристику </w:t>
      </w:r>
      <w:proofErr w:type="gramStart"/>
      <w:r w:rsidRPr="00E67460">
        <w:rPr>
          <w:rFonts w:ascii="Times New Roman" w:hAnsi="Times New Roman" w:cs="Times New Roman"/>
          <w:color w:val="0D0D0D" w:themeColor="text1" w:themeTint="F2"/>
        </w:rPr>
        <w:t>выступающим</w:t>
      </w:r>
      <w:proofErr w:type="gramEnd"/>
      <w:r w:rsidRPr="00E67460">
        <w:rPr>
          <w:rFonts w:ascii="Times New Roman" w:hAnsi="Times New Roman" w:cs="Times New Roman"/>
          <w:color w:val="0D0D0D" w:themeColor="text1" w:themeTint="F2"/>
        </w:rPr>
        <w:t>.</w:t>
      </w:r>
    </w:p>
    <w:bookmarkEnd w:id="19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94" w:name="sub_38000"/>
      <w:r w:rsidRPr="00E67460">
        <w:rPr>
          <w:rStyle w:val="a4"/>
          <w:rFonts w:ascii="Times New Roman" w:hAnsi="Times New Roman" w:cs="Times New Roman"/>
          <w:color w:val="0D0D0D" w:themeColor="text1" w:themeTint="F2"/>
        </w:rPr>
        <w:t>Статья 30</w:t>
      </w:r>
      <w:r w:rsidRPr="00E67460">
        <w:rPr>
          <w:rFonts w:ascii="Times New Roman" w:hAnsi="Times New Roman" w:cs="Times New Roman"/>
          <w:color w:val="0D0D0D" w:themeColor="text1" w:themeTint="F2"/>
        </w:rPr>
        <w:t>. Стадии рассмотрения проектов решений</w:t>
      </w:r>
    </w:p>
    <w:bookmarkEnd w:id="19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roofErr w:type="gramStart"/>
      <w:r w:rsidRPr="00E67460">
        <w:rPr>
          <w:rFonts w:ascii="Times New Roman" w:hAnsi="Times New Roman" w:cs="Times New Roman"/>
          <w:color w:val="0D0D0D" w:themeColor="text1" w:themeTint="F2"/>
        </w:rPr>
        <w:t>Основными примерными стадиями процедуры рассмотрения проекта решения Думы (иного вопроса на заседании Думы, за исключением обсуждения кандидатуры) являются: доклад; содоклад (содоклады); вопросы к докладчику (содокладчику); прения (обсуждения): справки, выступления,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w:t>
      </w:r>
      <w:proofErr w:type="gramEnd"/>
      <w:r w:rsidRPr="00E67460">
        <w:rPr>
          <w:rFonts w:ascii="Times New Roman" w:hAnsi="Times New Roman" w:cs="Times New Roman"/>
          <w:color w:val="0D0D0D" w:themeColor="text1" w:themeTint="F2"/>
        </w:rPr>
        <w:t xml:space="preserve"> голосование по проекту решения (иному вопросу, вынесенному на заседание Думы, за исключением обсуждения кандидатуры).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95" w:name="sub_39000"/>
      <w:r w:rsidRPr="00E67460">
        <w:rPr>
          <w:rStyle w:val="a4"/>
          <w:rFonts w:ascii="Times New Roman" w:hAnsi="Times New Roman" w:cs="Times New Roman"/>
          <w:color w:val="0D0D0D" w:themeColor="text1" w:themeTint="F2"/>
        </w:rPr>
        <w:t>Статья 31</w:t>
      </w:r>
      <w:r w:rsidRPr="00E67460">
        <w:rPr>
          <w:rFonts w:ascii="Times New Roman" w:hAnsi="Times New Roman" w:cs="Times New Roman"/>
          <w:color w:val="0D0D0D" w:themeColor="text1" w:themeTint="F2"/>
        </w:rPr>
        <w:t>. Порядок выступлений на заседании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96" w:name="sub_391"/>
      <w:bookmarkEnd w:id="195"/>
      <w:r w:rsidRPr="00E67460">
        <w:rPr>
          <w:rFonts w:ascii="Times New Roman" w:hAnsi="Times New Roman" w:cs="Times New Roman"/>
          <w:color w:val="0D0D0D" w:themeColor="text1" w:themeTint="F2"/>
        </w:rPr>
        <w:t>1. Время для выступления на заседании с докладами устанавливается до 25 минут, содокладом - до 10 минут. Для выступления в прениях предоставляется:</w:t>
      </w:r>
    </w:p>
    <w:bookmarkEnd w:id="19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по обсуждению проекта повестки заседания - до 5 минут;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для обсуждения докладов и содокладов - до 10 минут;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при постатейном обсуждении проектов решений - до 5 минут;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по кандидатурам - до 5 минут;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для повторного выступления по одному вопросу - до 3 минут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Для иных выступлений предоставляется: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для внесения депутатского запроса - до 5 минут;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по порядку ведения заседания - до 3 минут;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по мотивам голосования - до 3 минут;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для сообщений, заявлений, предложений, вопросов и справок - до 3 минут.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от установленной численности депутатов председательствующий продляет время для выступления, но не более чем на 5 минут.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97" w:name="sub_392"/>
      <w:r w:rsidRPr="00E67460">
        <w:rPr>
          <w:rFonts w:ascii="Times New Roman" w:hAnsi="Times New Roman" w:cs="Times New Roman"/>
          <w:color w:val="0D0D0D" w:themeColor="text1" w:themeTint="F2"/>
        </w:rPr>
        <w:t>2. Выступающий, после предоставления слова, представляется, называя свои ФИО и должность (статус).</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98" w:name="sub_393"/>
      <w:bookmarkEnd w:id="197"/>
      <w:r w:rsidRPr="00E67460">
        <w:rPr>
          <w:rFonts w:ascii="Times New Roman" w:hAnsi="Times New Roman" w:cs="Times New Roman"/>
          <w:color w:val="0D0D0D" w:themeColor="text1" w:themeTint="F2"/>
        </w:rPr>
        <w:t xml:space="preserve">3. Никто не вправе выступать на заседании Думы без разрешения председательствующего. </w:t>
      </w:r>
      <w:proofErr w:type="gramStart"/>
      <w:r w:rsidRPr="00E67460">
        <w:rPr>
          <w:rFonts w:ascii="Times New Roman" w:hAnsi="Times New Roman" w:cs="Times New Roman"/>
          <w:color w:val="0D0D0D" w:themeColor="text1" w:themeTint="F2"/>
        </w:rPr>
        <w:t>Нарушивший</w:t>
      </w:r>
      <w:proofErr w:type="gramEnd"/>
      <w:r w:rsidRPr="00E67460">
        <w:rPr>
          <w:rFonts w:ascii="Times New Roman" w:hAnsi="Times New Roman" w:cs="Times New Roman"/>
          <w:color w:val="0D0D0D" w:themeColor="text1" w:themeTint="F2"/>
        </w:rPr>
        <w:t xml:space="preserve"> это правило, лишается председательствующим слова без предупреждения.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199" w:name="sub_394"/>
      <w:bookmarkEnd w:id="198"/>
      <w:r w:rsidRPr="00E67460">
        <w:rPr>
          <w:rFonts w:ascii="Times New Roman" w:hAnsi="Times New Roman" w:cs="Times New Roman"/>
          <w:color w:val="0D0D0D" w:themeColor="text1" w:themeTint="F2"/>
        </w:rPr>
        <w:t xml:space="preserve">4. </w:t>
      </w:r>
      <w:proofErr w:type="gramStart"/>
      <w:r w:rsidRPr="00E67460">
        <w:rPr>
          <w:rFonts w:ascii="Times New Roman" w:hAnsi="Times New Roman" w:cs="Times New Roman"/>
          <w:color w:val="0D0D0D" w:themeColor="text1" w:themeTint="F2"/>
        </w:rPr>
        <w:t>Допускается не более двух выступлений</w:t>
      </w:r>
      <w:proofErr w:type="gramEnd"/>
      <w:r w:rsidRPr="00E67460">
        <w:rPr>
          <w:rFonts w:ascii="Times New Roman" w:hAnsi="Times New Roman" w:cs="Times New Roman"/>
          <w:color w:val="0D0D0D" w:themeColor="text1" w:themeTint="F2"/>
        </w:rPr>
        <w:t xml:space="preserve"> (в прениях) одним человеком по одному вопросу. Слово по порядку ведения заседания Думы, для справки и разъяснения, ответа на вопрос, по мотивам голосования предоставляется председательствующему вне очереди.</w:t>
      </w:r>
    </w:p>
    <w:bookmarkEnd w:id="199"/>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Вопросы к докладчикам задаются с места с разрешения председательствующего.</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00" w:name="sub_395"/>
      <w:r w:rsidRPr="00E67460">
        <w:rPr>
          <w:rFonts w:ascii="Times New Roman" w:hAnsi="Times New Roman" w:cs="Times New Roman"/>
          <w:color w:val="0D0D0D" w:themeColor="text1" w:themeTint="F2"/>
        </w:rPr>
        <w:lastRenderedPageBreak/>
        <w:t>5. Председатель Думы, его заместитель, председатели комиссий, мэр района или уполномоченное мэром лицо, имеют право взять слово для разъяснений по вопросу, относящемуся к их ведению в любое время. При этом председательствующий предоставляет время для выступления до 3 минут по каждому из рассматриваемых вопросов.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01" w:name="sub_396"/>
      <w:bookmarkEnd w:id="200"/>
      <w:r w:rsidRPr="00E67460">
        <w:rPr>
          <w:rFonts w:ascii="Times New Roman" w:hAnsi="Times New Roman" w:cs="Times New Roman"/>
          <w:color w:val="0D0D0D" w:themeColor="text1" w:themeTint="F2"/>
        </w:rPr>
        <w:t>6. Выступления проводятся в свободной форме. Выступающий не должен использовать в своей речи некорректные выражения, призывать к незаконным действиям. При отклонении выступающего от обсуждения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bookmarkEnd w:id="20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Выступающий на заседании Думы Катангского района депутат не должен нарушать правила депутатской этики.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02" w:name="sub_397"/>
      <w:r w:rsidRPr="00E67460">
        <w:rPr>
          <w:rFonts w:ascii="Times New Roman" w:hAnsi="Times New Roman" w:cs="Times New Roman"/>
          <w:color w:val="0D0D0D" w:themeColor="text1" w:themeTint="F2"/>
        </w:rPr>
        <w:t>7. При обсуждении любого вопроса депутат может внести предложение о досрочном прекращении прений. Прения прекращаются по решению Думы, принимаемому большинством голосов от числа присутствующих депутатов, или по истечении установленного времени для рассмотрения этого вопроса. Депутаты Думы Катангского района, которые не смогли выступить в связи с прекращением прений, вправе приобщить подписанные тексты своих выступлений к протоколу заседания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03" w:name="sub_398"/>
      <w:bookmarkEnd w:id="202"/>
      <w:r w:rsidRPr="00E67460">
        <w:rPr>
          <w:rFonts w:ascii="Times New Roman" w:hAnsi="Times New Roman" w:cs="Times New Roman"/>
          <w:color w:val="0D0D0D" w:themeColor="text1" w:themeTint="F2"/>
        </w:rPr>
        <w:t>8. После прекращения прений докладчики и содокладчики вправе выступить с заключительным словом.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04" w:name="sub_399"/>
      <w:bookmarkEnd w:id="203"/>
      <w:r w:rsidRPr="00E67460">
        <w:rPr>
          <w:rFonts w:ascii="Times New Roman" w:hAnsi="Times New Roman" w:cs="Times New Roman"/>
          <w:color w:val="0D0D0D" w:themeColor="text1" w:themeTint="F2"/>
        </w:rPr>
        <w:t>9. В конце заседания Думы Катангского района отводится время для справок, заявлений, сообщений (информации). Прения при этом не открываются.</w:t>
      </w:r>
    </w:p>
    <w:bookmarkEnd w:id="20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05" w:name="sub_40000"/>
      <w:r w:rsidRPr="00E67460">
        <w:rPr>
          <w:rStyle w:val="a4"/>
          <w:rFonts w:ascii="Times New Roman" w:hAnsi="Times New Roman" w:cs="Times New Roman"/>
          <w:color w:val="0D0D0D" w:themeColor="text1" w:themeTint="F2"/>
        </w:rPr>
        <w:t>Статья 32</w:t>
      </w:r>
      <w:r w:rsidRPr="00E67460">
        <w:rPr>
          <w:rFonts w:ascii="Times New Roman" w:hAnsi="Times New Roman" w:cs="Times New Roman"/>
          <w:color w:val="0D0D0D" w:themeColor="text1" w:themeTint="F2"/>
        </w:rPr>
        <w:t>. Предложение о рассмотрении вопроса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06" w:name="sub_401"/>
      <w:bookmarkEnd w:id="205"/>
      <w:r w:rsidRPr="00E67460">
        <w:rPr>
          <w:rFonts w:ascii="Times New Roman" w:hAnsi="Times New Roman" w:cs="Times New Roman"/>
          <w:color w:val="0D0D0D" w:themeColor="text1" w:themeTint="F2"/>
        </w:rPr>
        <w:t>1. В ходе заседания Дума вправе внести предложение мэру района, подразделениям администрации о подготовке какого-либо вопроса к рассмотрению Думой. Предложения (устные или письменные) оглашаются на заседании Думы Катангского района. При наличии возражений предложение ставится на голосование. Решение принимается большинством голосов от установленного числа депутатов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07" w:name="sub_402"/>
      <w:bookmarkEnd w:id="206"/>
      <w:r w:rsidRPr="00E67460">
        <w:rPr>
          <w:rFonts w:ascii="Times New Roman" w:hAnsi="Times New Roman" w:cs="Times New Roman"/>
          <w:color w:val="0D0D0D" w:themeColor="text1" w:themeTint="F2"/>
        </w:rPr>
        <w:t>2. Предложение оформляется протокольной записью, удостоверяемой председательствующим на заседании. Выписка из протокола в течение 2 рабочих дней после ее подписания направляется аппаратом Думы Катангского района исполнителю в соответствующий адрес.</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08" w:name="sub_403"/>
      <w:bookmarkEnd w:id="207"/>
      <w:r w:rsidRPr="00E67460">
        <w:rPr>
          <w:rFonts w:ascii="Times New Roman" w:hAnsi="Times New Roman" w:cs="Times New Roman"/>
          <w:color w:val="0D0D0D" w:themeColor="text1" w:themeTint="F2"/>
        </w:rPr>
        <w:t>3. Дума Катангского района информируется о рассмотрении предложения исполнителем (согласии с предложением Думы о подготовке вопроса, отложении подготовки вопроса по обоснованным обстоятельствам, иная информация по предложению) в течение 5 рабочих дней со дня его получения. Информация о рассмотрении предложения доводится до сведения депутатов на очередном заседании Думы.</w:t>
      </w:r>
    </w:p>
    <w:bookmarkEnd w:id="208"/>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09" w:name="sub_41000"/>
      <w:r w:rsidRPr="00E67460">
        <w:rPr>
          <w:rStyle w:val="a4"/>
          <w:rFonts w:ascii="Times New Roman" w:hAnsi="Times New Roman" w:cs="Times New Roman"/>
          <w:color w:val="0D0D0D" w:themeColor="text1" w:themeTint="F2"/>
        </w:rPr>
        <w:t>Статья 33</w:t>
      </w:r>
      <w:r w:rsidRPr="00E67460">
        <w:rPr>
          <w:rFonts w:ascii="Times New Roman" w:hAnsi="Times New Roman" w:cs="Times New Roman"/>
          <w:color w:val="0D0D0D" w:themeColor="text1" w:themeTint="F2"/>
        </w:rPr>
        <w:t>. Поручения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10" w:name="sub_411"/>
      <w:bookmarkEnd w:id="209"/>
      <w:r w:rsidRPr="00E67460">
        <w:rPr>
          <w:rFonts w:ascii="Times New Roman" w:hAnsi="Times New Roman" w:cs="Times New Roman"/>
          <w:color w:val="0D0D0D" w:themeColor="text1" w:themeTint="F2"/>
        </w:rPr>
        <w:t>1. В ходе заседания Дума вправе дать поручения Председателю, его заместителю, комиссиям. Такие поручения даются по предложению председательствующего на заседании, а также по предложению депутатов в целях представления дополнительной информации по заинтересовавшему их вопросу.</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11" w:name="sub_412"/>
      <w:bookmarkEnd w:id="210"/>
      <w:r w:rsidRPr="00E67460">
        <w:rPr>
          <w:rFonts w:ascii="Times New Roman" w:hAnsi="Times New Roman" w:cs="Times New Roman"/>
          <w:color w:val="0D0D0D" w:themeColor="text1" w:themeTint="F2"/>
        </w:rPr>
        <w:t>2. Поручение оформляется протокольной записью в протоколе Думы. При наличии возражений предложение о поручении ставится на голосование. Решение принимается большинством голосов от установленного числа депутатов.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12" w:name="sub_413"/>
      <w:bookmarkEnd w:id="211"/>
      <w:r w:rsidRPr="00E67460">
        <w:rPr>
          <w:rFonts w:ascii="Times New Roman" w:hAnsi="Times New Roman" w:cs="Times New Roman"/>
          <w:color w:val="0D0D0D" w:themeColor="text1" w:themeTint="F2"/>
        </w:rPr>
        <w:t>3. Выписка из протокола направляется аппаратом Думы 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эту информацию до сведения Думы.</w:t>
      </w:r>
    </w:p>
    <w:bookmarkEnd w:id="21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213" w:name="sub_350"/>
      <w:r w:rsidRPr="00E67460">
        <w:rPr>
          <w:rFonts w:ascii="Times New Roman" w:hAnsi="Times New Roman"/>
          <w:b/>
          <w:color w:val="0D0D0D" w:themeColor="text1" w:themeTint="F2"/>
          <w:sz w:val="24"/>
          <w:szCs w:val="24"/>
        </w:rPr>
        <w:t>Глава 5.</w:t>
      </w:r>
      <w:r w:rsidRPr="00E67460">
        <w:rPr>
          <w:rFonts w:ascii="Times New Roman" w:hAnsi="Times New Roman"/>
          <w:b/>
          <w:color w:val="0D0D0D" w:themeColor="text1" w:themeTint="F2"/>
          <w:sz w:val="24"/>
          <w:szCs w:val="24"/>
        </w:rPr>
        <w:br/>
        <w:t>Порядок голосования и принятия решений</w:t>
      </w:r>
    </w:p>
    <w:bookmarkEnd w:id="21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14" w:name="sub_43000"/>
      <w:r w:rsidRPr="00E67460">
        <w:rPr>
          <w:rStyle w:val="a4"/>
          <w:rFonts w:ascii="Times New Roman" w:hAnsi="Times New Roman" w:cs="Times New Roman"/>
          <w:color w:val="0D0D0D" w:themeColor="text1" w:themeTint="F2"/>
        </w:rPr>
        <w:t>Статья 33</w:t>
      </w:r>
      <w:r w:rsidRPr="00E67460">
        <w:rPr>
          <w:rFonts w:ascii="Times New Roman" w:hAnsi="Times New Roman" w:cs="Times New Roman"/>
          <w:color w:val="0D0D0D" w:themeColor="text1" w:themeTint="F2"/>
        </w:rPr>
        <w:t>. Общие положения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15" w:name="sub_431"/>
      <w:bookmarkEnd w:id="214"/>
      <w:r w:rsidRPr="00E67460">
        <w:rPr>
          <w:rFonts w:ascii="Times New Roman" w:hAnsi="Times New Roman" w:cs="Times New Roman"/>
          <w:color w:val="0D0D0D" w:themeColor="text1" w:themeTint="F2"/>
        </w:rPr>
        <w:t>1. Решения Думы Катангского района принимаются на ее заседаниях открытым или тайным голосованием.</w:t>
      </w:r>
    </w:p>
    <w:bookmarkEnd w:id="215"/>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lastRenderedPageBreak/>
        <w:t>Тайное голосование проводится в случаях, установленных настоящим Регламентом, а также по решению Думы, принимаемому большинством голосов от установленного числа депутатов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16" w:name="sub_432"/>
      <w:r w:rsidRPr="00E67460">
        <w:rPr>
          <w:rFonts w:ascii="Times New Roman" w:hAnsi="Times New Roman" w:cs="Times New Roman"/>
          <w:color w:val="0D0D0D" w:themeColor="text1" w:themeTint="F2"/>
        </w:rPr>
        <w:t>2. Решения Думы Катангского района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17" w:name="sub_433"/>
      <w:bookmarkEnd w:id="216"/>
      <w:r w:rsidRPr="00E67460">
        <w:rPr>
          <w:rFonts w:ascii="Times New Roman" w:hAnsi="Times New Roman" w:cs="Times New Roman"/>
          <w:color w:val="0D0D0D" w:themeColor="text1" w:themeTint="F2"/>
        </w:rPr>
        <w:t>3. По решению Думы могут применяться альтернативное, поименное и иные способы голосования.</w:t>
      </w:r>
    </w:p>
    <w:bookmarkEnd w:id="217"/>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В решении о способе голосования определяется его порядок. Указанное решение считается принятым, если за него проголосовало большинство от установленного числа депутатов.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18" w:name="sub_434"/>
      <w:r w:rsidRPr="00E67460">
        <w:rPr>
          <w:rFonts w:ascii="Times New Roman" w:hAnsi="Times New Roman" w:cs="Times New Roman"/>
          <w:color w:val="0D0D0D" w:themeColor="text1" w:themeTint="F2"/>
        </w:rPr>
        <w:t>4. Подсчет голосов осуществляется председательствующим.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19" w:name="sub_435"/>
      <w:bookmarkEnd w:id="218"/>
      <w:r w:rsidRPr="00E67460">
        <w:rPr>
          <w:rFonts w:ascii="Times New Roman" w:hAnsi="Times New Roman" w:cs="Times New Roman"/>
          <w:color w:val="0D0D0D" w:themeColor="text1" w:themeTint="F2"/>
        </w:rPr>
        <w:t>5.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20" w:name="sub_436"/>
      <w:bookmarkEnd w:id="219"/>
      <w:r w:rsidRPr="00E67460">
        <w:rPr>
          <w:rFonts w:ascii="Times New Roman" w:hAnsi="Times New Roman" w:cs="Times New Roman"/>
          <w:color w:val="0D0D0D" w:themeColor="text1" w:themeTint="F2"/>
        </w:rPr>
        <w:t>6. Результаты голосования фиксируются в протоколе заседания Думы Катангского района.</w:t>
      </w:r>
    </w:p>
    <w:bookmarkEnd w:id="22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21" w:name="sub_44000"/>
      <w:r w:rsidRPr="00E67460">
        <w:rPr>
          <w:rStyle w:val="a4"/>
          <w:rFonts w:ascii="Times New Roman" w:hAnsi="Times New Roman" w:cs="Times New Roman"/>
          <w:color w:val="0D0D0D" w:themeColor="text1" w:themeTint="F2"/>
        </w:rPr>
        <w:t>Статья 34</w:t>
      </w:r>
      <w:r w:rsidRPr="00E67460">
        <w:rPr>
          <w:rFonts w:ascii="Times New Roman" w:hAnsi="Times New Roman" w:cs="Times New Roman"/>
          <w:color w:val="0D0D0D" w:themeColor="text1" w:themeTint="F2"/>
        </w:rPr>
        <w:t>. Принятие решений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22" w:name="sub_441"/>
      <w:bookmarkEnd w:id="221"/>
      <w:r w:rsidRPr="00E67460">
        <w:rPr>
          <w:rFonts w:ascii="Times New Roman" w:hAnsi="Times New Roman" w:cs="Times New Roman"/>
          <w:color w:val="0D0D0D" w:themeColor="text1" w:themeTint="F2"/>
        </w:rPr>
        <w:t xml:space="preserve">1. Решения Думы Катангского района принимаются большинством голосов от установленного числа депутатов Думы, если иной порядок не предусмотрен </w:t>
      </w:r>
      <w:hyperlink r:id="rId17"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Катангского района и настоящим Регламентом.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23" w:name="sub_442"/>
      <w:bookmarkEnd w:id="222"/>
      <w:r w:rsidRPr="00E67460">
        <w:rPr>
          <w:rFonts w:ascii="Times New Roman" w:hAnsi="Times New Roman" w:cs="Times New Roman"/>
          <w:color w:val="0D0D0D" w:themeColor="text1" w:themeTint="F2"/>
        </w:rPr>
        <w:t>2. По процедурным вопросам решение принимается большинством голосов от числа присутствующих депутатов.</w:t>
      </w:r>
    </w:p>
    <w:bookmarkEnd w:id="22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К </w:t>
      </w:r>
      <w:proofErr w:type="gramStart"/>
      <w:r w:rsidRPr="00E67460">
        <w:rPr>
          <w:rFonts w:ascii="Times New Roman" w:hAnsi="Times New Roman" w:cs="Times New Roman"/>
          <w:color w:val="0D0D0D" w:themeColor="text1" w:themeTint="F2"/>
        </w:rPr>
        <w:t>процедурным</w:t>
      </w:r>
      <w:proofErr w:type="gramEnd"/>
      <w:r w:rsidRPr="00E67460">
        <w:rPr>
          <w:rFonts w:ascii="Times New Roman" w:hAnsi="Times New Roman" w:cs="Times New Roman"/>
          <w:color w:val="0D0D0D" w:themeColor="text1" w:themeTint="F2"/>
        </w:rPr>
        <w:t xml:space="preserve"> относятся вопросы: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а) перерыва в заседании, переносе или закрытии заседания;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б) предоставления дополнительного времени для выступления;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в) продолжительности времени для ответов на вопросы по существу рассматриваемого вопроса;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г) предоставления слова </w:t>
      </w:r>
      <w:proofErr w:type="gramStart"/>
      <w:r w:rsidRPr="00E67460">
        <w:rPr>
          <w:rFonts w:ascii="Times New Roman" w:hAnsi="Times New Roman" w:cs="Times New Roman"/>
          <w:color w:val="0D0D0D" w:themeColor="text1" w:themeTint="F2"/>
        </w:rPr>
        <w:t>приглашенным</w:t>
      </w:r>
      <w:proofErr w:type="gramEnd"/>
      <w:r w:rsidRPr="00E67460">
        <w:rPr>
          <w:rFonts w:ascii="Times New Roman" w:hAnsi="Times New Roman" w:cs="Times New Roman"/>
          <w:color w:val="0D0D0D" w:themeColor="text1" w:themeTint="F2"/>
        </w:rPr>
        <w:t xml:space="preserve"> на заседание;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roofErr w:type="spellStart"/>
      <w:r w:rsidRPr="00E67460">
        <w:rPr>
          <w:rFonts w:ascii="Times New Roman" w:hAnsi="Times New Roman" w:cs="Times New Roman"/>
          <w:color w:val="0D0D0D" w:themeColor="text1" w:themeTint="F2"/>
        </w:rPr>
        <w:t>д</w:t>
      </w:r>
      <w:proofErr w:type="spellEnd"/>
      <w:r w:rsidRPr="00E67460">
        <w:rPr>
          <w:rFonts w:ascii="Times New Roman" w:hAnsi="Times New Roman" w:cs="Times New Roman"/>
          <w:color w:val="0D0D0D" w:themeColor="text1" w:themeTint="F2"/>
        </w:rPr>
        <w:t>) переноса или прекращения прений по обсуждаемому вопросу;</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е) общее время обсуждения вопроса по повестке заседания;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ж) перехода к вопросам повестки заседания;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roofErr w:type="spellStart"/>
      <w:r w:rsidRPr="00E67460">
        <w:rPr>
          <w:rFonts w:ascii="Times New Roman" w:hAnsi="Times New Roman" w:cs="Times New Roman"/>
          <w:color w:val="0D0D0D" w:themeColor="text1" w:themeTint="F2"/>
        </w:rPr>
        <w:t>з</w:t>
      </w:r>
      <w:proofErr w:type="spellEnd"/>
      <w:r w:rsidRPr="00E67460">
        <w:rPr>
          <w:rFonts w:ascii="Times New Roman" w:hAnsi="Times New Roman" w:cs="Times New Roman"/>
          <w:color w:val="0D0D0D" w:themeColor="text1" w:themeTint="F2"/>
        </w:rPr>
        <w:t>) изменение очередности выступлений;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и) голосование без обсуждения;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к) способ голосования;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л) изменение способа проведения голосования;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м) проведение повторного голосования;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roofErr w:type="spellStart"/>
      <w:r w:rsidRPr="00E67460">
        <w:rPr>
          <w:rFonts w:ascii="Times New Roman" w:hAnsi="Times New Roman" w:cs="Times New Roman"/>
          <w:color w:val="0D0D0D" w:themeColor="text1" w:themeTint="F2"/>
        </w:rPr>
        <w:t>н</w:t>
      </w:r>
      <w:proofErr w:type="spellEnd"/>
      <w:r w:rsidRPr="00E67460">
        <w:rPr>
          <w:rFonts w:ascii="Times New Roman" w:hAnsi="Times New Roman" w:cs="Times New Roman"/>
          <w:color w:val="0D0D0D" w:themeColor="text1" w:themeTint="F2"/>
        </w:rPr>
        <w:t>) пересчет голосов;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о) приглашение на заседание должностных лиц органов местного самоуправления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24" w:name="sub_45000"/>
      <w:r w:rsidRPr="00E67460">
        <w:rPr>
          <w:rStyle w:val="a4"/>
          <w:rFonts w:ascii="Times New Roman" w:hAnsi="Times New Roman" w:cs="Times New Roman"/>
          <w:color w:val="0D0D0D" w:themeColor="text1" w:themeTint="F2"/>
        </w:rPr>
        <w:t>Статья 35</w:t>
      </w:r>
      <w:r w:rsidRPr="00E67460">
        <w:rPr>
          <w:rFonts w:ascii="Times New Roman" w:hAnsi="Times New Roman" w:cs="Times New Roman"/>
          <w:color w:val="0D0D0D" w:themeColor="text1" w:themeTint="F2"/>
        </w:rPr>
        <w:t>. Общий порядок голосования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25" w:name="sub_451"/>
      <w:bookmarkEnd w:id="224"/>
      <w:r w:rsidRPr="00E67460">
        <w:rPr>
          <w:rFonts w:ascii="Times New Roman" w:hAnsi="Times New Roman" w:cs="Times New Roman"/>
          <w:color w:val="0D0D0D" w:themeColor="text1" w:themeTint="F2"/>
        </w:rPr>
        <w:t>1. На заседании Думы Катангского района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26" w:name="sub_452"/>
      <w:bookmarkEnd w:id="225"/>
      <w:r w:rsidRPr="00E67460">
        <w:rPr>
          <w:rFonts w:ascii="Times New Roman" w:hAnsi="Times New Roman" w:cs="Times New Roman"/>
          <w:color w:val="0D0D0D" w:themeColor="text1" w:themeTint="F2"/>
        </w:rPr>
        <w:t xml:space="preserve">2. В случае если депутат Думы Катангского района имеет </w:t>
      </w:r>
      <w:proofErr w:type="gramStart"/>
      <w:r w:rsidRPr="00E67460">
        <w:rPr>
          <w:rFonts w:ascii="Times New Roman" w:hAnsi="Times New Roman" w:cs="Times New Roman"/>
          <w:color w:val="0D0D0D" w:themeColor="text1" w:themeTint="F2"/>
        </w:rPr>
        <w:t>финансовую</w:t>
      </w:r>
      <w:proofErr w:type="gramEnd"/>
      <w:r w:rsidRPr="00E67460">
        <w:rPr>
          <w:rFonts w:ascii="Times New Roman" w:hAnsi="Times New Roman" w:cs="Times New Roman"/>
          <w:color w:val="0D0D0D" w:themeColor="text1" w:themeTint="F2"/>
        </w:rPr>
        <w:t xml:space="preserve">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bookmarkEnd w:id="22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27" w:name="sub_46000"/>
      <w:r w:rsidRPr="00E67460">
        <w:rPr>
          <w:rStyle w:val="a4"/>
          <w:rFonts w:ascii="Times New Roman" w:hAnsi="Times New Roman" w:cs="Times New Roman"/>
          <w:color w:val="0D0D0D" w:themeColor="text1" w:themeTint="F2"/>
        </w:rPr>
        <w:t>Статья 36</w:t>
      </w:r>
      <w:r w:rsidRPr="00E67460">
        <w:rPr>
          <w:rFonts w:ascii="Times New Roman" w:hAnsi="Times New Roman" w:cs="Times New Roman"/>
          <w:color w:val="0D0D0D" w:themeColor="text1" w:themeTint="F2"/>
        </w:rPr>
        <w:t>. Открытое голосование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28" w:name="sub_461"/>
      <w:bookmarkEnd w:id="227"/>
      <w:r w:rsidRPr="00E67460">
        <w:rPr>
          <w:rFonts w:ascii="Times New Roman" w:hAnsi="Times New Roman" w:cs="Times New Roman"/>
          <w:color w:val="0D0D0D" w:themeColor="text1" w:themeTint="F2"/>
        </w:rPr>
        <w:t>1. Открытое голосование проводится путем поднятия руки.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29" w:name="sub_462"/>
      <w:bookmarkEnd w:id="228"/>
      <w:r w:rsidRPr="00E67460">
        <w:rPr>
          <w:rFonts w:ascii="Times New Roman" w:hAnsi="Times New Roman" w:cs="Times New Roman"/>
          <w:color w:val="0D0D0D" w:themeColor="text1" w:themeTint="F2"/>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bookmarkEnd w:id="229"/>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30" w:name="sub_47000"/>
      <w:r w:rsidRPr="00E67460">
        <w:rPr>
          <w:rStyle w:val="a4"/>
          <w:rFonts w:ascii="Times New Roman" w:hAnsi="Times New Roman" w:cs="Times New Roman"/>
          <w:color w:val="0D0D0D" w:themeColor="text1" w:themeTint="F2"/>
        </w:rPr>
        <w:t>Статья 37</w:t>
      </w:r>
      <w:r w:rsidRPr="00E67460">
        <w:rPr>
          <w:rFonts w:ascii="Times New Roman" w:hAnsi="Times New Roman" w:cs="Times New Roman"/>
          <w:color w:val="0D0D0D" w:themeColor="text1" w:themeTint="F2"/>
        </w:rPr>
        <w:t>. Тайное голосование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31" w:name="sub_471"/>
      <w:bookmarkEnd w:id="230"/>
      <w:r w:rsidRPr="00E67460">
        <w:rPr>
          <w:rFonts w:ascii="Times New Roman" w:hAnsi="Times New Roman" w:cs="Times New Roman"/>
          <w:color w:val="0D0D0D" w:themeColor="text1" w:themeTint="F2"/>
        </w:rPr>
        <w:lastRenderedPageBreak/>
        <w:t>1. Тайное голосование проводится с использованием бюллетеней для тайного голосования, форма которых утверждается решением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32" w:name="sub_472"/>
      <w:bookmarkEnd w:id="231"/>
      <w:r w:rsidRPr="00E67460">
        <w:rPr>
          <w:rFonts w:ascii="Times New Roman" w:hAnsi="Times New Roman" w:cs="Times New Roman"/>
          <w:color w:val="0D0D0D" w:themeColor="text1" w:themeTint="F2"/>
        </w:rPr>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чьи кандидатуры внесены в бюллетени для голосования.</w:t>
      </w:r>
    </w:p>
    <w:bookmarkEnd w:id="23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33" w:name="sub_473"/>
      <w:r w:rsidRPr="00E67460">
        <w:rPr>
          <w:rFonts w:ascii="Times New Roman" w:hAnsi="Times New Roman" w:cs="Times New Roman"/>
          <w:color w:val="0D0D0D" w:themeColor="text1" w:themeTint="F2"/>
        </w:rPr>
        <w:t>3. Бюллетени для тайного голосования изготавливаются под контролем счетной комиссии по предложенной ею и утвержденной решением Думы Катангского района форме в количестве, соответствующем числу избранных депутатов Думы, и содержат необходимую информацию.</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34" w:name="sub_474"/>
      <w:bookmarkEnd w:id="233"/>
      <w:r w:rsidRPr="00E67460">
        <w:rPr>
          <w:rFonts w:ascii="Times New Roman" w:hAnsi="Times New Roman" w:cs="Times New Roman"/>
          <w:color w:val="0D0D0D" w:themeColor="text1" w:themeTint="F2"/>
        </w:rPr>
        <w:t>4. Каждому депутату выдается один бюллетень по выборам избираемого органа или лица либо по проекту решения, рассматриваемому на заседании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35" w:name="sub_475"/>
      <w:bookmarkEnd w:id="234"/>
      <w:r w:rsidRPr="00E67460">
        <w:rPr>
          <w:rFonts w:ascii="Times New Roman" w:hAnsi="Times New Roman" w:cs="Times New Roman"/>
          <w:color w:val="0D0D0D" w:themeColor="text1" w:themeTint="F2"/>
        </w:rPr>
        <w:t>5. Бюллетени для тайного голосования выдаются депутатам Думы счетной комиссией в соответствии со списком избранных депутатов Думы присутствующих на заседании Думы. При получении бюллетеня депутат расписывается против своей фамилии в указанном списке.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36" w:name="sub_476"/>
      <w:bookmarkEnd w:id="235"/>
      <w:r w:rsidRPr="00E67460">
        <w:rPr>
          <w:rFonts w:ascii="Times New Roman" w:hAnsi="Times New Roman" w:cs="Times New Roman"/>
          <w:color w:val="0D0D0D" w:themeColor="text1" w:themeTint="F2"/>
        </w:rPr>
        <w:t>6. Перед началом тайного голосования председатель счетной комиссии объясняет депутатам порядок заполнения бюллетеня.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37" w:name="sub_477"/>
      <w:bookmarkEnd w:id="236"/>
      <w:r w:rsidRPr="00E67460">
        <w:rPr>
          <w:rFonts w:ascii="Times New Roman" w:hAnsi="Times New Roman" w:cs="Times New Roman"/>
          <w:color w:val="0D0D0D" w:themeColor="text1" w:themeTint="F2"/>
        </w:rP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38" w:name="sub_478"/>
      <w:bookmarkEnd w:id="237"/>
      <w:r w:rsidRPr="00E67460">
        <w:rPr>
          <w:rFonts w:ascii="Times New Roman" w:hAnsi="Times New Roman" w:cs="Times New Roman"/>
          <w:color w:val="0D0D0D" w:themeColor="text1" w:themeTint="F2"/>
        </w:rPr>
        <w:t>8. Бюллетень для тайного голосования опускается в специальный ящик, опечатанный счетной комиссией.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39" w:name="sub_479"/>
      <w:bookmarkEnd w:id="238"/>
      <w:r w:rsidRPr="00E67460">
        <w:rPr>
          <w:rFonts w:ascii="Times New Roman" w:hAnsi="Times New Roman" w:cs="Times New Roman"/>
          <w:color w:val="0D0D0D" w:themeColor="text1" w:themeTint="F2"/>
        </w:rPr>
        <w:t>9.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40" w:name="sub_4710"/>
      <w:bookmarkEnd w:id="239"/>
      <w:r w:rsidRPr="00E67460">
        <w:rPr>
          <w:rFonts w:ascii="Times New Roman" w:hAnsi="Times New Roman" w:cs="Times New Roman"/>
          <w:color w:val="0D0D0D" w:themeColor="text1" w:themeTint="F2"/>
        </w:rPr>
        <w:t>10. О результатах тайного голосования счетная комиссия составляет протокол, который подписывается всеми ее членами, утверждается Думой и прилагается к протоколу заседания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41" w:name="sub_4711"/>
      <w:bookmarkEnd w:id="240"/>
      <w:r w:rsidRPr="00E67460">
        <w:rPr>
          <w:rFonts w:ascii="Times New Roman" w:hAnsi="Times New Roman" w:cs="Times New Roman"/>
          <w:color w:val="0D0D0D" w:themeColor="text1" w:themeTint="F2"/>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42" w:name="sub_4712"/>
      <w:bookmarkEnd w:id="241"/>
      <w:r w:rsidRPr="00E67460">
        <w:rPr>
          <w:rFonts w:ascii="Times New Roman" w:hAnsi="Times New Roman" w:cs="Times New Roman"/>
          <w:color w:val="0D0D0D" w:themeColor="text1" w:themeTint="F2"/>
        </w:rPr>
        <w:t xml:space="preserve">12. Результаты тайного голосования с использованием бюллетеней для тайного голосования утверждаются решением Думы Катангского района, принимаемым без голосования, </w:t>
      </w:r>
      <w:proofErr w:type="gramStart"/>
      <w:r w:rsidRPr="00E67460">
        <w:rPr>
          <w:rFonts w:ascii="Times New Roman" w:hAnsi="Times New Roman" w:cs="Times New Roman"/>
          <w:color w:val="0D0D0D" w:themeColor="text1" w:themeTint="F2"/>
        </w:rPr>
        <w:t>согласно протокола</w:t>
      </w:r>
      <w:proofErr w:type="gramEnd"/>
      <w:r w:rsidRPr="00E67460">
        <w:rPr>
          <w:rFonts w:ascii="Times New Roman" w:hAnsi="Times New Roman" w:cs="Times New Roman"/>
          <w:color w:val="0D0D0D" w:themeColor="text1" w:themeTint="F2"/>
        </w:rPr>
        <w:t xml:space="preserve"> счетной комиссии.</w:t>
      </w:r>
    </w:p>
    <w:bookmarkEnd w:id="24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243" w:name="sub_360"/>
      <w:r w:rsidRPr="00E67460">
        <w:rPr>
          <w:rFonts w:ascii="Times New Roman" w:hAnsi="Times New Roman"/>
          <w:b/>
          <w:color w:val="0D0D0D" w:themeColor="text1" w:themeTint="F2"/>
          <w:sz w:val="24"/>
          <w:szCs w:val="24"/>
        </w:rPr>
        <w:t>Глава 6.</w:t>
      </w:r>
      <w:r w:rsidRPr="00E67460">
        <w:rPr>
          <w:rFonts w:ascii="Times New Roman" w:hAnsi="Times New Roman"/>
          <w:b/>
          <w:color w:val="0D0D0D" w:themeColor="text1" w:themeTint="F2"/>
          <w:sz w:val="24"/>
          <w:szCs w:val="24"/>
        </w:rPr>
        <w:br/>
        <w:t>Работа Думы между заседаниями</w:t>
      </w:r>
    </w:p>
    <w:bookmarkEnd w:id="24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44" w:name="sub_48000"/>
      <w:r w:rsidRPr="00E67460">
        <w:rPr>
          <w:rStyle w:val="a4"/>
          <w:rFonts w:ascii="Times New Roman" w:hAnsi="Times New Roman" w:cs="Times New Roman"/>
          <w:color w:val="0D0D0D" w:themeColor="text1" w:themeTint="F2"/>
        </w:rPr>
        <w:t>Статья 38</w:t>
      </w:r>
      <w:r w:rsidRPr="00E67460">
        <w:rPr>
          <w:rFonts w:ascii="Times New Roman" w:hAnsi="Times New Roman" w:cs="Times New Roman"/>
          <w:color w:val="0D0D0D" w:themeColor="text1" w:themeTint="F2"/>
        </w:rPr>
        <w:t>.Обшие положения</w:t>
      </w:r>
    </w:p>
    <w:bookmarkEnd w:id="24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Между заседаниями Думы Катангского района депутаты Думы работают в своих избирательных округах, принимают участие в депутатских слушаниях, в работе комиссий, рабочих групп, выполняют поручения Думы. Председателя Думы района по вопросу ведения Думы Катангского района, курируемому депутатом, используют иные допустимые законодательством формы коллективной и индивидуальной деятельности депутатов.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45" w:name="sub_49000"/>
      <w:r w:rsidRPr="00E67460">
        <w:rPr>
          <w:rStyle w:val="a4"/>
          <w:rFonts w:ascii="Times New Roman" w:hAnsi="Times New Roman" w:cs="Times New Roman"/>
          <w:color w:val="0D0D0D" w:themeColor="text1" w:themeTint="F2"/>
        </w:rPr>
        <w:t>Статья 39</w:t>
      </w:r>
      <w:r w:rsidRPr="00E67460">
        <w:rPr>
          <w:rFonts w:ascii="Times New Roman" w:hAnsi="Times New Roman" w:cs="Times New Roman"/>
          <w:color w:val="0D0D0D" w:themeColor="text1" w:themeTint="F2"/>
        </w:rPr>
        <w:t>. Связь депутата с избирателями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46" w:name="sub_491"/>
      <w:bookmarkEnd w:id="245"/>
      <w:r w:rsidRPr="00E67460">
        <w:rPr>
          <w:rFonts w:ascii="Times New Roman" w:hAnsi="Times New Roman" w:cs="Times New Roman"/>
          <w:color w:val="0D0D0D" w:themeColor="text1" w:themeTint="F2"/>
        </w:rPr>
        <w:t>1. Депутат Думы Катангского района поддерживает связь с избирателями - жителями своего избирательного округа, информирует их о своей работе, изучает общественное мнение. В рамках своих полномочий, в сроки, установленные действующим законодательством Российской Федерации, рассматривает поступившие к нему заявления, жалобы и предложения, способствует их своевременному разрешению.</w:t>
      </w:r>
    </w:p>
    <w:bookmarkEnd w:id="24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Ежемесячно депутат по установленному им графику в своем избирательном округе ведет прием жителей своего избирательного округа. График приема депутата </w:t>
      </w:r>
      <w:proofErr w:type="gramStart"/>
      <w:r w:rsidRPr="00E67460">
        <w:rPr>
          <w:rFonts w:ascii="Times New Roman" w:hAnsi="Times New Roman" w:cs="Times New Roman"/>
          <w:color w:val="0D0D0D" w:themeColor="text1" w:themeTint="F2"/>
        </w:rPr>
        <w:t>доводится</w:t>
      </w:r>
      <w:proofErr w:type="gramEnd"/>
      <w:r w:rsidRPr="00E67460">
        <w:rPr>
          <w:rFonts w:ascii="Times New Roman" w:hAnsi="Times New Roman" w:cs="Times New Roman"/>
          <w:color w:val="0D0D0D" w:themeColor="text1" w:themeTint="F2"/>
        </w:rPr>
        <w:t xml:space="preserve"> до сведения жителей избирательного округа путем публикации в СМИ либо размещается в определенных местах поселений для размещения общедоступной информации.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47" w:name="sub_492"/>
      <w:r w:rsidRPr="00E67460">
        <w:rPr>
          <w:rFonts w:ascii="Times New Roman" w:hAnsi="Times New Roman" w:cs="Times New Roman"/>
          <w:color w:val="0D0D0D" w:themeColor="text1" w:themeTint="F2"/>
        </w:rPr>
        <w:t xml:space="preserve">2. Депутат может привлекать помощников, а также специалистов органов местного самоуправления для получения квалифицированных консультаций по обращениям граждан. </w:t>
      </w:r>
      <w:r w:rsidRPr="00E67460">
        <w:rPr>
          <w:rFonts w:ascii="Times New Roman" w:hAnsi="Times New Roman" w:cs="Times New Roman"/>
          <w:color w:val="0D0D0D" w:themeColor="text1" w:themeTint="F2"/>
        </w:rPr>
        <w:lastRenderedPageBreak/>
        <w:t>Депутату гарантируется доступ к правовой и иной информации, необходимой для рассмотрения обращений граждан.</w:t>
      </w:r>
    </w:p>
    <w:bookmarkEnd w:id="247"/>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48" w:name="sub_50000"/>
      <w:r w:rsidRPr="00E67460">
        <w:rPr>
          <w:rStyle w:val="a4"/>
          <w:rFonts w:ascii="Times New Roman" w:hAnsi="Times New Roman" w:cs="Times New Roman"/>
          <w:color w:val="0D0D0D" w:themeColor="text1" w:themeTint="F2"/>
        </w:rPr>
        <w:t>Статья 40</w:t>
      </w:r>
      <w:r w:rsidRPr="00E67460">
        <w:rPr>
          <w:rFonts w:ascii="Times New Roman" w:hAnsi="Times New Roman" w:cs="Times New Roman"/>
          <w:color w:val="0D0D0D" w:themeColor="text1" w:themeTint="F2"/>
        </w:rPr>
        <w:t xml:space="preserve">. </w:t>
      </w:r>
      <w:bookmarkStart w:id="249" w:name="sub_51000"/>
      <w:bookmarkEnd w:id="248"/>
      <w:r w:rsidRPr="00E67460">
        <w:rPr>
          <w:rFonts w:ascii="Times New Roman" w:hAnsi="Times New Roman" w:cs="Times New Roman"/>
          <w:color w:val="0D0D0D" w:themeColor="text1" w:themeTint="F2"/>
        </w:rPr>
        <w:t>Депутатские слушания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50" w:name="sub_511"/>
      <w:bookmarkEnd w:id="249"/>
      <w:r w:rsidRPr="00E67460">
        <w:rPr>
          <w:rFonts w:ascii="Times New Roman" w:hAnsi="Times New Roman" w:cs="Times New Roman"/>
          <w:color w:val="0D0D0D" w:themeColor="text1" w:themeTint="F2"/>
        </w:rPr>
        <w:t>1. Дума по вопросам, относящимся к ее компетенции, может проводить депутатские слушания.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51" w:name="sub_5112"/>
      <w:bookmarkEnd w:id="250"/>
      <w:r w:rsidRPr="00E67460">
        <w:rPr>
          <w:rFonts w:ascii="Times New Roman" w:hAnsi="Times New Roman" w:cs="Times New Roman"/>
          <w:color w:val="0D0D0D" w:themeColor="text1" w:themeTint="F2"/>
        </w:rPr>
        <w:t>Депутатские слушания назначаются постановлением Председателя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52" w:name="sub_512"/>
      <w:bookmarkEnd w:id="251"/>
      <w:r w:rsidRPr="00E67460">
        <w:rPr>
          <w:rFonts w:ascii="Times New Roman" w:hAnsi="Times New Roman" w:cs="Times New Roman"/>
          <w:color w:val="0D0D0D" w:themeColor="text1" w:themeTint="F2"/>
        </w:rPr>
        <w:t>2. Информация о теме депутатских слушаний, времени и месте их проведения передается депутатам Думы не позднее, чем за десять дней до начала депутатских слушаний.</w:t>
      </w:r>
    </w:p>
    <w:bookmarkEnd w:id="25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Состав лиц, приглашенных на депутатские слушания, определяется комиссиями Думы, которые организуют эти слушания.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53" w:name="sub_513"/>
      <w:r w:rsidRPr="00E67460">
        <w:rPr>
          <w:rFonts w:ascii="Times New Roman" w:hAnsi="Times New Roman" w:cs="Times New Roman"/>
          <w:color w:val="0D0D0D" w:themeColor="text1" w:themeTint="F2"/>
        </w:rPr>
        <w:t>3. Инициатива проведения депутатских слушаний может исходить от постоянных комиссий, Председателя Думы, депутата Думы.</w:t>
      </w:r>
    </w:p>
    <w:bookmarkEnd w:id="25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54" w:name="sub_52000"/>
      <w:r w:rsidRPr="00E67460">
        <w:rPr>
          <w:rStyle w:val="a4"/>
          <w:rFonts w:ascii="Times New Roman" w:hAnsi="Times New Roman" w:cs="Times New Roman"/>
          <w:color w:val="0D0D0D" w:themeColor="text1" w:themeTint="F2"/>
        </w:rPr>
        <w:t>Статья 41</w:t>
      </w:r>
      <w:r w:rsidRPr="00E67460">
        <w:rPr>
          <w:rFonts w:ascii="Times New Roman" w:hAnsi="Times New Roman" w:cs="Times New Roman"/>
          <w:color w:val="0D0D0D" w:themeColor="text1" w:themeTint="F2"/>
        </w:rPr>
        <w:t>. Порядок проведения депутатских слушаний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55" w:name="sub_521"/>
      <w:bookmarkEnd w:id="254"/>
      <w:r w:rsidRPr="00E67460">
        <w:rPr>
          <w:rFonts w:ascii="Times New Roman" w:hAnsi="Times New Roman" w:cs="Times New Roman"/>
          <w:color w:val="0D0D0D" w:themeColor="text1" w:themeTint="F2"/>
        </w:rPr>
        <w:t>1. Депутатские слушания ведет председатель Думы, его заместитель либо председатель комиссии.</w:t>
      </w:r>
    </w:p>
    <w:bookmarkEnd w:id="255"/>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Председательствующий предоставляет слово для выступления депутатам Думы и приглашенным лицам, следит за порядком обсуждения, выступает с сообщением.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56" w:name="sub_522"/>
      <w:r w:rsidRPr="00E67460">
        <w:rPr>
          <w:rFonts w:ascii="Times New Roman" w:hAnsi="Times New Roman" w:cs="Times New Roman"/>
          <w:color w:val="0D0D0D" w:themeColor="text1" w:themeTint="F2"/>
        </w:rPr>
        <w:t>2.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Думы и приглашенные лица. Депутатские слушания заканчиваются принятием рекомендации по обсуждаемому вопросу.</w:t>
      </w:r>
    </w:p>
    <w:bookmarkEnd w:id="25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57" w:name="sub_53000"/>
      <w:r w:rsidRPr="00E67460">
        <w:rPr>
          <w:rStyle w:val="a4"/>
          <w:rFonts w:ascii="Times New Roman" w:hAnsi="Times New Roman" w:cs="Times New Roman"/>
          <w:color w:val="0D0D0D" w:themeColor="text1" w:themeTint="F2"/>
        </w:rPr>
        <w:t>Статья 42</w:t>
      </w:r>
      <w:r w:rsidRPr="00E67460">
        <w:rPr>
          <w:rFonts w:ascii="Times New Roman" w:hAnsi="Times New Roman" w:cs="Times New Roman"/>
          <w:color w:val="0D0D0D" w:themeColor="text1" w:themeTint="F2"/>
        </w:rPr>
        <w:t>. Поручения депутатам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58" w:name="sub_531"/>
      <w:bookmarkEnd w:id="257"/>
      <w:r w:rsidRPr="00E67460">
        <w:rPr>
          <w:rFonts w:ascii="Times New Roman" w:hAnsi="Times New Roman" w:cs="Times New Roman"/>
          <w:color w:val="0D0D0D" w:themeColor="text1" w:themeTint="F2"/>
        </w:rPr>
        <w:t>1. Депутаты обязаны выполнять поручения Думы. Председателя Думы, председателя комиссии, рабочей группы, членом которых является депутат.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59" w:name="sub_532"/>
      <w:bookmarkEnd w:id="258"/>
      <w:r w:rsidRPr="00E67460">
        <w:rPr>
          <w:rFonts w:ascii="Times New Roman" w:hAnsi="Times New Roman" w:cs="Times New Roman"/>
          <w:color w:val="0D0D0D" w:themeColor="text1" w:themeTint="F2"/>
        </w:rPr>
        <w:t>2. С учетом мнения депутата за ним решением Думы может быть закреплен вопрос ведения Думы Катангского района, который будет курировать депутат. По указанному вопросу ведения депутат предварительно рассматривает проекты решений Думы, внесенные в Думу Катангского района, рассматривает и готовит иные документы и материалы по заданию Думы, Председателя, выполняет иные поручения.</w:t>
      </w:r>
    </w:p>
    <w:bookmarkEnd w:id="259"/>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60" w:name="sub_54000"/>
      <w:r w:rsidRPr="00E67460">
        <w:rPr>
          <w:rStyle w:val="a4"/>
          <w:rFonts w:ascii="Times New Roman" w:hAnsi="Times New Roman" w:cs="Times New Roman"/>
          <w:color w:val="0D0D0D" w:themeColor="text1" w:themeTint="F2"/>
        </w:rPr>
        <w:t>Статья 43</w:t>
      </w:r>
      <w:r w:rsidRPr="00E67460">
        <w:rPr>
          <w:rFonts w:ascii="Times New Roman" w:hAnsi="Times New Roman" w:cs="Times New Roman"/>
          <w:color w:val="0D0D0D" w:themeColor="text1" w:themeTint="F2"/>
        </w:rPr>
        <w:t>. Ответственность депутата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61" w:name="sub_541"/>
      <w:bookmarkEnd w:id="260"/>
      <w:r w:rsidRPr="00E67460">
        <w:rPr>
          <w:rFonts w:ascii="Times New Roman" w:hAnsi="Times New Roman" w:cs="Times New Roman"/>
          <w:color w:val="0D0D0D" w:themeColor="text1" w:themeTint="F2"/>
        </w:rPr>
        <w:t>1. В случае отсутствия депутата Думы Катангского района на заседаниях Думы в течение двух заседаний подряд - без уважительных причин: неоднократного ухода депутата Думы с заседаний - без уважительных причин; невыполнения депутатом поручений Думы; неучастия в, более чем, половине заседаний комиссии, рабочих групп за полугодие - без уважительных причин, для принятия мер воздействия к депутату, в связи с неучастием в депутатской деятельности, вопрос рассматривается комиссией по мандатам, регламенту и депутатской этике.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62" w:name="sub_542"/>
      <w:bookmarkEnd w:id="261"/>
      <w:r w:rsidRPr="00E67460">
        <w:rPr>
          <w:rFonts w:ascii="Times New Roman" w:hAnsi="Times New Roman" w:cs="Times New Roman"/>
          <w:color w:val="0D0D0D" w:themeColor="text1" w:themeTint="F2"/>
        </w:rPr>
        <w:t>2. Комиссией по мандатам, Регламенту и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Катангского района, объяснения депутата.</w:t>
      </w:r>
    </w:p>
    <w:bookmarkEnd w:id="26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Уважительными причинами неучастия депутата Думы Катангского района в работе Думы могут быть: болезнь; командировка; отпуск; учебная сессия; военные сборы; предварительное разрешение Председателя Думы; иные причины, признанные Комиссией уважительными.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По результатам рассмотрения комиссия по мандатам, Регламенту и депутатской этике вправе внести вопрос о неучастии депутата в работе Думы и представление о применении к нему мер воздействия на рассмотрение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63" w:name="sub_543"/>
      <w:r w:rsidRPr="00E67460">
        <w:rPr>
          <w:rFonts w:ascii="Times New Roman" w:hAnsi="Times New Roman" w:cs="Times New Roman"/>
          <w:color w:val="0D0D0D" w:themeColor="text1" w:themeTint="F2"/>
        </w:rPr>
        <w:t>3. За неучастие в работе Думы Катангского района решением Думы к депутату могут быть применены следующие меры воздействия:</w:t>
      </w:r>
    </w:p>
    <w:bookmarkEnd w:id="26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лишение права на возмещение расходов, связанных с осуществлением депутатской деятельности на срок до 3 месяцев;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lastRenderedPageBreak/>
        <w:t>- информирование избирателей через средства массовой информации о неучастии депутата в работе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Указанные меры воздействия применяются к депутату на основании соответствующего решения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264" w:name="sub_400"/>
      <w:r w:rsidRPr="00E67460">
        <w:rPr>
          <w:rFonts w:ascii="Times New Roman" w:hAnsi="Times New Roman"/>
          <w:b/>
          <w:color w:val="0D0D0D" w:themeColor="text1" w:themeTint="F2"/>
          <w:sz w:val="24"/>
          <w:szCs w:val="24"/>
        </w:rPr>
        <w:t>Раздел 4.</w:t>
      </w:r>
      <w:r w:rsidRPr="00E67460">
        <w:rPr>
          <w:rFonts w:ascii="Times New Roman" w:hAnsi="Times New Roman"/>
          <w:b/>
          <w:color w:val="0D0D0D" w:themeColor="text1" w:themeTint="F2"/>
          <w:sz w:val="24"/>
          <w:szCs w:val="24"/>
        </w:rPr>
        <w:br/>
        <w:t>Гарантии обеспечения деятельности Думы Катангского района</w:t>
      </w:r>
    </w:p>
    <w:bookmarkEnd w:id="26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65" w:name="sub_55000"/>
      <w:r w:rsidRPr="00E67460">
        <w:rPr>
          <w:rStyle w:val="a4"/>
          <w:rFonts w:ascii="Times New Roman" w:hAnsi="Times New Roman" w:cs="Times New Roman"/>
          <w:color w:val="0D0D0D" w:themeColor="text1" w:themeTint="F2"/>
        </w:rPr>
        <w:t>Статья 44</w:t>
      </w:r>
      <w:r w:rsidRPr="00E67460">
        <w:rPr>
          <w:rFonts w:ascii="Times New Roman" w:hAnsi="Times New Roman" w:cs="Times New Roman"/>
          <w:color w:val="0D0D0D" w:themeColor="text1" w:themeTint="F2"/>
        </w:rPr>
        <w:t>. Обеспечение деятельности Думы Катангского района</w:t>
      </w:r>
    </w:p>
    <w:bookmarkEnd w:id="265"/>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Вопросы организационного, хозяйственного, финансового, правового и информационного обеспечения деятельности Думы Катангского района решаются в соответствии с утвержденной сметой расходов на текущий год.</w:t>
      </w:r>
    </w:p>
    <w:p w:rsidR="00E67460" w:rsidRPr="00E67460" w:rsidRDefault="00E67460" w:rsidP="00E67460">
      <w:pPr>
        <w:spacing w:after="0" w:line="240" w:lineRule="auto"/>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266" w:name="sub_500"/>
      <w:r w:rsidRPr="00E67460">
        <w:rPr>
          <w:rFonts w:ascii="Times New Roman" w:hAnsi="Times New Roman"/>
          <w:b/>
          <w:color w:val="0D0D0D" w:themeColor="text1" w:themeTint="F2"/>
          <w:sz w:val="24"/>
          <w:szCs w:val="24"/>
        </w:rPr>
        <w:t>Раздел 5.</w:t>
      </w:r>
      <w:r w:rsidRPr="00E67460">
        <w:rPr>
          <w:rFonts w:ascii="Times New Roman" w:hAnsi="Times New Roman"/>
          <w:b/>
          <w:color w:val="0D0D0D" w:themeColor="text1" w:themeTint="F2"/>
          <w:sz w:val="24"/>
          <w:szCs w:val="24"/>
        </w:rPr>
        <w:br/>
        <w:t>Правотворческая деятельность Думы Катангского района</w:t>
      </w:r>
    </w:p>
    <w:bookmarkEnd w:id="266"/>
    <w:p w:rsidR="00E67460" w:rsidRPr="00E67460" w:rsidRDefault="00E67460" w:rsidP="00E67460">
      <w:pPr>
        <w:spacing w:after="0" w:line="240" w:lineRule="auto"/>
        <w:ind w:firstLine="720"/>
        <w:jc w:val="center"/>
        <w:rPr>
          <w:rFonts w:ascii="Times New Roman" w:hAnsi="Times New Roman" w:cs="Times New Roman"/>
          <w:b/>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267" w:name="sub_510"/>
      <w:r w:rsidRPr="00E67460">
        <w:rPr>
          <w:rFonts w:ascii="Times New Roman" w:hAnsi="Times New Roman"/>
          <w:b/>
          <w:color w:val="0D0D0D" w:themeColor="text1" w:themeTint="F2"/>
          <w:sz w:val="24"/>
          <w:szCs w:val="24"/>
        </w:rPr>
        <w:t>Глава 1.</w:t>
      </w:r>
      <w:r w:rsidRPr="00E67460">
        <w:rPr>
          <w:rFonts w:ascii="Times New Roman" w:hAnsi="Times New Roman"/>
          <w:b/>
          <w:color w:val="0D0D0D" w:themeColor="text1" w:themeTint="F2"/>
          <w:sz w:val="24"/>
          <w:szCs w:val="24"/>
        </w:rPr>
        <w:br/>
        <w:t>Порядок внесения в Думу Катангского района проектов решений</w:t>
      </w:r>
      <w:r w:rsidRPr="00E67460">
        <w:rPr>
          <w:rFonts w:ascii="Times New Roman" w:hAnsi="Times New Roman"/>
          <w:b/>
          <w:color w:val="0D0D0D" w:themeColor="text1" w:themeTint="F2"/>
          <w:sz w:val="24"/>
          <w:szCs w:val="24"/>
        </w:rPr>
        <w:br/>
        <w:t>и их предварительное рассмотрение</w:t>
      </w:r>
    </w:p>
    <w:bookmarkEnd w:id="267"/>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68" w:name="sub_57000"/>
      <w:r w:rsidRPr="00E67460">
        <w:rPr>
          <w:rStyle w:val="a4"/>
          <w:rFonts w:ascii="Times New Roman" w:hAnsi="Times New Roman" w:cs="Times New Roman"/>
          <w:color w:val="0D0D0D" w:themeColor="text1" w:themeTint="F2"/>
        </w:rPr>
        <w:t>Статья 45</w:t>
      </w:r>
      <w:r w:rsidRPr="00E67460">
        <w:rPr>
          <w:rFonts w:ascii="Times New Roman" w:hAnsi="Times New Roman" w:cs="Times New Roman"/>
          <w:color w:val="0D0D0D" w:themeColor="text1" w:themeTint="F2"/>
        </w:rPr>
        <w:t xml:space="preserve"> Правовые акты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69" w:name="sub_571"/>
      <w:bookmarkEnd w:id="268"/>
      <w:r w:rsidRPr="00E67460">
        <w:rPr>
          <w:rFonts w:ascii="Times New Roman" w:hAnsi="Times New Roman" w:cs="Times New Roman"/>
          <w:color w:val="0D0D0D" w:themeColor="text1" w:themeTint="F2"/>
        </w:rPr>
        <w:t>1. Дума Катангского района по вопросам своей компетенции принимает решения - нормативные и иные правовые акты.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70" w:name="sub_572"/>
      <w:bookmarkEnd w:id="269"/>
      <w:r w:rsidRPr="00E67460">
        <w:rPr>
          <w:rFonts w:ascii="Times New Roman" w:hAnsi="Times New Roman" w:cs="Times New Roman"/>
          <w:color w:val="0D0D0D" w:themeColor="text1" w:themeTint="F2"/>
        </w:rPr>
        <w:t>2. Решения Думы Катангского района нормативного характера, то есть решения, устанавливающие правила, обязательные для исполнения неопределенным кругом лиц на территории Катангского района принимаются по вопросам, отнесенным к се компетенции действующим федеральным и областным законодательством, правовыми актами муниципального образования «Катангский район», равно как и решения по вопросам организации деятельности Думы.</w:t>
      </w:r>
    </w:p>
    <w:bookmarkEnd w:id="27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71" w:name="sub_58000"/>
      <w:r w:rsidRPr="00E67460">
        <w:rPr>
          <w:rStyle w:val="a4"/>
          <w:rFonts w:ascii="Times New Roman" w:hAnsi="Times New Roman" w:cs="Times New Roman"/>
          <w:color w:val="0D0D0D" w:themeColor="text1" w:themeTint="F2"/>
        </w:rPr>
        <w:t>Статья 46</w:t>
      </w:r>
      <w:r w:rsidRPr="00E67460">
        <w:rPr>
          <w:rFonts w:ascii="Times New Roman" w:hAnsi="Times New Roman" w:cs="Times New Roman"/>
          <w:color w:val="0D0D0D" w:themeColor="text1" w:themeTint="F2"/>
        </w:rPr>
        <w:t>. Право правотворческой инициативы</w:t>
      </w:r>
    </w:p>
    <w:bookmarkEnd w:id="27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Право вынесения правотворческой инициативы в Думу Катангского района принадлежит: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72" w:name="sub_581"/>
      <w:r w:rsidRPr="00E67460">
        <w:rPr>
          <w:rFonts w:ascii="Times New Roman" w:hAnsi="Times New Roman" w:cs="Times New Roman"/>
          <w:color w:val="0D0D0D" w:themeColor="text1" w:themeTint="F2"/>
        </w:rPr>
        <w:t>1) депутату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73" w:name="sub_582"/>
      <w:bookmarkEnd w:id="272"/>
      <w:r w:rsidRPr="00E67460">
        <w:rPr>
          <w:rFonts w:ascii="Times New Roman" w:hAnsi="Times New Roman" w:cs="Times New Roman"/>
          <w:color w:val="0D0D0D" w:themeColor="text1" w:themeTint="F2"/>
        </w:rPr>
        <w:t>2) мэру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74" w:name="sub_583"/>
      <w:bookmarkEnd w:id="273"/>
      <w:r w:rsidRPr="00E67460">
        <w:rPr>
          <w:rFonts w:ascii="Times New Roman" w:hAnsi="Times New Roman" w:cs="Times New Roman"/>
          <w:color w:val="0D0D0D" w:themeColor="text1" w:themeTint="F2"/>
        </w:rPr>
        <w:t>3) представительным органам муниципальных образований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75" w:name="sub_584"/>
      <w:bookmarkEnd w:id="274"/>
      <w:r w:rsidRPr="00E67460">
        <w:rPr>
          <w:rFonts w:ascii="Times New Roman" w:hAnsi="Times New Roman" w:cs="Times New Roman"/>
          <w:color w:val="0D0D0D" w:themeColor="text1" w:themeTint="F2"/>
        </w:rPr>
        <w:t>4) главам муниципальных образований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76" w:name="sub_585"/>
      <w:bookmarkEnd w:id="275"/>
      <w:r w:rsidRPr="00E67460">
        <w:rPr>
          <w:rFonts w:ascii="Times New Roman" w:hAnsi="Times New Roman" w:cs="Times New Roman"/>
          <w:color w:val="0D0D0D" w:themeColor="text1" w:themeTint="F2"/>
        </w:rPr>
        <w:t>5) зарегистрированным на территории Иркутской области региональным отделениям политических партий, имеющим фракции в Думе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77" w:name="sub_586"/>
      <w:bookmarkEnd w:id="276"/>
      <w:r w:rsidRPr="00E67460">
        <w:rPr>
          <w:rFonts w:ascii="Times New Roman" w:hAnsi="Times New Roman" w:cs="Times New Roman"/>
          <w:color w:val="0D0D0D" w:themeColor="text1" w:themeTint="F2"/>
        </w:rPr>
        <w:t>6) прокурору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78" w:name="sub_587"/>
      <w:bookmarkEnd w:id="277"/>
      <w:r w:rsidRPr="00E67460">
        <w:rPr>
          <w:rFonts w:ascii="Times New Roman" w:hAnsi="Times New Roman" w:cs="Times New Roman"/>
          <w:color w:val="0D0D0D" w:themeColor="text1" w:themeTint="F2"/>
        </w:rPr>
        <w:t>7) гражданам - в порядке реализации правотворческой инициативы.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79" w:name="sub_588"/>
      <w:bookmarkEnd w:id="278"/>
      <w:r w:rsidRPr="00E67460">
        <w:rPr>
          <w:rFonts w:ascii="Times New Roman" w:hAnsi="Times New Roman" w:cs="Times New Roman"/>
          <w:color w:val="0D0D0D" w:themeColor="text1" w:themeTint="F2"/>
        </w:rPr>
        <w:t xml:space="preserve">8) </w:t>
      </w:r>
      <w:proofErr w:type="spellStart"/>
      <w:r w:rsidRPr="00E67460">
        <w:rPr>
          <w:rFonts w:ascii="Times New Roman" w:hAnsi="Times New Roman" w:cs="Times New Roman"/>
          <w:color w:val="0D0D0D" w:themeColor="text1" w:themeTint="F2"/>
        </w:rPr>
        <w:t>Катангской</w:t>
      </w:r>
      <w:proofErr w:type="spellEnd"/>
      <w:r w:rsidRPr="00E67460">
        <w:rPr>
          <w:rFonts w:ascii="Times New Roman" w:hAnsi="Times New Roman" w:cs="Times New Roman"/>
          <w:color w:val="0D0D0D" w:themeColor="text1" w:themeTint="F2"/>
        </w:rPr>
        <w:t xml:space="preserve"> территориальной избирательной комиссии - по вопросам выборов и референдумов, организации и деятельности </w:t>
      </w:r>
      <w:proofErr w:type="spellStart"/>
      <w:r w:rsidRPr="00E67460">
        <w:rPr>
          <w:rFonts w:ascii="Times New Roman" w:hAnsi="Times New Roman" w:cs="Times New Roman"/>
          <w:color w:val="0D0D0D" w:themeColor="text1" w:themeTint="F2"/>
        </w:rPr>
        <w:t>Катангской</w:t>
      </w:r>
      <w:proofErr w:type="spellEnd"/>
      <w:r w:rsidRPr="00E67460">
        <w:rPr>
          <w:rFonts w:ascii="Times New Roman" w:hAnsi="Times New Roman" w:cs="Times New Roman"/>
          <w:color w:val="0D0D0D" w:themeColor="text1" w:themeTint="F2"/>
        </w:rPr>
        <w:t xml:space="preserve"> территориальной избирательной комиссии;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80" w:name="sub_589"/>
      <w:bookmarkEnd w:id="279"/>
      <w:r w:rsidRPr="00E67460">
        <w:rPr>
          <w:rFonts w:ascii="Times New Roman" w:hAnsi="Times New Roman" w:cs="Times New Roman"/>
          <w:color w:val="0D0D0D" w:themeColor="text1" w:themeTint="F2"/>
        </w:rPr>
        <w:t>9) областным и районным объединениям профессиональных союзов в лице их выборных коллегиальных органов управления - по вопросам трудовых отношений и иных непосредственно связанных с ними отношений, а также социальной защиты, включая социальное обеспечение.</w:t>
      </w:r>
    </w:p>
    <w:bookmarkEnd w:id="28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81" w:name="sub_59000"/>
      <w:r w:rsidRPr="00E67460">
        <w:rPr>
          <w:rStyle w:val="a4"/>
          <w:rFonts w:ascii="Times New Roman" w:hAnsi="Times New Roman" w:cs="Times New Roman"/>
          <w:color w:val="0D0D0D" w:themeColor="text1" w:themeTint="F2"/>
        </w:rPr>
        <w:t>Статья 47</w:t>
      </w:r>
      <w:r w:rsidRPr="00E67460">
        <w:rPr>
          <w:rFonts w:ascii="Times New Roman" w:hAnsi="Times New Roman" w:cs="Times New Roman"/>
          <w:color w:val="0D0D0D" w:themeColor="text1" w:themeTint="F2"/>
        </w:rPr>
        <w:t>. Формы реализации правотворческой инициативы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82" w:name="sub_591"/>
      <w:bookmarkEnd w:id="281"/>
      <w:r w:rsidRPr="00E67460">
        <w:rPr>
          <w:rFonts w:ascii="Times New Roman" w:hAnsi="Times New Roman" w:cs="Times New Roman"/>
          <w:color w:val="0D0D0D" w:themeColor="text1" w:themeTint="F2"/>
        </w:rPr>
        <w:t>1. Право правотворческой инициативы осуществляется в форме внесения в Думу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83" w:name="sub_5911"/>
      <w:bookmarkEnd w:id="282"/>
      <w:r w:rsidRPr="00E67460">
        <w:rPr>
          <w:rFonts w:ascii="Times New Roman" w:hAnsi="Times New Roman" w:cs="Times New Roman"/>
          <w:color w:val="0D0D0D" w:themeColor="text1" w:themeTint="F2"/>
        </w:rPr>
        <w:t>а) проектов решений Думы Катангского района с обоснованием необходимости принятия данного акта;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84" w:name="sub_5912"/>
      <w:bookmarkEnd w:id="283"/>
      <w:r w:rsidRPr="00E67460">
        <w:rPr>
          <w:rFonts w:ascii="Times New Roman" w:hAnsi="Times New Roman" w:cs="Times New Roman"/>
          <w:color w:val="0D0D0D" w:themeColor="text1" w:themeTint="F2"/>
        </w:rPr>
        <w:t>б) проектов решений Думы Катангского района о внесении изменений и дополнений в действующие решения, об отмене действующих решений полностью или частично, с приложением сравнительной таблицы изменений и действующего акта, либо обоснованием необходимой отмены;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85" w:name="sub_5913"/>
      <w:bookmarkEnd w:id="284"/>
      <w:r w:rsidRPr="00E67460">
        <w:rPr>
          <w:rFonts w:ascii="Times New Roman" w:hAnsi="Times New Roman" w:cs="Times New Roman"/>
          <w:color w:val="0D0D0D" w:themeColor="text1" w:themeTint="F2"/>
        </w:rPr>
        <w:lastRenderedPageBreak/>
        <w:t>в) поправок к проектам решений, рассматриваемым в Думе Катангского района с обоснованием.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86" w:name="sub_592"/>
      <w:bookmarkEnd w:id="285"/>
      <w:r w:rsidRPr="00E67460">
        <w:rPr>
          <w:rFonts w:ascii="Times New Roman" w:hAnsi="Times New Roman" w:cs="Times New Roman"/>
          <w:color w:val="0D0D0D" w:themeColor="text1" w:themeTint="F2"/>
        </w:rPr>
        <w:t>2. Если в Думу вносится проект решения о реализации права законодательной инициативы в Законодательное собрание Иркутской области, то одновременно с проектом решения в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
    <w:bookmarkEnd w:id="28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87" w:name="sub_60000"/>
      <w:r w:rsidRPr="00E67460">
        <w:rPr>
          <w:rStyle w:val="a4"/>
          <w:rFonts w:ascii="Times New Roman" w:hAnsi="Times New Roman" w:cs="Times New Roman"/>
          <w:color w:val="0D0D0D" w:themeColor="text1" w:themeTint="F2"/>
        </w:rPr>
        <w:t>Статья 48</w:t>
      </w:r>
      <w:r w:rsidRPr="00E67460">
        <w:rPr>
          <w:rFonts w:ascii="Times New Roman" w:hAnsi="Times New Roman" w:cs="Times New Roman"/>
          <w:color w:val="0D0D0D" w:themeColor="text1" w:themeTint="F2"/>
        </w:rPr>
        <w:t>. Правотворческая инициатива мэра Катангского района</w:t>
      </w:r>
    </w:p>
    <w:bookmarkEnd w:id="287"/>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Правотворческая инициатива мэра Катангского района реализуется посредством внесения в Думу района проекта решения Думы Катангского района с приложением пояснительной записки с обоснованием необходимости принятия выносимого проекта.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88" w:name="sub_61000"/>
      <w:r w:rsidRPr="00E67460">
        <w:rPr>
          <w:rStyle w:val="a4"/>
          <w:rFonts w:ascii="Times New Roman" w:hAnsi="Times New Roman" w:cs="Times New Roman"/>
          <w:color w:val="0D0D0D" w:themeColor="text1" w:themeTint="F2"/>
        </w:rPr>
        <w:t>Статья 49</w:t>
      </w:r>
      <w:r w:rsidRPr="00E67460">
        <w:rPr>
          <w:rFonts w:ascii="Times New Roman" w:hAnsi="Times New Roman" w:cs="Times New Roman"/>
          <w:color w:val="0D0D0D" w:themeColor="text1" w:themeTint="F2"/>
        </w:rPr>
        <w:t>. Правотворческая инициатива депутата Думы Катангского района</w:t>
      </w:r>
    </w:p>
    <w:bookmarkEnd w:id="288"/>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Правотворческая инициатива депутата (депутатов) Думы Катангского района реализуется посредством внесения в Думу проекта решения Думы либо поправок к проекту решения с сопроводительным письмом, скрепленных его (их) личной подписью (личными подписями).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89" w:name="sub_62000"/>
      <w:r w:rsidRPr="00E67460">
        <w:rPr>
          <w:rStyle w:val="a4"/>
          <w:rFonts w:ascii="Times New Roman" w:hAnsi="Times New Roman" w:cs="Times New Roman"/>
          <w:color w:val="0D0D0D" w:themeColor="text1" w:themeTint="F2"/>
        </w:rPr>
        <w:t>Статья 50</w:t>
      </w:r>
      <w:r w:rsidRPr="00E67460">
        <w:rPr>
          <w:rFonts w:ascii="Times New Roman" w:hAnsi="Times New Roman" w:cs="Times New Roman"/>
          <w:color w:val="0D0D0D" w:themeColor="text1" w:themeTint="F2"/>
        </w:rPr>
        <w:t>. Правотворческая инициатива граждан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90" w:name="sub_621"/>
      <w:bookmarkEnd w:id="289"/>
      <w:r w:rsidRPr="00E67460">
        <w:rPr>
          <w:rFonts w:ascii="Times New Roman" w:hAnsi="Times New Roman" w:cs="Times New Roman"/>
          <w:color w:val="0D0D0D" w:themeColor="text1" w:themeTint="F2"/>
        </w:rPr>
        <w:t>1. Правотворческая инициатива граждан реализуется в форме внесения инициативной группой граждан, обладающих избирательным правом, на рассмотрение Думы Катангского района проекта решения.</w:t>
      </w:r>
    </w:p>
    <w:bookmarkEnd w:id="29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91" w:name="sub_63000"/>
      <w:r w:rsidRPr="00E67460">
        <w:rPr>
          <w:rStyle w:val="a4"/>
          <w:rFonts w:ascii="Times New Roman" w:hAnsi="Times New Roman" w:cs="Times New Roman"/>
          <w:color w:val="0D0D0D" w:themeColor="text1" w:themeTint="F2"/>
        </w:rPr>
        <w:t>Статья 51</w:t>
      </w:r>
      <w:r w:rsidRPr="00E67460">
        <w:rPr>
          <w:rFonts w:ascii="Times New Roman" w:hAnsi="Times New Roman" w:cs="Times New Roman"/>
          <w:color w:val="0D0D0D" w:themeColor="text1" w:themeTint="F2"/>
        </w:rPr>
        <w:t>. Правотворческая инициатива иных лиц</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92" w:name="sub_631"/>
      <w:bookmarkEnd w:id="291"/>
      <w:r w:rsidRPr="00E67460">
        <w:rPr>
          <w:rFonts w:ascii="Times New Roman" w:hAnsi="Times New Roman" w:cs="Times New Roman"/>
          <w:color w:val="0D0D0D" w:themeColor="text1" w:themeTint="F2"/>
        </w:rPr>
        <w:t xml:space="preserve">1. Правотворческая инициатива </w:t>
      </w:r>
      <w:proofErr w:type="gramStart"/>
      <w:r w:rsidRPr="00E67460">
        <w:rPr>
          <w:rFonts w:ascii="Times New Roman" w:hAnsi="Times New Roman" w:cs="Times New Roman"/>
          <w:color w:val="0D0D0D" w:themeColor="text1" w:themeTint="F2"/>
        </w:rPr>
        <w:t>иных лиц, наделенных правом правотворческой инициативы реализуется</w:t>
      </w:r>
      <w:proofErr w:type="gramEnd"/>
      <w:r w:rsidRPr="00E67460">
        <w:rPr>
          <w:rFonts w:ascii="Times New Roman" w:hAnsi="Times New Roman" w:cs="Times New Roman"/>
          <w:color w:val="0D0D0D" w:themeColor="text1" w:themeTint="F2"/>
        </w:rPr>
        <w:t xml:space="preserve"> посредством внесения в Думу района проекта решения Думы Катангского района, пояснительной записки с обоснованием и ходатайства о необходимости его рассмотрения.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93" w:name="sub_632"/>
      <w:bookmarkEnd w:id="292"/>
      <w:r w:rsidRPr="00E67460">
        <w:rPr>
          <w:rFonts w:ascii="Times New Roman" w:hAnsi="Times New Roman" w:cs="Times New Roman"/>
          <w:color w:val="0D0D0D" w:themeColor="text1" w:themeTint="F2"/>
        </w:rPr>
        <w:t xml:space="preserve">2. </w:t>
      </w:r>
      <w:proofErr w:type="gramStart"/>
      <w:r w:rsidRPr="00E67460">
        <w:rPr>
          <w:rFonts w:ascii="Times New Roman" w:hAnsi="Times New Roman" w:cs="Times New Roman"/>
          <w:color w:val="0D0D0D" w:themeColor="text1" w:themeTint="F2"/>
        </w:rPr>
        <w:t>Проекты решений Думы Катангского района,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Думы через субъектов правотворческой инициативы.</w:t>
      </w:r>
      <w:proofErr w:type="gramEnd"/>
    </w:p>
    <w:bookmarkEnd w:id="29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94" w:name="sub_64000"/>
      <w:r w:rsidRPr="00E67460">
        <w:rPr>
          <w:rStyle w:val="a4"/>
          <w:rFonts w:ascii="Times New Roman" w:hAnsi="Times New Roman" w:cs="Times New Roman"/>
          <w:color w:val="0D0D0D" w:themeColor="text1" w:themeTint="F2"/>
        </w:rPr>
        <w:t>Статья 52</w:t>
      </w:r>
      <w:r w:rsidRPr="00E67460">
        <w:rPr>
          <w:rFonts w:ascii="Times New Roman" w:hAnsi="Times New Roman" w:cs="Times New Roman"/>
          <w:color w:val="0D0D0D" w:themeColor="text1" w:themeTint="F2"/>
        </w:rPr>
        <w:t>. Требования, предъявляемые к проекту решения, вносимому в Думу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95" w:name="sub_641"/>
      <w:bookmarkEnd w:id="294"/>
      <w:r w:rsidRPr="00E67460">
        <w:rPr>
          <w:rFonts w:ascii="Times New Roman" w:hAnsi="Times New Roman" w:cs="Times New Roman"/>
          <w:color w:val="0D0D0D" w:themeColor="text1" w:themeTint="F2"/>
        </w:rPr>
        <w:t>1. Вносимый в Думу Катангского района проект решения по форме и по содержанию должен соответствовать требованиям нормативных правовых актов органов местного самоуправления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96" w:name="sub_642"/>
      <w:bookmarkEnd w:id="295"/>
      <w:r w:rsidRPr="00E67460">
        <w:rPr>
          <w:rFonts w:ascii="Times New Roman" w:hAnsi="Times New Roman" w:cs="Times New Roman"/>
          <w:color w:val="0D0D0D" w:themeColor="text1" w:themeTint="F2"/>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97" w:name="sub_643"/>
      <w:bookmarkEnd w:id="296"/>
      <w:r w:rsidRPr="00E67460">
        <w:rPr>
          <w:rFonts w:ascii="Times New Roman" w:hAnsi="Times New Roman" w:cs="Times New Roman"/>
          <w:color w:val="0D0D0D" w:themeColor="text1" w:themeTint="F2"/>
        </w:rPr>
        <w:t>3. По структуре проект решения подразделяется на две части: констатирующую (обосновывающую) и постановляющую.</w:t>
      </w:r>
    </w:p>
    <w:bookmarkEnd w:id="297"/>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Констатирующая (обосновывающая) часть проекта решения содержит: ссылки на действующие нормативные правовые акты, в соответствии с которыми принимается акт; краткую характеристику положения дел по существу рассматриваемого вопроса; обоснование и цели принятия данного решения.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Постановляющая часть проекта решения содержит реальные, конкретные, обеспеченные, исходя из существа вопроса, материально-технической базой и финансированием предложения, конкретные мероприятия или объемы работ; сроки исполнения и исполнителей.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98" w:name="sub_644"/>
      <w:r w:rsidRPr="00E67460">
        <w:rPr>
          <w:rFonts w:ascii="Times New Roman" w:hAnsi="Times New Roman" w:cs="Times New Roman"/>
          <w:color w:val="0D0D0D" w:themeColor="text1" w:themeTint="F2"/>
        </w:rPr>
        <w:t xml:space="preserve">4. Проекты решений должны иметь согласования соответствующих заместителей мэра, специалистов администрации района, прочих заинтересованных органов и должностных лиц в соответствии с настоящим Регламентом и иными нормативными правовыми актами органов самоуправления Катангского района. После предварительного рассмотрения на заседании </w:t>
      </w:r>
      <w:r w:rsidRPr="00E67460">
        <w:rPr>
          <w:rFonts w:ascii="Times New Roman" w:hAnsi="Times New Roman" w:cs="Times New Roman"/>
          <w:color w:val="0D0D0D" w:themeColor="text1" w:themeTint="F2"/>
        </w:rPr>
        <w:lastRenderedPageBreak/>
        <w:t>постоянной комиссии вносится в проект согласование с председателем постоянной комиссии Думы, курирующей соответствующие вопросы ведения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299" w:name="sub_645"/>
      <w:bookmarkEnd w:id="298"/>
      <w:r w:rsidRPr="00E67460">
        <w:rPr>
          <w:rFonts w:ascii="Times New Roman" w:hAnsi="Times New Roman" w:cs="Times New Roman"/>
          <w:color w:val="0D0D0D" w:themeColor="text1" w:themeTint="F2"/>
        </w:rPr>
        <w:t xml:space="preserve">5. Проекты решений, вынесенные лицами, не обладающими правом правотворческой инициативы, </w:t>
      </w:r>
      <w:proofErr w:type="gramStart"/>
      <w:r w:rsidRPr="00E67460">
        <w:rPr>
          <w:rFonts w:ascii="Times New Roman" w:hAnsi="Times New Roman" w:cs="Times New Roman"/>
          <w:color w:val="0D0D0D" w:themeColor="text1" w:themeTint="F2"/>
        </w:rPr>
        <w:t>через</w:t>
      </w:r>
      <w:proofErr w:type="gramEnd"/>
      <w:r w:rsidRPr="00E67460">
        <w:rPr>
          <w:rFonts w:ascii="Times New Roman" w:hAnsi="Times New Roman" w:cs="Times New Roman"/>
          <w:color w:val="0D0D0D" w:themeColor="text1" w:themeTint="F2"/>
        </w:rPr>
        <w:t xml:space="preserve"> </w:t>
      </w:r>
      <w:proofErr w:type="gramStart"/>
      <w:r w:rsidRPr="00E67460">
        <w:rPr>
          <w:rFonts w:ascii="Times New Roman" w:hAnsi="Times New Roman" w:cs="Times New Roman"/>
          <w:color w:val="0D0D0D" w:themeColor="text1" w:themeTint="F2"/>
        </w:rPr>
        <w:t>субъекта</w:t>
      </w:r>
      <w:proofErr w:type="gramEnd"/>
      <w:r w:rsidRPr="00E67460">
        <w:rPr>
          <w:rFonts w:ascii="Times New Roman" w:hAnsi="Times New Roman" w:cs="Times New Roman"/>
          <w:color w:val="0D0D0D" w:themeColor="text1" w:themeTint="F2"/>
        </w:rPr>
        <w:t xml:space="preserve"> правотворческой инициативы перед внесением их в Думу направляются мэру Катангского района и Председателю Думы, которые рассматривают и дают заключение о целесообразности вынесения на заседание Думы проекта решения в срок не позднее 10 дней со дня его получения. Проекты решений Думы, предусмотренные настоящим абзацем, не имеющие заключения возвращаются субъекту права правотворческой инициативы без рассмотрения.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00" w:name="sub_646"/>
      <w:bookmarkEnd w:id="299"/>
      <w:r w:rsidRPr="00E67460">
        <w:rPr>
          <w:rFonts w:ascii="Times New Roman" w:hAnsi="Times New Roman" w:cs="Times New Roman"/>
          <w:color w:val="0D0D0D" w:themeColor="text1" w:themeTint="F2"/>
        </w:rPr>
        <w:t>6. Проекты решений Думы Катангского района:</w:t>
      </w:r>
    </w:p>
    <w:bookmarkEnd w:id="30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о введении или об отмене налогов, освобождении от их уплаты;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об изменении финансовых обязательств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другие проекты, предусматривающие расходы, покрываемые за счет средств районного бюджета;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рассматриваются Думой района по представлению мэра района либо при наличии его заключения.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Указанные проекты решений, внесенные в порядке реализации правотворческой инициативы в Думу Катангского района иными субъектами, не позднее трех календарных дней со дня внесения направляются Председателем Думы Катангского района мэру Катангского района для подготовки заключения. Заключение мэра Катангского района представляется в Думу Катангского района не позднее тридцати календарных дней со дня поступления проекта мэру Катангского района для дачи заключения.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01" w:name="sub_65000"/>
      <w:r w:rsidRPr="00E67460">
        <w:rPr>
          <w:rStyle w:val="a4"/>
          <w:rFonts w:ascii="Times New Roman" w:hAnsi="Times New Roman" w:cs="Times New Roman"/>
          <w:color w:val="0D0D0D" w:themeColor="text1" w:themeTint="F2"/>
        </w:rPr>
        <w:t>Статья 53</w:t>
      </w:r>
      <w:r w:rsidRPr="00E67460">
        <w:rPr>
          <w:rFonts w:ascii="Times New Roman" w:hAnsi="Times New Roman" w:cs="Times New Roman"/>
          <w:color w:val="0D0D0D" w:themeColor="text1" w:themeTint="F2"/>
        </w:rPr>
        <w:t>. Порядок внесения в Думу Катангского района проектов решений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02" w:name="sub_651"/>
      <w:bookmarkEnd w:id="301"/>
      <w:r w:rsidRPr="00E67460">
        <w:rPr>
          <w:rFonts w:ascii="Times New Roman" w:hAnsi="Times New Roman" w:cs="Times New Roman"/>
          <w:color w:val="0D0D0D" w:themeColor="text1" w:themeTint="F2"/>
        </w:rPr>
        <w:t>1. Проекты решений с приложением необходимых материалов и документов, включенные в План работы Думы на полугодие, представляются председателю Думы не позднее, чем за 9 рабочих дней до заседания районной Думы и подлежат обязательной регистрации.</w:t>
      </w:r>
      <w:bookmarkEnd w:id="302"/>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03" w:name="sub_652"/>
      <w:r w:rsidRPr="00E67460">
        <w:rPr>
          <w:rFonts w:ascii="Times New Roman" w:hAnsi="Times New Roman" w:cs="Times New Roman"/>
          <w:color w:val="0D0D0D" w:themeColor="text1" w:themeTint="F2"/>
        </w:rPr>
        <w:t>2. Проекты решений Думы, внесенные в порядке реализации права правотворческой инициативы, считаются внесенными в Думу с момента их регистрации.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04" w:name="sub_653"/>
      <w:bookmarkEnd w:id="303"/>
      <w:r w:rsidRPr="00E67460">
        <w:rPr>
          <w:rFonts w:ascii="Times New Roman" w:hAnsi="Times New Roman" w:cs="Times New Roman"/>
          <w:color w:val="0D0D0D" w:themeColor="text1" w:themeTint="F2"/>
        </w:rPr>
        <w:t>3. В случае несоответствия проекта решения требованиям настоящего Регламента, он возвращается органу или лицу, внесшему его в Думу Катангского района, для доработки. Если проект решения внесен гражданами в порядке реализации права правотворческой инициативы, депутатами Думы Катангского района, он возвращается с письменным обоснованием причин его возврата.</w:t>
      </w:r>
    </w:p>
    <w:bookmarkEnd w:id="30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После приведения проекта решения в соответствие с требованиями настоящего Регламента он может быть вновь внесен на рассмотрение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05" w:name="sub_66000"/>
      <w:r w:rsidRPr="00E67460">
        <w:rPr>
          <w:rStyle w:val="a4"/>
          <w:rFonts w:ascii="Times New Roman" w:hAnsi="Times New Roman" w:cs="Times New Roman"/>
          <w:color w:val="0D0D0D" w:themeColor="text1" w:themeTint="F2"/>
        </w:rPr>
        <w:t>Статья 54</w:t>
      </w:r>
      <w:r w:rsidRPr="00E67460">
        <w:rPr>
          <w:rFonts w:ascii="Times New Roman" w:hAnsi="Times New Roman" w:cs="Times New Roman"/>
          <w:color w:val="0D0D0D" w:themeColor="text1" w:themeTint="F2"/>
        </w:rPr>
        <w:t>. Отзыв проекта решения</w:t>
      </w:r>
    </w:p>
    <w:bookmarkEnd w:id="305"/>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Субъект права правотворческой инициативы вправе отозвать внесенный им проект решения: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до утверждения повестки заседания Думы Катангского района - в любое время;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после утверждения повестки заседания - по заявлению об отзыве проекта решения с письменным изложением мотивов отзыва. Окончательное решение по заявлению об отзыве проекта решения в данном случае принимает Дума.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06" w:name="sub_67000"/>
      <w:r w:rsidRPr="00E67460">
        <w:rPr>
          <w:rStyle w:val="a4"/>
          <w:rFonts w:ascii="Times New Roman" w:hAnsi="Times New Roman" w:cs="Times New Roman"/>
          <w:color w:val="0D0D0D" w:themeColor="text1" w:themeTint="F2"/>
        </w:rPr>
        <w:t>Статья 55</w:t>
      </w:r>
      <w:r w:rsidRPr="00E67460">
        <w:rPr>
          <w:rFonts w:ascii="Times New Roman" w:hAnsi="Times New Roman" w:cs="Times New Roman"/>
          <w:color w:val="0D0D0D" w:themeColor="text1" w:themeTint="F2"/>
        </w:rPr>
        <w:t>. Начало рассмотрения проектов решений</w:t>
      </w:r>
    </w:p>
    <w:bookmarkEnd w:id="30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Председатель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направляет проекты решения с приложением необходимых материалов, обоснований, в соответствии с компетенцией в комиссию, для предварительного рассмотрения, подготовки его к депутатским слушаниям и заседанию Думы, устанавливает срок предварительного рассмотрения проекта решения;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направляет мэру района проекты решений, внесенные иными субъектами права правотворческой инициативы, в течение трех дней после регистрации их в Думе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07" w:name="sub_68000"/>
      <w:r w:rsidRPr="00E67460">
        <w:rPr>
          <w:rStyle w:val="a4"/>
          <w:rFonts w:ascii="Times New Roman" w:hAnsi="Times New Roman" w:cs="Times New Roman"/>
          <w:color w:val="0D0D0D" w:themeColor="text1" w:themeTint="F2"/>
        </w:rPr>
        <w:t>Статья 56</w:t>
      </w:r>
      <w:r w:rsidRPr="00E67460">
        <w:rPr>
          <w:rFonts w:ascii="Times New Roman" w:hAnsi="Times New Roman" w:cs="Times New Roman"/>
          <w:color w:val="0D0D0D" w:themeColor="text1" w:themeTint="F2"/>
        </w:rPr>
        <w:t>. Рассмотрение проектов решений на депутатских слушаниях</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08" w:name="sub_681"/>
      <w:bookmarkEnd w:id="307"/>
      <w:r w:rsidRPr="00E67460">
        <w:rPr>
          <w:rFonts w:ascii="Times New Roman" w:hAnsi="Times New Roman" w:cs="Times New Roman"/>
          <w:color w:val="0D0D0D" w:themeColor="text1" w:themeTint="F2"/>
        </w:rPr>
        <w:t>1. В целях предварительного рассмотрения проекты решений Думы района могут вноситься на депутатские слушания.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09" w:name="sub_682"/>
      <w:bookmarkEnd w:id="308"/>
      <w:r w:rsidRPr="00E67460">
        <w:rPr>
          <w:rFonts w:ascii="Times New Roman" w:hAnsi="Times New Roman" w:cs="Times New Roman"/>
          <w:color w:val="0D0D0D" w:themeColor="text1" w:themeTint="F2"/>
        </w:rPr>
        <w:lastRenderedPageBreak/>
        <w:t>2. Проекты решений Думы района рассматриваются на депутатских слушаниях с приглашением субъектов права правотворческой инициативы, внесших проекты, или их представителей.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10" w:name="sub_683"/>
      <w:bookmarkEnd w:id="309"/>
      <w:r w:rsidRPr="00E67460">
        <w:rPr>
          <w:rFonts w:ascii="Times New Roman" w:hAnsi="Times New Roman" w:cs="Times New Roman"/>
          <w:color w:val="0D0D0D" w:themeColor="text1" w:themeTint="F2"/>
        </w:rPr>
        <w:t>3. 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11" w:name="sub_684"/>
      <w:bookmarkEnd w:id="310"/>
      <w:r w:rsidRPr="00E67460">
        <w:rPr>
          <w:rFonts w:ascii="Times New Roman" w:hAnsi="Times New Roman" w:cs="Times New Roman"/>
          <w:color w:val="0D0D0D" w:themeColor="text1" w:themeTint="F2"/>
        </w:rPr>
        <w:t>4.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комиссию, депутату, не входящему в состав комиссии, осуществляющим предварительное рассмотрение проекта решения.</w:t>
      </w:r>
    </w:p>
    <w:bookmarkEnd w:id="31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312" w:name="sub_520"/>
      <w:r w:rsidRPr="00E67460">
        <w:rPr>
          <w:rFonts w:ascii="Times New Roman" w:hAnsi="Times New Roman"/>
          <w:b/>
          <w:color w:val="0D0D0D" w:themeColor="text1" w:themeTint="F2"/>
          <w:sz w:val="24"/>
          <w:szCs w:val="24"/>
        </w:rPr>
        <w:t>Глава 2.</w:t>
      </w:r>
      <w:r w:rsidRPr="00E67460">
        <w:rPr>
          <w:rFonts w:ascii="Times New Roman" w:hAnsi="Times New Roman"/>
          <w:b/>
          <w:color w:val="0D0D0D" w:themeColor="text1" w:themeTint="F2"/>
          <w:sz w:val="24"/>
          <w:szCs w:val="24"/>
        </w:rPr>
        <w:br/>
        <w:t>Порядок принятия, подписания и опубликования (обнародования)</w:t>
      </w:r>
      <w:r w:rsidRPr="00E67460">
        <w:rPr>
          <w:rFonts w:ascii="Times New Roman" w:hAnsi="Times New Roman"/>
          <w:b/>
          <w:color w:val="0D0D0D" w:themeColor="text1" w:themeTint="F2"/>
          <w:sz w:val="24"/>
          <w:szCs w:val="24"/>
        </w:rPr>
        <w:br/>
        <w:t>решений Думы Катангского района</w:t>
      </w:r>
    </w:p>
    <w:bookmarkEnd w:id="31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13" w:name="sub_69000"/>
      <w:r w:rsidRPr="00E67460">
        <w:rPr>
          <w:rStyle w:val="a4"/>
          <w:rFonts w:ascii="Times New Roman" w:hAnsi="Times New Roman" w:cs="Times New Roman"/>
          <w:color w:val="0D0D0D" w:themeColor="text1" w:themeTint="F2"/>
        </w:rPr>
        <w:t>Статья 57</w:t>
      </w:r>
      <w:r w:rsidRPr="00E67460">
        <w:rPr>
          <w:rFonts w:ascii="Times New Roman" w:hAnsi="Times New Roman" w:cs="Times New Roman"/>
          <w:color w:val="0D0D0D" w:themeColor="text1" w:themeTint="F2"/>
        </w:rPr>
        <w:t>. Порядок рассмотрения проектов решений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14" w:name="sub_691"/>
      <w:bookmarkEnd w:id="313"/>
      <w:r w:rsidRPr="00E67460">
        <w:rPr>
          <w:rFonts w:ascii="Times New Roman" w:hAnsi="Times New Roman" w:cs="Times New Roman"/>
          <w:color w:val="0D0D0D" w:themeColor="text1" w:themeTint="F2"/>
        </w:rPr>
        <w:t>1. Проект решения, подготовленный к рассмотрению на заседании Думы, включается Председателем Думы в проект повестки очередного заседания Думы Катангского района при условии соответствия проекта решения Думы требованиям настоящего Регламента.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15" w:name="sub_692"/>
      <w:bookmarkEnd w:id="314"/>
      <w:r w:rsidRPr="00E67460">
        <w:rPr>
          <w:rFonts w:ascii="Times New Roman" w:hAnsi="Times New Roman" w:cs="Times New Roman"/>
          <w:color w:val="0D0D0D" w:themeColor="text1" w:themeTint="F2"/>
        </w:rPr>
        <w:t>2. Проекты решений Думы рассматриваются на заседаниях Думы в присутствии субъектов права правотворческой инициативы, внесших проекты, или их представителей.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16" w:name="sub_693"/>
      <w:bookmarkEnd w:id="315"/>
      <w:r w:rsidRPr="00E67460">
        <w:rPr>
          <w:rFonts w:ascii="Times New Roman" w:hAnsi="Times New Roman" w:cs="Times New Roman"/>
          <w:color w:val="0D0D0D" w:themeColor="text1" w:themeTint="F2"/>
        </w:rPr>
        <w:t>3. Рассмотрение проекта решения на заседании Думы Катангского района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Думы после доклада могут выступать с содокладами липа, уполномоченные инициатором проекта решения, и содокладчик от комиссии или депутат, не входящий в состав комиссии, осуществлявшие предварительное рассмотрение проекта решения.</w:t>
      </w:r>
    </w:p>
    <w:bookmarkEnd w:id="31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При отсутствии содокладов комиссии, депутата Думы, осуществлявших предварительное рассмотрение проекта решения, может быть заслушано их мнение по проекту решения. Депутаты Думы района, присутствующие на заседании вправе задавать вопросы докладчику и </w:t>
      </w:r>
      <w:proofErr w:type="spellStart"/>
      <w:r w:rsidRPr="00E67460">
        <w:rPr>
          <w:rFonts w:ascii="Times New Roman" w:hAnsi="Times New Roman" w:cs="Times New Roman"/>
          <w:color w:val="0D0D0D" w:themeColor="text1" w:themeTint="F2"/>
        </w:rPr>
        <w:t>содокдадчик</w:t>
      </w:r>
      <w:proofErr w:type="gramStart"/>
      <w:r w:rsidRPr="00E67460">
        <w:rPr>
          <w:rFonts w:ascii="Times New Roman" w:hAnsi="Times New Roman" w:cs="Times New Roman"/>
          <w:color w:val="0D0D0D" w:themeColor="text1" w:themeTint="F2"/>
        </w:rPr>
        <w:t>у</w:t>
      </w:r>
      <w:proofErr w:type="spellEnd"/>
      <w:r w:rsidRPr="00E67460">
        <w:rPr>
          <w:rFonts w:ascii="Times New Roman" w:hAnsi="Times New Roman" w:cs="Times New Roman"/>
          <w:color w:val="0D0D0D" w:themeColor="text1" w:themeTint="F2"/>
        </w:rPr>
        <w:t>(</w:t>
      </w:r>
      <w:proofErr w:type="spellStart"/>
      <w:proofErr w:type="gramEnd"/>
      <w:r w:rsidRPr="00E67460">
        <w:rPr>
          <w:rFonts w:ascii="Times New Roman" w:hAnsi="Times New Roman" w:cs="Times New Roman"/>
          <w:color w:val="0D0D0D" w:themeColor="text1" w:themeTint="F2"/>
        </w:rPr>
        <w:t>ам</w:t>
      </w:r>
      <w:proofErr w:type="spellEnd"/>
      <w:r w:rsidRPr="00E67460">
        <w:rPr>
          <w:rFonts w:ascii="Times New Roman" w:hAnsi="Times New Roman" w:cs="Times New Roman"/>
          <w:color w:val="0D0D0D" w:themeColor="text1" w:themeTint="F2"/>
        </w:rPr>
        <w:t>), а также 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w:t>
      </w:r>
      <w:proofErr w:type="gramStart"/>
      <w:r w:rsidRPr="00E67460">
        <w:rPr>
          <w:rFonts w:ascii="Times New Roman" w:hAnsi="Times New Roman" w:cs="Times New Roman"/>
          <w:color w:val="0D0D0D" w:themeColor="text1" w:themeTint="F2"/>
        </w:rPr>
        <w:t>,</w:t>
      </w:r>
      <w:proofErr w:type="gramEnd"/>
      <w:r w:rsidRPr="00E67460">
        <w:rPr>
          <w:rFonts w:ascii="Times New Roman" w:hAnsi="Times New Roman" w:cs="Times New Roman"/>
          <w:color w:val="0D0D0D" w:themeColor="text1" w:themeTint="F2"/>
        </w:rPr>
        <w:t xml:space="preserve"> если замечания, предложения, поправки депутатов поступили в письменном виде до начала заседания Думы района, они подлежат оглашению на заседании внесшими их депутатами, а при отсутствии таковых депутатов председательствующим.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17" w:name="sub_694"/>
      <w:r w:rsidRPr="00E67460">
        <w:rPr>
          <w:rFonts w:ascii="Times New Roman" w:hAnsi="Times New Roman" w:cs="Times New Roman"/>
          <w:color w:val="0D0D0D" w:themeColor="text1" w:themeTint="F2"/>
        </w:rPr>
        <w:t>4. В случае наличия к проекту решения заключения юридической службы, указанное заключение представляется депутатам в материалах к проекту решения либо может быть заслушано на заседании.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18" w:name="sub_695"/>
      <w:bookmarkEnd w:id="317"/>
      <w:r w:rsidRPr="00E67460">
        <w:rPr>
          <w:rFonts w:ascii="Times New Roman" w:hAnsi="Times New Roman" w:cs="Times New Roman"/>
          <w:color w:val="0D0D0D" w:themeColor="text1" w:themeTint="F2"/>
        </w:rPr>
        <w:t>5.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19" w:name="sub_696"/>
      <w:bookmarkEnd w:id="318"/>
      <w:r w:rsidRPr="00E67460">
        <w:rPr>
          <w:rFonts w:ascii="Times New Roman" w:hAnsi="Times New Roman" w:cs="Times New Roman"/>
          <w:color w:val="0D0D0D" w:themeColor="text1" w:themeTint="F2"/>
        </w:rPr>
        <w:t>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20" w:name="sub_697"/>
      <w:bookmarkEnd w:id="319"/>
      <w:r w:rsidRPr="00E67460">
        <w:rPr>
          <w:rFonts w:ascii="Times New Roman" w:hAnsi="Times New Roman" w:cs="Times New Roman"/>
          <w:color w:val="0D0D0D" w:themeColor="text1" w:themeTint="F2"/>
        </w:rPr>
        <w:t>7. По результатам обсуждения проекта решения на заседании Дума района может принять одно из следующих решений:</w:t>
      </w:r>
    </w:p>
    <w:bookmarkEnd w:id="32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принять решение в предложенной редакции;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принять решение с учетом одобренных поправок;</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доработать проект решения с учетом замечаний, предложений, поправок;</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создать согласительную комиссию по доработке нормативного правового акта Думы и внесения указанного проекта на рассмотрение очередного заседания Думы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отклонить проект решения.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21" w:name="sub_698"/>
      <w:r w:rsidRPr="00E67460">
        <w:rPr>
          <w:rFonts w:ascii="Times New Roman" w:hAnsi="Times New Roman" w:cs="Times New Roman"/>
          <w:color w:val="0D0D0D" w:themeColor="text1" w:themeTint="F2"/>
        </w:rPr>
        <w:t xml:space="preserve">8. При принятии решения о доработке проекта решения Думы, отклонении Думой района проекта решения может быть создана рабочая группа по доработке проекта решения (в т.ч., </w:t>
      </w:r>
      <w:r w:rsidRPr="00E67460">
        <w:rPr>
          <w:rFonts w:ascii="Times New Roman" w:hAnsi="Times New Roman" w:cs="Times New Roman"/>
          <w:color w:val="0D0D0D" w:themeColor="text1" w:themeTint="F2"/>
        </w:rPr>
        <w:lastRenderedPageBreak/>
        <w:t>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района.</w:t>
      </w:r>
    </w:p>
    <w:bookmarkEnd w:id="32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22" w:name="sub_70000"/>
      <w:r w:rsidRPr="00E67460">
        <w:rPr>
          <w:rStyle w:val="a4"/>
          <w:rFonts w:ascii="Times New Roman" w:hAnsi="Times New Roman" w:cs="Times New Roman"/>
          <w:color w:val="0D0D0D" w:themeColor="text1" w:themeTint="F2"/>
        </w:rPr>
        <w:t>Статья 58</w:t>
      </w:r>
      <w:r w:rsidRPr="00E67460">
        <w:rPr>
          <w:rFonts w:ascii="Times New Roman" w:hAnsi="Times New Roman" w:cs="Times New Roman"/>
          <w:color w:val="0D0D0D" w:themeColor="text1" w:themeTint="F2"/>
        </w:rPr>
        <w:t xml:space="preserve">. </w:t>
      </w:r>
      <w:bookmarkStart w:id="323" w:name="sub_71000"/>
      <w:bookmarkEnd w:id="322"/>
      <w:r w:rsidRPr="00E67460">
        <w:rPr>
          <w:rFonts w:ascii="Times New Roman" w:hAnsi="Times New Roman" w:cs="Times New Roman"/>
          <w:color w:val="0D0D0D" w:themeColor="text1" w:themeTint="F2"/>
        </w:rPr>
        <w:t>Подписание решений Думы Катангского района</w:t>
      </w:r>
    </w:p>
    <w:bookmarkEnd w:id="32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24" w:name="sub_711"/>
      <w:r w:rsidRPr="00E67460">
        <w:rPr>
          <w:rFonts w:ascii="Times New Roman" w:hAnsi="Times New Roman" w:cs="Times New Roman"/>
          <w:color w:val="0D0D0D" w:themeColor="text1" w:themeTint="F2"/>
        </w:rPr>
        <w:t>1. Принятые решения Думы направляются мэру района для подписания в течение 10-дней.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25" w:name="sub_712"/>
      <w:bookmarkEnd w:id="324"/>
      <w:r w:rsidRPr="00E67460">
        <w:rPr>
          <w:rFonts w:ascii="Times New Roman" w:hAnsi="Times New Roman" w:cs="Times New Roman"/>
          <w:color w:val="0D0D0D" w:themeColor="text1" w:themeTint="F2"/>
        </w:rPr>
        <w:t xml:space="preserve">2. </w:t>
      </w:r>
      <w:bookmarkStart w:id="326" w:name="sub_713"/>
      <w:bookmarkEnd w:id="325"/>
      <w:r w:rsidRPr="00E67460">
        <w:rPr>
          <w:rFonts w:ascii="Times New Roman" w:hAnsi="Times New Roman" w:cs="Times New Roman"/>
          <w:color w:val="0D0D0D" w:themeColor="text1" w:themeTint="F2"/>
        </w:rPr>
        <w:t>Мэр района имеет право отклонить нормативный правовой акт, принятый Думой Катангского района.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мэр района отклонит нормативный правовой акт, он вновь рассматривается Думой Катангского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мэром района в течение семи дней и обнародованию.</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27" w:name="sub_714"/>
      <w:bookmarkEnd w:id="326"/>
      <w:r w:rsidRPr="00E67460">
        <w:rPr>
          <w:rFonts w:ascii="Times New Roman" w:hAnsi="Times New Roman" w:cs="Times New Roman"/>
          <w:color w:val="0D0D0D" w:themeColor="text1" w:themeTint="F2"/>
        </w:rPr>
        <w:t xml:space="preserve">3. Решения нормативного характера, принятые Думой Катангского района, но не подписанные мэром района, юридической силы не имеют. </w:t>
      </w:r>
      <w:r w:rsidR="007644AB">
        <w:rPr>
          <w:rFonts w:ascii="Times New Roman" w:hAnsi="Times New Roman" w:cs="Times New Roman"/>
          <w:color w:val="0D0D0D" w:themeColor="text1" w:themeTint="F2"/>
        </w:rPr>
        <w:t>Если</w:t>
      </w:r>
      <w:r w:rsidRPr="00E67460">
        <w:rPr>
          <w:rFonts w:ascii="Times New Roman" w:hAnsi="Times New Roman" w:cs="Times New Roman"/>
          <w:color w:val="0D0D0D" w:themeColor="text1" w:themeTint="F2"/>
        </w:rPr>
        <w:t xml:space="preserve"> в течение десяти дней со дня передачи решения мэру района оно не будет подписано мэром и не будет возвращено в Думу Катангского района, решение считается вступившим в законную силу, мэр обязан его подписать. Отсутствие подписи мэра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28" w:name="sub_715"/>
      <w:bookmarkEnd w:id="327"/>
      <w:r w:rsidRPr="00E67460">
        <w:rPr>
          <w:rFonts w:ascii="Times New Roman" w:hAnsi="Times New Roman" w:cs="Times New Roman"/>
          <w:color w:val="0D0D0D" w:themeColor="text1" w:themeTint="F2"/>
        </w:rPr>
        <w:t>4. Решения Думы Катангского района по вопросам внутренней организации деятельности Думы подписываются Председателем Думы района не позднее 10 дней со дня принятия.</w:t>
      </w:r>
    </w:p>
    <w:bookmarkEnd w:id="328"/>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29" w:name="sub_72000"/>
      <w:r w:rsidRPr="00E67460">
        <w:rPr>
          <w:rStyle w:val="a4"/>
          <w:rFonts w:ascii="Times New Roman" w:hAnsi="Times New Roman" w:cs="Times New Roman"/>
          <w:color w:val="0D0D0D" w:themeColor="text1" w:themeTint="F2"/>
        </w:rPr>
        <w:t>Статья 59</w:t>
      </w:r>
      <w:r w:rsidRPr="00E67460">
        <w:rPr>
          <w:rFonts w:ascii="Times New Roman" w:hAnsi="Times New Roman" w:cs="Times New Roman"/>
          <w:color w:val="0D0D0D" w:themeColor="text1" w:themeTint="F2"/>
        </w:rPr>
        <w:t>. Вступление в силу решений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30" w:name="sub_721"/>
      <w:bookmarkEnd w:id="329"/>
      <w:r w:rsidRPr="00E67460">
        <w:rPr>
          <w:rFonts w:ascii="Times New Roman" w:hAnsi="Times New Roman" w:cs="Times New Roman"/>
          <w:color w:val="0D0D0D" w:themeColor="text1" w:themeTint="F2"/>
        </w:rPr>
        <w:t>1. Решение Думы Катангского района вступает в силу с момента его подписания мэром (Председателем Думы), если в самом решении не предусмотрен иной срок.</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31" w:name="sub_722"/>
      <w:bookmarkEnd w:id="330"/>
      <w:r w:rsidRPr="00E67460">
        <w:rPr>
          <w:rFonts w:ascii="Times New Roman" w:hAnsi="Times New Roman" w:cs="Times New Roman"/>
          <w:color w:val="0D0D0D" w:themeColor="text1" w:themeTint="F2"/>
        </w:rPr>
        <w:t xml:space="preserve">2. Нормативные правовые акты Думы,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w:t>
      </w:r>
      <w:hyperlink r:id="rId18"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32" w:name="sub_723"/>
      <w:bookmarkEnd w:id="331"/>
      <w:r w:rsidRPr="00E67460">
        <w:rPr>
          <w:rFonts w:ascii="Times New Roman" w:hAnsi="Times New Roman" w:cs="Times New Roman"/>
          <w:color w:val="0D0D0D" w:themeColor="text1" w:themeTint="F2"/>
        </w:rPr>
        <w:t>3. Правовые акты Думы Катангского района о налогах и сборах вступают в силу в порядке, предусмотренном налоговым законодательством.</w:t>
      </w:r>
    </w:p>
    <w:bookmarkEnd w:id="33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33" w:name="sub_73000"/>
      <w:r w:rsidRPr="00E67460">
        <w:rPr>
          <w:rStyle w:val="a4"/>
          <w:rFonts w:ascii="Times New Roman" w:hAnsi="Times New Roman" w:cs="Times New Roman"/>
          <w:color w:val="0D0D0D" w:themeColor="text1" w:themeTint="F2"/>
        </w:rPr>
        <w:t>Статья 60.</w:t>
      </w:r>
      <w:r w:rsidRPr="00E67460">
        <w:rPr>
          <w:rFonts w:ascii="Times New Roman" w:hAnsi="Times New Roman" w:cs="Times New Roman"/>
          <w:color w:val="0D0D0D" w:themeColor="text1" w:themeTint="F2"/>
        </w:rPr>
        <w:t xml:space="preserve"> Регистрация решений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34" w:name="sub_731"/>
      <w:bookmarkEnd w:id="333"/>
      <w:r w:rsidRPr="00E67460">
        <w:rPr>
          <w:rFonts w:ascii="Times New Roman" w:hAnsi="Times New Roman" w:cs="Times New Roman"/>
          <w:color w:val="0D0D0D" w:themeColor="text1" w:themeTint="F2"/>
        </w:rPr>
        <w:t>1. Регистрация принятых Думой Катангского района решений осуществляется председателем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35" w:name="sub_732"/>
      <w:bookmarkEnd w:id="334"/>
      <w:r w:rsidRPr="00E67460">
        <w:rPr>
          <w:rFonts w:ascii="Times New Roman" w:hAnsi="Times New Roman" w:cs="Times New Roman"/>
          <w:color w:val="0D0D0D" w:themeColor="text1" w:themeTint="F2"/>
        </w:rPr>
        <w:t>2. Решения Думы доводятся до исполнителей не позднее чем в семидневный срок со дня их подписания.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36" w:name="sub_733"/>
      <w:bookmarkEnd w:id="335"/>
      <w:r w:rsidRPr="00E67460">
        <w:rPr>
          <w:rFonts w:ascii="Times New Roman" w:hAnsi="Times New Roman" w:cs="Times New Roman"/>
          <w:color w:val="0D0D0D" w:themeColor="text1" w:themeTint="F2"/>
        </w:rPr>
        <w:t>3. Копия протокола заседания с приложением принятых решений и материалов, прилагаемых к протоколу, после подписания и регистрации представляются в течение 10 дней в обязательном порядке:</w:t>
      </w:r>
    </w:p>
    <w:bookmarkEnd w:id="336"/>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 в одном экземпляре в органы прокуратуры Катангского района, в </w:t>
      </w:r>
      <w:proofErr w:type="gramStart"/>
      <w:r w:rsidRPr="00E67460">
        <w:rPr>
          <w:rFonts w:ascii="Times New Roman" w:hAnsi="Times New Roman" w:cs="Times New Roman"/>
          <w:color w:val="0D0D0D" w:themeColor="text1" w:themeTint="F2"/>
        </w:rPr>
        <w:t>порядке</w:t>
      </w:r>
      <w:proofErr w:type="gramEnd"/>
      <w:r w:rsidRPr="00E67460">
        <w:rPr>
          <w:rFonts w:ascii="Times New Roman" w:hAnsi="Times New Roman" w:cs="Times New Roman"/>
          <w:color w:val="0D0D0D" w:themeColor="text1" w:themeTint="F2"/>
        </w:rPr>
        <w:t xml:space="preserve"> предусмотренном </w:t>
      </w:r>
      <w:hyperlink r:id="rId19" w:history="1">
        <w:r w:rsidRPr="00E67460">
          <w:rPr>
            <w:rStyle w:val="a5"/>
            <w:rFonts w:ascii="Times New Roman" w:hAnsi="Times New Roman" w:cs="Times New Roman"/>
            <w:color w:val="0D0D0D" w:themeColor="text1" w:themeTint="F2"/>
          </w:rPr>
          <w:t>федеральным законом</w:t>
        </w:r>
      </w:hyperlink>
      <w:r w:rsidRPr="00E67460">
        <w:rPr>
          <w:rFonts w:ascii="Times New Roman" w:hAnsi="Times New Roman" w:cs="Times New Roman"/>
          <w:color w:val="0D0D0D" w:themeColor="text1" w:themeTint="F2"/>
        </w:rPr>
        <w:t xml:space="preserve"> «О прокуратуре»;</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 в 2-х экземплярах в Книжную палату Иркутской области, в соответствии с </w:t>
      </w:r>
      <w:hyperlink r:id="rId20" w:history="1">
        <w:r w:rsidRPr="00E67460">
          <w:rPr>
            <w:rStyle w:val="a5"/>
            <w:rFonts w:ascii="Times New Roman" w:hAnsi="Times New Roman" w:cs="Times New Roman"/>
            <w:color w:val="0D0D0D" w:themeColor="text1" w:themeTint="F2"/>
          </w:rPr>
          <w:t>законом</w:t>
        </w:r>
      </w:hyperlink>
      <w:r w:rsidRPr="00E67460">
        <w:rPr>
          <w:rFonts w:ascii="Times New Roman" w:hAnsi="Times New Roman" w:cs="Times New Roman"/>
          <w:color w:val="0D0D0D" w:themeColor="text1" w:themeTint="F2"/>
        </w:rPr>
        <w:t xml:space="preserve"> Иркутской области от 04.12.2008г. N 98-03 «Об обязательном экземпляре документов Иркутской области».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37" w:name="sub_734"/>
      <w:r w:rsidRPr="00E67460">
        <w:rPr>
          <w:rFonts w:ascii="Times New Roman" w:hAnsi="Times New Roman" w:cs="Times New Roman"/>
          <w:color w:val="0D0D0D" w:themeColor="text1" w:themeTint="F2"/>
        </w:rPr>
        <w:t>4. Копии нормативных правовых актов принятых Думой Катангского района в одном экземпляре на бумажном носителе и в электронном виде направляются в течение 10</w:t>
      </w:r>
      <w:r w:rsidR="00C12ECD">
        <w:rPr>
          <w:rFonts w:ascii="Times New Roman" w:hAnsi="Times New Roman" w:cs="Times New Roman"/>
          <w:color w:val="0D0D0D" w:themeColor="text1" w:themeTint="F2"/>
        </w:rPr>
        <w:t xml:space="preserve"> дней</w:t>
      </w:r>
      <w:r w:rsidRPr="00E67460">
        <w:rPr>
          <w:rFonts w:ascii="Times New Roman" w:hAnsi="Times New Roman" w:cs="Times New Roman"/>
          <w:color w:val="0D0D0D" w:themeColor="text1" w:themeTint="F2"/>
        </w:rPr>
        <w:t xml:space="preserve"> с момента их подписания в управление Губернатора Иркутской области и Правительства Иркутской области по региональной политике для включения актов в регистр муниципальных нормативных правовых актов Иркутской области. </w:t>
      </w:r>
    </w:p>
    <w:bookmarkEnd w:id="337"/>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38" w:name="sub_74000"/>
      <w:r w:rsidRPr="00E67460">
        <w:rPr>
          <w:rStyle w:val="a4"/>
          <w:rFonts w:ascii="Times New Roman" w:hAnsi="Times New Roman" w:cs="Times New Roman"/>
          <w:color w:val="0D0D0D" w:themeColor="text1" w:themeTint="F2"/>
        </w:rPr>
        <w:t>Статья 61</w:t>
      </w:r>
      <w:r w:rsidRPr="00E67460">
        <w:rPr>
          <w:rFonts w:ascii="Times New Roman" w:hAnsi="Times New Roman" w:cs="Times New Roman"/>
          <w:color w:val="0D0D0D" w:themeColor="text1" w:themeTint="F2"/>
        </w:rPr>
        <w:t>. Официальное опубликование решений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39" w:name="sub_741"/>
      <w:bookmarkEnd w:id="338"/>
      <w:r w:rsidRPr="00E67460">
        <w:rPr>
          <w:rFonts w:ascii="Times New Roman" w:hAnsi="Times New Roman" w:cs="Times New Roman"/>
          <w:color w:val="0D0D0D" w:themeColor="text1" w:themeTint="F2"/>
        </w:rPr>
        <w:t>1. Нормативные правовые акты Думы, затрагивающие права, свободы и обязанности человека и гражданина направляются на публикацию в 10-дневный срок после их подписания.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40" w:name="sub_742"/>
      <w:bookmarkEnd w:id="339"/>
      <w:r w:rsidRPr="00E67460">
        <w:rPr>
          <w:rFonts w:ascii="Times New Roman" w:hAnsi="Times New Roman" w:cs="Times New Roman"/>
          <w:color w:val="0D0D0D" w:themeColor="text1" w:themeTint="F2"/>
        </w:rPr>
        <w:lastRenderedPageBreak/>
        <w:t>2. Официальным опубликованием решения районной Думы признается первая публикация его полного текста в муниципальном вестнике МО «Катангский район».</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41" w:name="sub_743"/>
      <w:bookmarkEnd w:id="340"/>
      <w:r w:rsidRPr="00E67460">
        <w:rPr>
          <w:rFonts w:ascii="Times New Roman" w:hAnsi="Times New Roman" w:cs="Times New Roman"/>
          <w:color w:val="0D0D0D" w:themeColor="text1" w:themeTint="F2"/>
        </w:rPr>
        <w:t xml:space="preserve">3. Порядок официального опубликования (обнародования) решений районной Думы определяется </w:t>
      </w:r>
      <w:hyperlink r:id="rId21"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Катангского района нормативными правовыми актами мэра района.</w:t>
      </w:r>
    </w:p>
    <w:bookmarkEnd w:id="34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42" w:name="sub_75000"/>
      <w:r w:rsidRPr="00E67460">
        <w:rPr>
          <w:rStyle w:val="a4"/>
          <w:rFonts w:ascii="Times New Roman" w:hAnsi="Times New Roman" w:cs="Times New Roman"/>
          <w:color w:val="0D0D0D" w:themeColor="text1" w:themeTint="F2"/>
        </w:rPr>
        <w:t>Статья 62</w:t>
      </w:r>
      <w:r w:rsidRPr="00E67460">
        <w:rPr>
          <w:rFonts w:ascii="Times New Roman" w:hAnsi="Times New Roman" w:cs="Times New Roman"/>
          <w:color w:val="0D0D0D" w:themeColor="text1" w:themeTint="F2"/>
        </w:rPr>
        <w:t>. Обязательность исполнения решений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43" w:name="sub_751"/>
      <w:bookmarkEnd w:id="342"/>
      <w:r w:rsidRPr="00E67460">
        <w:rPr>
          <w:rFonts w:ascii="Times New Roman" w:hAnsi="Times New Roman" w:cs="Times New Roman"/>
          <w:color w:val="0D0D0D" w:themeColor="text1" w:themeTint="F2"/>
        </w:rPr>
        <w:t>1. Решения Думы Катангского района, вступившие в силу, обязательны для исполнения всеми расположенными на территории Катангского района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44" w:name="sub_752"/>
      <w:bookmarkEnd w:id="343"/>
      <w:r w:rsidRPr="00E67460">
        <w:rPr>
          <w:rFonts w:ascii="Times New Roman" w:hAnsi="Times New Roman" w:cs="Times New Roman"/>
          <w:color w:val="0D0D0D" w:themeColor="text1" w:themeTint="F2"/>
        </w:rPr>
        <w:t>2. Решение Думы может быть обжаловано в судебном порядке или оспорено прокурором в соответствии с законодательством.</w:t>
      </w:r>
    </w:p>
    <w:bookmarkEnd w:id="34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45" w:name="sub_76000"/>
      <w:r w:rsidRPr="00E67460">
        <w:rPr>
          <w:rStyle w:val="a4"/>
          <w:rFonts w:ascii="Times New Roman" w:hAnsi="Times New Roman" w:cs="Times New Roman"/>
          <w:color w:val="0D0D0D" w:themeColor="text1" w:themeTint="F2"/>
        </w:rPr>
        <w:t>Статья 63</w:t>
      </w:r>
      <w:r w:rsidRPr="00E67460">
        <w:rPr>
          <w:rFonts w:ascii="Times New Roman" w:hAnsi="Times New Roman" w:cs="Times New Roman"/>
          <w:color w:val="0D0D0D" w:themeColor="text1" w:themeTint="F2"/>
        </w:rPr>
        <w:t>. Отмена, приостановление действия решений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46" w:name="sub_761"/>
      <w:bookmarkEnd w:id="345"/>
      <w:r w:rsidRPr="00E67460">
        <w:rPr>
          <w:rFonts w:ascii="Times New Roman" w:hAnsi="Times New Roman" w:cs="Times New Roman"/>
          <w:color w:val="0D0D0D" w:themeColor="text1" w:themeTint="F2"/>
        </w:rPr>
        <w:t>1. Решения Думы Катангского района могут быть отменены или их действие может быть приостановлено Думой, судом; а в части, регулирующей осуществление органами районного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47" w:name="sub_762"/>
      <w:bookmarkEnd w:id="346"/>
      <w:r w:rsidRPr="00E67460">
        <w:rPr>
          <w:rFonts w:ascii="Times New Roman" w:hAnsi="Times New Roman" w:cs="Times New Roman"/>
          <w:color w:val="0D0D0D" w:themeColor="text1" w:themeTint="F2"/>
        </w:rPr>
        <w:t>2. Решение Думы района утрачивает силу в случаях:</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48" w:name="sub_7621"/>
      <w:bookmarkEnd w:id="347"/>
      <w:r w:rsidRPr="00E67460">
        <w:rPr>
          <w:rFonts w:ascii="Times New Roman" w:hAnsi="Times New Roman" w:cs="Times New Roman"/>
          <w:color w:val="0D0D0D" w:themeColor="text1" w:themeTint="F2"/>
        </w:rPr>
        <w:t>2.1. истечения срока его действия;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49" w:name="sub_7622"/>
      <w:bookmarkEnd w:id="348"/>
      <w:r w:rsidRPr="00E67460">
        <w:rPr>
          <w:rFonts w:ascii="Times New Roman" w:hAnsi="Times New Roman" w:cs="Times New Roman"/>
          <w:color w:val="0D0D0D" w:themeColor="text1" w:themeTint="F2"/>
        </w:rPr>
        <w:t>2.2. фактического исполнения;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50" w:name="sub_7623"/>
      <w:bookmarkEnd w:id="349"/>
      <w:r w:rsidRPr="00E67460">
        <w:rPr>
          <w:rFonts w:ascii="Times New Roman" w:hAnsi="Times New Roman" w:cs="Times New Roman"/>
          <w:color w:val="0D0D0D" w:themeColor="text1" w:themeTint="F2"/>
        </w:rPr>
        <w:t>2.3. вступления в силу решения Думы по аналогичному предмету регулирования;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51" w:name="sub_7624"/>
      <w:bookmarkEnd w:id="350"/>
      <w:r w:rsidRPr="00E67460">
        <w:rPr>
          <w:rFonts w:ascii="Times New Roman" w:hAnsi="Times New Roman" w:cs="Times New Roman"/>
          <w:color w:val="0D0D0D" w:themeColor="text1" w:themeTint="F2"/>
        </w:rPr>
        <w:t xml:space="preserve">2.4. отмены в порядке, установленном </w:t>
      </w:r>
      <w:hyperlink w:anchor="sub_761" w:history="1">
        <w:r w:rsidRPr="00E67460">
          <w:rPr>
            <w:rStyle w:val="a5"/>
            <w:rFonts w:ascii="Times New Roman" w:hAnsi="Times New Roman" w:cs="Times New Roman"/>
            <w:color w:val="0D0D0D" w:themeColor="text1" w:themeTint="F2"/>
          </w:rPr>
          <w:t>частью 1</w:t>
        </w:r>
      </w:hyperlink>
      <w:r w:rsidRPr="00E67460">
        <w:rPr>
          <w:rFonts w:ascii="Times New Roman" w:hAnsi="Times New Roman" w:cs="Times New Roman"/>
          <w:color w:val="0D0D0D" w:themeColor="text1" w:themeTint="F2"/>
        </w:rPr>
        <w:t xml:space="preserve"> настоящей статьи;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52" w:name="sub_7625"/>
      <w:bookmarkEnd w:id="351"/>
      <w:r w:rsidRPr="00E67460">
        <w:rPr>
          <w:rFonts w:ascii="Times New Roman" w:hAnsi="Times New Roman" w:cs="Times New Roman"/>
          <w:color w:val="0D0D0D" w:themeColor="text1" w:themeTint="F2"/>
        </w:rPr>
        <w:t xml:space="preserve">2.5. признания его в судебном порядке, не </w:t>
      </w:r>
      <w:proofErr w:type="gramStart"/>
      <w:r w:rsidRPr="00E67460">
        <w:rPr>
          <w:rFonts w:ascii="Times New Roman" w:hAnsi="Times New Roman" w:cs="Times New Roman"/>
          <w:color w:val="0D0D0D" w:themeColor="text1" w:themeTint="F2"/>
        </w:rPr>
        <w:t>соответствующим</w:t>
      </w:r>
      <w:proofErr w:type="gramEnd"/>
      <w:r w:rsidRPr="00E67460">
        <w:rPr>
          <w:rFonts w:ascii="Times New Roman" w:hAnsi="Times New Roman" w:cs="Times New Roman"/>
          <w:color w:val="0D0D0D" w:themeColor="text1" w:themeTint="F2"/>
        </w:rPr>
        <w:t xml:space="preserve"> законодательству.</w:t>
      </w:r>
    </w:p>
    <w:bookmarkEnd w:id="35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53" w:name="sub_77000"/>
      <w:r w:rsidRPr="00E67460">
        <w:rPr>
          <w:rStyle w:val="a4"/>
          <w:rFonts w:ascii="Times New Roman" w:hAnsi="Times New Roman" w:cs="Times New Roman"/>
          <w:color w:val="0D0D0D" w:themeColor="text1" w:themeTint="F2"/>
        </w:rPr>
        <w:t>Статья 64</w:t>
      </w:r>
      <w:r w:rsidRPr="00E67460">
        <w:rPr>
          <w:rFonts w:ascii="Times New Roman" w:hAnsi="Times New Roman" w:cs="Times New Roman"/>
          <w:color w:val="0D0D0D" w:themeColor="text1" w:themeTint="F2"/>
        </w:rPr>
        <w:t>. Согласительная комиссия</w:t>
      </w:r>
    </w:p>
    <w:bookmarkEnd w:id="35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Для преодоления возникших разногласий по проекту решения, отклоненному Думой или мэром района, может быть создана согласительная комиссия из числа депутатов и представителей администрации на паритетных началах.</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Количественный и персональный состав комиссии, порядок формирования и назначение председателя определяется Думой с участием мэра района или его уполномоченного представителя.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54" w:name="sub_78000"/>
      <w:r w:rsidRPr="00E67460">
        <w:rPr>
          <w:rStyle w:val="a4"/>
          <w:rFonts w:ascii="Times New Roman" w:hAnsi="Times New Roman" w:cs="Times New Roman"/>
          <w:color w:val="0D0D0D" w:themeColor="text1" w:themeTint="F2"/>
        </w:rPr>
        <w:t>Статья 65</w:t>
      </w:r>
      <w:r w:rsidRPr="00E67460">
        <w:rPr>
          <w:rFonts w:ascii="Times New Roman" w:hAnsi="Times New Roman" w:cs="Times New Roman"/>
          <w:color w:val="0D0D0D" w:themeColor="text1" w:themeTint="F2"/>
        </w:rPr>
        <w:t>. Процедура согласования по материалам согласительной комиссии</w:t>
      </w:r>
    </w:p>
    <w:bookmarkEnd w:id="354"/>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Обсуждение материалов согласительной комиссии начинается с выступления ее председателя, затем слово представляется мэру района или его уполномоченному представителю, депутатам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По окончании обсуждения на голосование первым ставится предложение от представителей согласительной комиссии, не принявших предлагаемый проект, Решение считается принятым, если за него проголосовало большинство членов комиссии.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Если первое предложение не принято, то на голосование ставится вопрос о повторном принятии проекта выносимого решения, нормативно-правового акта в ранее предложенной редакции.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В случае</w:t>
      </w:r>
      <w:proofErr w:type="gramStart"/>
      <w:r w:rsidRPr="00E67460">
        <w:rPr>
          <w:rFonts w:ascii="Times New Roman" w:hAnsi="Times New Roman" w:cs="Times New Roman"/>
          <w:color w:val="0D0D0D" w:themeColor="text1" w:themeTint="F2"/>
        </w:rPr>
        <w:t>,</w:t>
      </w:r>
      <w:proofErr w:type="gramEnd"/>
      <w:r w:rsidRPr="00E67460">
        <w:rPr>
          <w:rFonts w:ascii="Times New Roman" w:hAnsi="Times New Roman" w:cs="Times New Roman"/>
          <w:color w:val="0D0D0D" w:themeColor="text1" w:themeTint="F2"/>
        </w:rPr>
        <w:t xml:space="preserve"> если два решения не приняты, то составляется акт согласований, который является приложением к протоколу согласительной комиссии.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Председатель комиссии выносит протокол для рассмотрения на заседание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55" w:name="sub_79000"/>
      <w:r w:rsidRPr="00E67460">
        <w:rPr>
          <w:rStyle w:val="a4"/>
          <w:rFonts w:ascii="Times New Roman" w:hAnsi="Times New Roman" w:cs="Times New Roman"/>
          <w:color w:val="0D0D0D" w:themeColor="text1" w:themeTint="F2"/>
        </w:rPr>
        <w:t>Статья 66</w:t>
      </w:r>
      <w:r w:rsidRPr="00E67460">
        <w:rPr>
          <w:rFonts w:ascii="Times New Roman" w:hAnsi="Times New Roman" w:cs="Times New Roman"/>
          <w:color w:val="0D0D0D" w:themeColor="text1" w:themeTint="F2"/>
        </w:rPr>
        <w:t>. Обращение депутата, группы депутатов Думы</w:t>
      </w:r>
    </w:p>
    <w:bookmarkEnd w:id="355"/>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Депутат, группа депутатов вправе обращаться к мэру района, руководителям администрации района и в ее структурные подразделения, в государственные органы власти, в государственные структуры, в организации независимо от их формы </w:t>
      </w:r>
      <w:proofErr w:type="gramStart"/>
      <w:r w:rsidRPr="00E67460">
        <w:rPr>
          <w:rFonts w:ascii="Times New Roman" w:hAnsi="Times New Roman" w:cs="Times New Roman"/>
          <w:color w:val="0D0D0D" w:themeColor="text1" w:themeTint="F2"/>
        </w:rPr>
        <w:t>собственности</w:t>
      </w:r>
      <w:proofErr w:type="gramEnd"/>
      <w:r w:rsidRPr="00E67460">
        <w:rPr>
          <w:rFonts w:ascii="Times New Roman" w:hAnsi="Times New Roman" w:cs="Times New Roman"/>
          <w:color w:val="0D0D0D" w:themeColor="text1" w:themeTint="F2"/>
        </w:rPr>
        <w:t xml:space="preserve"> осуществляющие деятельность на территории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Обращение в письменной форме направляется депутатом или группой депутатов или передается в аппарат Думы для направления ответственному лицу и осуществления </w:t>
      </w:r>
      <w:proofErr w:type="gramStart"/>
      <w:r w:rsidRPr="00E67460">
        <w:rPr>
          <w:rFonts w:ascii="Times New Roman" w:hAnsi="Times New Roman" w:cs="Times New Roman"/>
          <w:color w:val="0D0D0D" w:themeColor="text1" w:themeTint="F2"/>
        </w:rPr>
        <w:t>контроля за</w:t>
      </w:r>
      <w:proofErr w:type="gramEnd"/>
      <w:r w:rsidRPr="00E67460">
        <w:rPr>
          <w:rFonts w:ascii="Times New Roman" w:hAnsi="Times New Roman" w:cs="Times New Roman"/>
          <w:color w:val="0D0D0D" w:themeColor="text1" w:themeTint="F2"/>
        </w:rPr>
        <w:t xml:space="preserve"> его исполнением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lastRenderedPageBreak/>
        <w:t>На обращение депутата в обязательном порядке дается письменный ответ и в случае направления ответа в адрес Думы района, доводится до сведения депутатов председательствующим на заседании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56" w:name="sub_80000"/>
      <w:r w:rsidRPr="00E67460">
        <w:rPr>
          <w:rStyle w:val="a4"/>
          <w:rFonts w:ascii="Times New Roman" w:hAnsi="Times New Roman" w:cs="Times New Roman"/>
          <w:color w:val="0D0D0D" w:themeColor="text1" w:themeTint="F2"/>
        </w:rPr>
        <w:t>Статья 67</w:t>
      </w:r>
      <w:r w:rsidRPr="00E67460">
        <w:rPr>
          <w:rFonts w:ascii="Times New Roman" w:hAnsi="Times New Roman" w:cs="Times New Roman"/>
          <w:color w:val="0D0D0D" w:themeColor="text1" w:themeTint="F2"/>
        </w:rPr>
        <w:t>. Депутатский запрос</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57" w:name="sub_801"/>
      <w:bookmarkEnd w:id="356"/>
      <w:r w:rsidRPr="00E67460">
        <w:rPr>
          <w:rFonts w:ascii="Times New Roman" w:hAnsi="Times New Roman" w:cs="Times New Roman"/>
          <w:color w:val="0D0D0D" w:themeColor="text1" w:themeTint="F2"/>
        </w:rPr>
        <w:t>1. Депутаты или группа депутатов Думы вправе вынести на рассмотрение Думы обращение к мэру района, руководителям структурных подразделений администрации, руководителям органов местного самоуправления, а также к руководителям иных государственных органов, предприятий и организаций. Обращение вносится в письменной форме и оглашается на заседании Думы для признания его депутатским запросом.</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58" w:name="sub_802"/>
      <w:bookmarkEnd w:id="357"/>
      <w:r w:rsidRPr="00E67460">
        <w:rPr>
          <w:rFonts w:ascii="Times New Roman" w:hAnsi="Times New Roman" w:cs="Times New Roman"/>
          <w:color w:val="0D0D0D" w:themeColor="text1" w:themeTint="F2"/>
        </w:rPr>
        <w:t>2. Решение о признании депутатского обращения запросом принимается большинством голосов от числа присутствующих на заседании депутатов и оформляется решением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59" w:name="sub_803"/>
      <w:bookmarkEnd w:id="358"/>
      <w:r w:rsidRPr="00E67460">
        <w:rPr>
          <w:rFonts w:ascii="Times New Roman" w:hAnsi="Times New Roman" w:cs="Times New Roman"/>
          <w:color w:val="0D0D0D" w:themeColor="text1" w:themeTint="F2"/>
        </w:rPr>
        <w:t>3. Орган или должностное лицо, к которому обращен запрос, должен дать на него ответ не позднее чем через 15 дней со дня его получения.</w:t>
      </w:r>
    </w:p>
    <w:bookmarkEnd w:id="359"/>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60" w:name="sub_81000"/>
      <w:r w:rsidRPr="00E67460">
        <w:rPr>
          <w:rStyle w:val="a4"/>
          <w:rFonts w:ascii="Times New Roman" w:hAnsi="Times New Roman" w:cs="Times New Roman"/>
          <w:color w:val="0D0D0D" w:themeColor="text1" w:themeTint="F2"/>
        </w:rPr>
        <w:t>Статья 68</w:t>
      </w:r>
      <w:r w:rsidRPr="00E67460">
        <w:rPr>
          <w:rFonts w:ascii="Times New Roman" w:hAnsi="Times New Roman" w:cs="Times New Roman"/>
          <w:color w:val="0D0D0D" w:themeColor="text1" w:themeTint="F2"/>
        </w:rPr>
        <w:t>. Осуществление Думой района права законодательной инициативы в государственные органы власти Иркутской области</w:t>
      </w:r>
    </w:p>
    <w:bookmarkEnd w:id="36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Право законодательной инициативы осуществляется Думой района в форме внесения в Законодательное собрание Иркутской области проекта закона Иркутской области, в порядке, установленном </w:t>
      </w:r>
      <w:hyperlink r:id="rId22" w:history="1">
        <w:r w:rsidRPr="00E67460">
          <w:rPr>
            <w:rStyle w:val="a5"/>
            <w:rFonts w:ascii="Times New Roman" w:hAnsi="Times New Roman" w:cs="Times New Roman"/>
            <w:color w:val="0D0D0D" w:themeColor="text1" w:themeTint="F2"/>
          </w:rPr>
          <w:t>Регламентом</w:t>
        </w:r>
      </w:hyperlink>
      <w:r w:rsidRPr="00E67460">
        <w:rPr>
          <w:rFonts w:ascii="Times New Roman" w:hAnsi="Times New Roman" w:cs="Times New Roman"/>
          <w:color w:val="0D0D0D" w:themeColor="text1" w:themeTint="F2"/>
        </w:rPr>
        <w:t xml:space="preserve"> Законодательного собрания Иркутской области.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61" w:name="sub_82000"/>
      <w:r w:rsidRPr="00E67460">
        <w:rPr>
          <w:rStyle w:val="a4"/>
          <w:rFonts w:ascii="Times New Roman" w:hAnsi="Times New Roman" w:cs="Times New Roman"/>
          <w:color w:val="0D0D0D" w:themeColor="text1" w:themeTint="F2"/>
        </w:rPr>
        <w:t>Статья 69</w:t>
      </w:r>
      <w:r w:rsidRPr="00E67460">
        <w:rPr>
          <w:rFonts w:ascii="Times New Roman" w:hAnsi="Times New Roman" w:cs="Times New Roman"/>
          <w:color w:val="0D0D0D" w:themeColor="text1" w:themeTint="F2"/>
        </w:rPr>
        <w:t>. Порядок рассмотрения и направления Думой района законодательной инициативы в государственные органы власти Иркутской области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62" w:name="sub_821"/>
      <w:bookmarkEnd w:id="361"/>
      <w:r w:rsidRPr="00E67460">
        <w:rPr>
          <w:rFonts w:ascii="Times New Roman" w:hAnsi="Times New Roman" w:cs="Times New Roman"/>
          <w:color w:val="0D0D0D" w:themeColor="text1" w:themeTint="F2"/>
        </w:rPr>
        <w:t>1. Предложение об обращении с законодательной инициативой в государственные органы власти Иркутской области может быть внесено в Думу Катангского района, депутатами Думы, мэром района, органами местного самоуправления муниципальных образований поселений, жителями Катангского района.</w:t>
      </w:r>
    </w:p>
    <w:bookmarkEnd w:id="36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63" w:name="sub_822"/>
      <w:r w:rsidRPr="00E67460">
        <w:rPr>
          <w:rFonts w:ascii="Times New Roman" w:hAnsi="Times New Roman" w:cs="Times New Roman"/>
          <w:color w:val="0D0D0D" w:themeColor="text1" w:themeTint="F2"/>
        </w:rPr>
        <w:t>2. К предложению об обращении с законодательной инициативой в государственные органы власти Иркутской области прилагаются: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64" w:name="sub_8221"/>
      <w:bookmarkEnd w:id="363"/>
      <w:r w:rsidRPr="00E67460">
        <w:rPr>
          <w:rFonts w:ascii="Times New Roman" w:hAnsi="Times New Roman" w:cs="Times New Roman"/>
          <w:color w:val="0D0D0D" w:themeColor="text1" w:themeTint="F2"/>
        </w:rPr>
        <w:t>а) пояснительная записка к законопроекту, содержащая изложение предмета законодательного регулирования и концепции предлагаемого законопроекта;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65" w:name="sub_8222"/>
      <w:bookmarkEnd w:id="364"/>
      <w:r w:rsidRPr="00E67460">
        <w:rPr>
          <w:rFonts w:ascii="Times New Roman" w:hAnsi="Times New Roman" w:cs="Times New Roman"/>
          <w:color w:val="0D0D0D" w:themeColor="text1" w:themeTint="F2"/>
        </w:rPr>
        <w:t>б) те</w:t>
      </w:r>
      <w:proofErr w:type="gramStart"/>
      <w:r w:rsidRPr="00E67460">
        <w:rPr>
          <w:rFonts w:ascii="Times New Roman" w:hAnsi="Times New Roman" w:cs="Times New Roman"/>
          <w:color w:val="0D0D0D" w:themeColor="text1" w:themeTint="F2"/>
        </w:rPr>
        <w:t>кст пр</w:t>
      </w:r>
      <w:proofErr w:type="gramEnd"/>
      <w:r w:rsidRPr="00E67460">
        <w:rPr>
          <w:rFonts w:ascii="Times New Roman" w:hAnsi="Times New Roman" w:cs="Times New Roman"/>
          <w:color w:val="0D0D0D" w:themeColor="text1" w:themeTint="F2"/>
        </w:rPr>
        <w:t>оекта закона Иркутской области или текст поправок к проекту закона с обоснованием поправок;</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66" w:name="sub_8223"/>
      <w:bookmarkEnd w:id="365"/>
      <w:r w:rsidRPr="00E67460">
        <w:rPr>
          <w:rFonts w:ascii="Times New Roman" w:hAnsi="Times New Roman" w:cs="Times New Roman"/>
          <w:color w:val="0D0D0D" w:themeColor="text1" w:themeTint="F2"/>
        </w:rPr>
        <w:t xml:space="preserve">в) перечень актов законодательства, подлежащих признанию </w:t>
      </w:r>
      <w:proofErr w:type="gramStart"/>
      <w:r w:rsidRPr="00E67460">
        <w:rPr>
          <w:rFonts w:ascii="Times New Roman" w:hAnsi="Times New Roman" w:cs="Times New Roman"/>
          <w:color w:val="0D0D0D" w:themeColor="text1" w:themeTint="F2"/>
        </w:rPr>
        <w:t>утратившими</w:t>
      </w:r>
      <w:proofErr w:type="gramEnd"/>
      <w:r w:rsidRPr="00E67460">
        <w:rPr>
          <w:rFonts w:ascii="Times New Roman" w:hAnsi="Times New Roman" w:cs="Times New Roman"/>
          <w:color w:val="0D0D0D" w:themeColor="text1" w:themeTint="F2"/>
        </w:rPr>
        <w:t xml:space="preserve"> силу, приостановлению, изменению, дополнению или принятию в связи с принятием проекта закона;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67" w:name="sub_8224"/>
      <w:bookmarkEnd w:id="366"/>
      <w:r w:rsidRPr="00E67460">
        <w:rPr>
          <w:rFonts w:ascii="Times New Roman" w:hAnsi="Times New Roman" w:cs="Times New Roman"/>
          <w:color w:val="0D0D0D" w:themeColor="text1" w:themeTint="F2"/>
        </w:rPr>
        <w:t>г) финансово-экономическое обоснование (в случае внесения законопроекта, реализация которого потребует материальных затрат).</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68" w:name="sub_823"/>
      <w:bookmarkEnd w:id="367"/>
      <w:r w:rsidRPr="00E67460">
        <w:rPr>
          <w:rFonts w:ascii="Times New Roman" w:hAnsi="Times New Roman" w:cs="Times New Roman"/>
          <w:color w:val="0D0D0D" w:themeColor="text1" w:themeTint="F2"/>
        </w:rPr>
        <w:t xml:space="preserve">3. Предложение с законодательной инициативой в государственные органы власти Иркутской области, внесенное в Думу района органами и лицами, указанными в </w:t>
      </w:r>
      <w:hyperlink w:anchor="sub_821" w:history="1">
        <w:r w:rsidRPr="00E67460">
          <w:rPr>
            <w:rStyle w:val="a5"/>
            <w:rFonts w:ascii="Times New Roman" w:hAnsi="Times New Roman" w:cs="Times New Roman"/>
            <w:color w:val="0D0D0D" w:themeColor="text1" w:themeTint="F2"/>
          </w:rPr>
          <w:t>пункте 1</w:t>
        </w:r>
      </w:hyperlink>
      <w:r w:rsidRPr="00E67460">
        <w:rPr>
          <w:rFonts w:ascii="Times New Roman" w:hAnsi="Times New Roman" w:cs="Times New Roman"/>
          <w:color w:val="0D0D0D" w:themeColor="text1" w:themeTint="F2"/>
        </w:rPr>
        <w:t xml:space="preserve"> настоящей статьи, предварительно рассматривается соответствующей комиссией. По результатам рассмотрения комиссия принимает одно или следующих решений: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69" w:name="sub_8231"/>
      <w:bookmarkEnd w:id="368"/>
      <w:r w:rsidRPr="00E67460">
        <w:rPr>
          <w:rFonts w:ascii="Times New Roman" w:hAnsi="Times New Roman" w:cs="Times New Roman"/>
          <w:color w:val="0D0D0D" w:themeColor="text1" w:themeTint="F2"/>
        </w:rPr>
        <w:t>а) о внесении законодательной инициативы на рассмотрение заседания Думы с предложением о внесении в порядке законодательной инициативы, проекта закона или поправок к проекту закона;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70" w:name="sub_8232"/>
      <w:bookmarkEnd w:id="369"/>
      <w:r w:rsidRPr="00E67460">
        <w:rPr>
          <w:rFonts w:ascii="Times New Roman" w:hAnsi="Times New Roman" w:cs="Times New Roman"/>
          <w:color w:val="0D0D0D" w:themeColor="text1" w:themeTint="F2"/>
        </w:rPr>
        <w:t>б) о внесении законодательной инициативы на рассмотрение заседания Думы с предложением об ее отклонении;</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71" w:name="sub_8233"/>
      <w:bookmarkEnd w:id="370"/>
      <w:r w:rsidRPr="00E67460">
        <w:rPr>
          <w:rFonts w:ascii="Times New Roman" w:hAnsi="Times New Roman" w:cs="Times New Roman"/>
          <w:color w:val="0D0D0D" w:themeColor="text1" w:themeTint="F2"/>
        </w:rPr>
        <w:t xml:space="preserve">в) о возвращении законодательной инициативы органам и лицам, указанным в </w:t>
      </w:r>
      <w:hyperlink w:anchor="sub_821" w:history="1">
        <w:r w:rsidRPr="00E67460">
          <w:rPr>
            <w:rStyle w:val="a5"/>
            <w:rFonts w:ascii="Times New Roman" w:hAnsi="Times New Roman" w:cs="Times New Roman"/>
            <w:color w:val="0D0D0D" w:themeColor="text1" w:themeTint="F2"/>
          </w:rPr>
          <w:t>пункте 1</w:t>
        </w:r>
      </w:hyperlink>
      <w:r w:rsidRPr="00E67460">
        <w:rPr>
          <w:rFonts w:ascii="Times New Roman" w:hAnsi="Times New Roman" w:cs="Times New Roman"/>
          <w:color w:val="0D0D0D" w:themeColor="text1" w:themeTint="F2"/>
        </w:rPr>
        <w:t xml:space="preserve"> настоящей статьи, в случае нарушения ими предусмотренного настоящей статьей порядка внесения в Думу предложения об обращении с законодательной инициативой.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72" w:name="sub_824"/>
      <w:bookmarkEnd w:id="371"/>
      <w:r w:rsidRPr="00E67460">
        <w:rPr>
          <w:rFonts w:ascii="Times New Roman" w:hAnsi="Times New Roman" w:cs="Times New Roman"/>
          <w:color w:val="0D0D0D" w:themeColor="text1" w:themeTint="F2"/>
        </w:rPr>
        <w:t xml:space="preserve">4. Решение Думы о внесении в государственные органы власти Иркутской области в порядке законодательной инициативы проекта закона Иркутской области или поправок к проекту закона Иркутской области принимается большинством голосов от установленного числа депутатов </w:t>
      </w:r>
      <w:proofErr w:type="gramStart"/>
      <w:r w:rsidRPr="00E67460">
        <w:rPr>
          <w:rFonts w:ascii="Times New Roman" w:hAnsi="Times New Roman" w:cs="Times New Roman"/>
          <w:color w:val="0D0D0D" w:themeColor="text1" w:themeTint="F2"/>
        </w:rPr>
        <w:t>Думы</w:t>
      </w:r>
      <w:proofErr w:type="gramEnd"/>
      <w:r w:rsidRPr="00E67460">
        <w:rPr>
          <w:rFonts w:ascii="Times New Roman" w:hAnsi="Times New Roman" w:cs="Times New Roman"/>
          <w:color w:val="0D0D0D" w:themeColor="text1" w:themeTint="F2"/>
        </w:rPr>
        <w:t xml:space="preserve"> и оформляются решением Думы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73" w:name="sub_825"/>
      <w:bookmarkEnd w:id="372"/>
      <w:r w:rsidRPr="00E67460">
        <w:rPr>
          <w:rFonts w:ascii="Times New Roman" w:hAnsi="Times New Roman" w:cs="Times New Roman"/>
          <w:color w:val="0D0D0D" w:themeColor="text1" w:themeTint="F2"/>
        </w:rPr>
        <w:t>5. В случае</w:t>
      </w:r>
      <w:proofErr w:type="gramStart"/>
      <w:r w:rsidRPr="00E67460">
        <w:rPr>
          <w:rFonts w:ascii="Times New Roman" w:hAnsi="Times New Roman" w:cs="Times New Roman"/>
          <w:color w:val="0D0D0D" w:themeColor="text1" w:themeTint="F2"/>
        </w:rPr>
        <w:t>,</w:t>
      </w:r>
      <w:proofErr w:type="gramEnd"/>
      <w:r w:rsidRPr="00E67460">
        <w:rPr>
          <w:rFonts w:ascii="Times New Roman" w:hAnsi="Times New Roman" w:cs="Times New Roman"/>
          <w:color w:val="0D0D0D" w:themeColor="text1" w:themeTint="F2"/>
        </w:rPr>
        <w:t xml:space="preserve"> если Дума отклонила проект обращения, внесенный в порядке правотворческой инициативы, она извещает об этом органы и лица, внесшие эту инициативу в течение пяти дней с момента принятия соответствующего решения.</w:t>
      </w:r>
    </w:p>
    <w:bookmarkEnd w:id="373"/>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374" w:name="sub_600"/>
      <w:r w:rsidRPr="00E67460">
        <w:rPr>
          <w:rFonts w:ascii="Times New Roman" w:hAnsi="Times New Roman"/>
          <w:b/>
          <w:color w:val="0D0D0D" w:themeColor="text1" w:themeTint="F2"/>
          <w:sz w:val="24"/>
          <w:szCs w:val="24"/>
        </w:rPr>
        <w:t>Раздел 6.</w:t>
      </w:r>
      <w:r w:rsidRPr="00E67460">
        <w:rPr>
          <w:rFonts w:ascii="Times New Roman" w:hAnsi="Times New Roman"/>
          <w:b/>
          <w:color w:val="0D0D0D" w:themeColor="text1" w:themeTint="F2"/>
          <w:sz w:val="24"/>
          <w:szCs w:val="24"/>
        </w:rPr>
        <w:br/>
        <w:t>Контрольная деятельность Думы Катангского района</w:t>
      </w:r>
    </w:p>
    <w:bookmarkEnd w:id="374"/>
    <w:p w:rsidR="00E67460" w:rsidRPr="00E67460" w:rsidRDefault="00E67460" w:rsidP="00E67460">
      <w:pPr>
        <w:spacing w:after="0" w:line="240" w:lineRule="auto"/>
        <w:ind w:firstLine="720"/>
        <w:jc w:val="center"/>
        <w:rPr>
          <w:rFonts w:ascii="Times New Roman" w:hAnsi="Times New Roman" w:cs="Times New Roman"/>
          <w:b/>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375" w:name="sub_610"/>
      <w:r w:rsidRPr="00E67460">
        <w:rPr>
          <w:rFonts w:ascii="Times New Roman" w:hAnsi="Times New Roman"/>
          <w:b/>
          <w:color w:val="0D0D0D" w:themeColor="text1" w:themeTint="F2"/>
          <w:sz w:val="24"/>
          <w:szCs w:val="24"/>
        </w:rPr>
        <w:t>Глава 1.</w:t>
      </w:r>
      <w:r w:rsidRPr="00E67460">
        <w:rPr>
          <w:rFonts w:ascii="Times New Roman" w:hAnsi="Times New Roman"/>
          <w:b/>
          <w:color w:val="0D0D0D" w:themeColor="text1" w:themeTint="F2"/>
          <w:sz w:val="24"/>
          <w:szCs w:val="24"/>
        </w:rPr>
        <w:br/>
        <w:t>Общее положение</w:t>
      </w:r>
    </w:p>
    <w:bookmarkEnd w:id="375"/>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76" w:name="sub_83000"/>
      <w:r w:rsidRPr="00E67460">
        <w:rPr>
          <w:rStyle w:val="a4"/>
          <w:rFonts w:ascii="Times New Roman" w:hAnsi="Times New Roman" w:cs="Times New Roman"/>
          <w:color w:val="0D0D0D" w:themeColor="text1" w:themeTint="F2"/>
        </w:rPr>
        <w:t>Статья 70</w:t>
      </w:r>
      <w:r w:rsidRPr="00E67460">
        <w:rPr>
          <w:rFonts w:ascii="Times New Roman" w:hAnsi="Times New Roman" w:cs="Times New Roman"/>
          <w:color w:val="0D0D0D" w:themeColor="text1" w:themeTint="F2"/>
        </w:rPr>
        <w:t>. Контроль Думы Катангского района за исполнением решений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77" w:name="sub_831"/>
      <w:bookmarkEnd w:id="376"/>
      <w:r w:rsidRPr="00E67460">
        <w:rPr>
          <w:rFonts w:ascii="Times New Roman" w:hAnsi="Times New Roman" w:cs="Times New Roman"/>
          <w:color w:val="0D0D0D" w:themeColor="text1" w:themeTint="F2"/>
        </w:rPr>
        <w:t xml:space="preserve">1. </w:t>
      </w:r>
      <w:proofErr w:type="gramStart"/>
      <w:r w:rsidRPr="00E67460">
        <w:rPr>
          <w:rFonts w:ascii="Times New Roman" w:hAnsi="Times New Roman" w:cs="Times New Roman"/>
          <w:color w:val="0D0D0D" w:themeColor="text1" w:themeTint="F2"/>
        </w:rPr>
        <w:t>Контроль за</w:t>
      </w:r>
      <w:proofErr w:type="gramEnd"/>
      <w:r w:rsidRPr="00E67460">
        <w:rPr>
          <w:rFonts w:ascii="Times New Roman" w:hAnsi="Times New Roman" w:cs="Times New Roman"/>
          <w:color w:val="0D0D0D" w:themeColor="text1" w:themeTint="F2"/>
        </w:rPr>
        <w:t xml:space="preserve"> исполнением всех решений Думы Катангского района осуществляют Дума и мэр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78" w:name="sub_832"/>
      <w:bookmarkEnd w:id="377"/>
      <w:r w:rsidRPr="00E67460">
        <w:rPr>
          <w:rFonts w:ascii="Times New Roman" w:hAnsi="Times New Roman" w:cs="Times New Roman"/>
          <w:color w:val="0D0D0D" w:themeColor="text1" w:themeTint="F2"/>
        </w:rPr>
        <w:t xml:space="preserve">2. Дума Катангского района осуществляет </w:t>
      </w:r>
      <w:proofErr w:type="gramStart"/>
      <w:r w:rsidRPr="00E67460">
        <w:rPr>
          <w:rFonts w:ascii="Times New Roman" w:hAnsi="Times New Roman" w:cs="Times New Roman"/>
          <w:color w:val="0D0D0D" w:themeColor="text1" w:themeTint="F2"/>
        </w:rPr>
        <w:t>контроль за</w:t>
      </w:r>
      <w:proofErr w:type="gramEnd"/>
      <w:r w:rsidRPr="00E67460">
        <w:rPr>
          <w:rFonts w:ascii="Times New Roman" w:hAnsi="Times New Roman" w:cs="Times New Roman"/>
          <w:color w:val="0D0D0D" w:themeColor="text1" w:themeTint="F2"/>
        </w:rPr>
        <w:t xml:space="preserve"> исполнением решений в следующих формах:</w:t>
      </w:r>
    </w:p>
    <w:bookmarkEnd w:id="378"/>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заслушивание информации, отчетов;</w:t>
      </w:r>
    </w:p>
    <w:p w:rsidR="00E67460" w:rsidRPr="00E67460" w:rsidRDefault="00DD5C7E" w:rsidP="00E67460">
      <w:pPr>
        <w:spacing w:after="0" w:line="240" w:lineRule="auto"/>
        <w:ind w:firstLine="7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w:t>
      </w:r>
      <w:r w:rsidR="00E67460" w:rsidRPr="00E67460">
        <w:rPr>
          <w:rFonts w:ascii="Times New Roman" w:hAnsi="Times New Roman" w:cs="Times New Roman"/>
          <w:color w:val="0D0D0D" w:themeColor="text1" w:themeTint="F2"/>
        </w:rPr>
        <w:t>направления депутатских запросов и обращений;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рассмотрения заключений, предложений и иной информации Контрольно-счетной палаты;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в иных формах, определяемых Думой.</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 xml:space="preserve">Порядок реализация указанных форм контроля устанавливается </w:t>
      </w:r>
      <w:hyperlink r:id="rId23" w:history="1">
        <w:r w:rsidRPr="00E67460">
          <w:rPr>
            <w:rStyle w:val="a5"/>
            <w:rFonts w:ascii="Times New Roman" w:hAnsi="Times New Roman" w:cs="Times New Roman"/>
            <w:color w:val="0D0D0D" w:themeColor="text1" w:themeTint="F2"/>
          </w:rPr>
          <w:t>Уставом</w:t>
        </w:r>
      </w:hyperlink>
      <w:r w:rsidRPr="00E67460">
        <w:rPr>
          <w:rFonts w:ascii="Times New Roman" w:hAnsi="Times New Roman" w:cs="Times New Roman"/>
          <w:color w:val="0D0D0D" w:themeColor="text1" w:themeTint="F2"/>
        </w:rPr>
        <w:t xml:space="preserve"> Катангского района, настоящим Регламентом и иными нормативными правовыми актами Думы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79" w:name="sub_833"/>
      <w:r w:rsidRPr="00E67460">
        <w:rPr>
          <w:rFonts w:ascii="Times New Roman" w:hAnsi="Times New Roman" w:cs="Times New Roman"/>
          <w:color w:val="0D0D0D" w:themeColor="text1" w:themeTint="F2"/>
        </w:rPr>
        <w:t>3. Дума Катангского района может поставить решение на особый контроль, о чем делаемся соответствующая запись в протоколе заседания Думы.</w:t>
      </w:r>
    </w:p>
    <w:bookmarkEnd w:id="379"/>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Порядок представления информации и иные формы контроля определяются Думой при постановке решения на особый контроль.</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80" w:name="sub_834"/>
      <w:r w:rsidRPr="00E67460">
        <w:rPr>
          <w:rFonts w:ascii="Times New Roman" w:hAnsi="Times New Roman" w:cs="Times New Roman"/>
          <w:color w:val="0D0D0D" w:themeColor="text1" w:themeTint="F2"/>
        </w:rPr>
        <w:t xml:space="preserve">4. Обеспечение </w:t>
      </w:r>
      <w:proofErr w:type="gramStart"/>
      <w:r w:rsidRPr="00E67460">
        <w:rPr>
          <w:rFonts w:ascii="Times New Roman" w:hAnsi="Times New Roman" w:cs="Times New Roman"/>
          <w:color w:val="0D0D0D" w:themeColor="text1" w:themeTint="F2"/>
        </w:rPr>
        <w:t>контроля за</w:t>
      </w:r>
      <w:proofErr w:type="gramEnd"/>
      <w:r w:rsidRPr="00E67460">
        <w:rPr>
          <w:rFonts w:ascii="Times New Roman" w:hAnsi="Times New Roman" w:cs="Times New Roman"/>
          <w:color w:val="0D0D0D" w:themeColor="text1" w:themeTint="F2"/>
        </w:rPr>
        <w:t xml:space="preserve"> исполнением решений Думы, а также документов, поступивших в Думу, в соответствии настоящим Регламентом возлагается на председателя Думы Катангского района.</w:t>
      </w:r>
    </w:p>
    <w:bookmarkEnd w:id="380"/>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1"/>
        <w:jc w:val="center"/>
        <w:rPr>
          <w:rFonts w:ascii="Times New Roman" w:hAnsi="Times New Roman"/>
          <w:b/>
          <w:color w:val="0D0D0D" w:themeColor="text1" w:themeTint="F2"/>
          <w:sz w:val="24"/>
          <w:szCs w:val="24"/>
        </w:rPr>
      </w:pPr>
      <w:bookmarkStart w:id="381" w:name="sub_620"/>
      <w:r w:rsidRPr="00E67460">
        <w:rPr>
          <w:rFonts w:ascii="Times New Roman" w:hAnsi="Times New Roman"/>
          <w:b/>
          <w:color w:val="0D0D0D" w:themeColor="text1" w:themeTint="F2"/>
          <w:sz w:val="24"/>
          <w:szCs w:val="24"/>
        </w:rPr>
        <w:t>Глава 2.</w:t>
      </w:r>
      <w:r w:rsidRPr="00E67460">
        <w:rPr>
          <w:rFonts w:ascii="Times New Roman" w:hAnsi="Times New Roman"/>
          <w:b/>
          <w:color w:val="0D0D0D" w:themeColor="text1" w:themeTint="F2"/>
          <w:sz w:val="24"/>
          <w:szCs w:val="24"/>
        </w:rPr>
        <w:br/>
        <w:t>Назначение на должность и освобождение от должности</w:t>
      </w:r>
      <w:r w:rsidRPr="00E67460">
        <w:rPr>
          <w:rFonts w:ascii="Times New Roman" w:hAnsi="Times New Roman"/>
          <w:b/>
          <w:color w:val="0D0D0D" w:themeColor="text1" w:themeTint="F2"/>
          <w:sz w:val="24"/>
          <w:szCs w:val="24"/>
        </w:rPr>
        <w:br/>
        <w:t>председателя и аудиторов Контрольно-счетной палаты</w:t>
      </w:r>
    </w:p>
    <w:bookmarkEnd w:id="38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82" w:name="sub_84000"/>
      <w:r w:rsidRPr="00E67460">
        <w:rPr>
          <w:rStyle w:val="a4"/>
          <w:rFonts w:ascii="Times New Roman" w:hAnsi="Times New Roman" w:cs="Times New Roman"/>
          <w:color w:val="0D0D0D" w:themeColor="text1" w:themeTint="F2"/>
        </w:rPr>
        <w:t>Статья 71</w:t>
      </w:r>
      <w:r w:rsidRPr="00E67460">
        <w:rPr>
          <w:rFonts w:ascii="Times New Roman" w:hAnsi="Times New Roman" w:cs="Times New Roman"/>
          <w:color w:val="0D0D0D" w:themeColor="text1" w:themeTint="F2"/>
        </w:rPr>
        <w:t>. Порядок внесения в Думу материалов о назначении кандидатур на должности председателя и аудиторов Контрольно-счетной палаты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83" w:name="sub_841"/>
      <w:bookmarkEnd w:id="382"/>
      <w:r w:rsidRPr="00E67460">
        <w:rPr>
          <w:rFonts w:ascii="Times New Roman" w:hAnsi="Times New Roman" w:cs="Times New Roman"/>
          <w:color w:val="0D0D0D" w:themeColor="text1" w:themeTint="F2"/>
        </w:rPr>
        <w:t xml:space="preserve">Предложения по кандидатурам на должность председателя и аудиторов Контрольно-счетной палаты вносятся на рассмотрение Думы Катангского района </w:t>
      </w:r>
      <w:r w:rsidRPr="002315E3">
        <w:rPr>
          <w:rFonts w:ascii="Times New Roman" w:hAnsi="Times New Roman" w:cs="Times New Roman"/>
          <w:b/>
          <w:color w:val="0D0D0D" w:themeColor="text1" w:themeTint="F2"/>
        </w:rPr>
        <w:t>председателем Думы района,  мэром района, депутатами Думы района - не менее одной трети от установленного числа.</w:t>
      </w:r>
      <w:r w:rsidRPr="00E67460">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w:t>
      </w:r>
      <w:r w:rsidRPr="00E67460">
        <w:rPr>
          <w:rFonts w:ascii="Times New Roman" w:hAnsi="Times New Roman" w:cs="Times New Roman"/>
          <w:color w:val="0D0D0D" w:themeColor="text1" w:themeTint="F2"/>
        </w:rPr>
        <w:t xml:space="preserve"> </w:t>
      </w:r>
      <w:proofErr w:type="gramStart"/>
      <w:r w:rsidRPr="00E67460">
        <w:rPr>
          <w:rFonts w:ascii="Times New Roman" w:hAnsi="Times New Roman" w:cs="Times New Roman"/>
          <w:color w:val="0D0D0D" w:themeColor="text1" w:themeTint="F2"/>
        </w:rPr>
        <w:t>Предложение председателю Думы оформляются в письменной форме с указанием следующих сведений биографического характера о выдвигаемом кандидате: фамилия, имя, отчество, дата рождения, образование, основное место работы или службы, копия трудовой книжки (в случае отсутствия основного места работы или службы - род занятий), занимаемая должность, место жительства с приложением письменного заявления кандидата о согласии баллотироваться на должность председателя или аудитора Контрольно-счетной палаты.</w:t>
      </w:r>
      <w:proofErr w:type="gramEnd"/>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84" w:name="sub_842"/>
      <w:bookmarkEnd w:id="383"/>
      <w:r w:rsidRPr="00E67460">
        <w:rPr>
          <w:rFonts w:ascii="Times New Roman" w:hAnsi="Times New Roman" w:cs="Times New Roman"/>
          <w:color w:val="0D0D0D" w:themeColor="text1" w:themeTint="F2"/>
        </w:rPr>
        <w:t xml:space="preserve">Предложения по кандидатурам на должность председателя и аудиторов Контрольно-счетной палаты выносятся в Думу Катангского района в срок не позднее, чем за </w:t>
      </w:r>
      <w:r w:rsidR="009665EF" w:rsidRPr="009665EF">
        <w:rPr>
          <w:rFonts w:ascii="Times New Roman" w:hAnsi="Times New Roman" w:cs="Times New Roman"/>
          <w:b/>
          <w:color w:val="0D0D0D" w:themeColor="text1" w:themeTint="F2"/>
        </w:rPr>
        <w:t>два</w:t>
      </w:r>
      <w:r w:rsidRPr="009665EF">
        <w:rPr>
          <w:rFonts w:ascii="Times New Roman" w:hAnsi="Times New Roman" w:cs="Times New Roman"/>
          <w:b/>
          <w:color w:val="0D0D0D" w:themeColor="text1" w:themeTint="F2"/>
        </w:rPr>
        <w:t xml:space="preserve"> месяц</w:t>
      </w:r>
      <w:r w:rsidR="009665EF" w:rsidRPr="009665EF">
        <w:rPr>
          <w:rFonts w:ascii="Times New Roman" w:hAnsi="Times New Roman" w:cs="Times New Roman"/>
          <w:b/>
          <w:color w:val="0D0D0D" w:themeColor="text1" w:themeTint="F2"/>
        </w:rPr>
        <w:t>а</w:t>
      </w:r>
      <w:r w:rsidRPr="00E67460">
        <w:rPr>
          <w:rFonts w:ascii="Times New Roman" w:hAnsi="Times New Roman" w:cs="Times New Roman"/>
          <w:color w:val="0D0D0D" w:themeColor="text1" w:themeTint="F2"/>
        </w:rPr>
        <w:t xml:space="preserve"> до истечения срока полномочий председателя либо аудиторов Контрольно-счетной палаты. Предложение выносятся в письменной форме с приложением документов предусмотренных </w:t>
      </w:r>
      <w:hyperlink r:id="rId24" w:history="1">
        <w:r w:rsidRPr="00E67460">
          <w:rPr>
            <w:rStyle w:val="a5"/>
            <w:rFonts w:ascii="Times New Roman" w:hAnsi="Times New Roman" w:cs="Times New Roman"/>
            <w:color w:val="0D0D0D" w:themeColor="text1" w:themeTint="F2"/>
          </w:rPr>
          <w:t>положением</w:t>
        </w:r>
      </w:hyperlink>
      <w:r w:rsidRPr="00E67460">
        <w:rPr>
          <w:rFonts w:ascii="Times New Roman" w:hAnsi="Times New Roman" w:cs="Times New Roman"/>
          <w:color w:val="0D0D0D" w:themeColor="text1" w:themeTint="F2"/>
        </w:rPr>
        <w:t xml:space="preserve"> о контрольном органе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85" w:name="sub_843"/>
      <w:bookmarkEnd w:id="384"/>
      <w:r w:rsidRPr="00E67460">
        <w:rPr>
          <w:rFonts w:ascii="Times New Roman" w:hAnsi="Times New Roman" w:cs="Times New Roman"/>
          <w:color w:val="0D0D0D" w:themeColor="text1" w:themeTint="F2"/>
        </w:rPr>
        <w:t>Если выдвигаемый кандидат является выборным лицом органа государственной власти, органа местного самоуправления, судьей, он в письменном заявлении дополнительно указывает о своем согласии в случае назначения на должность председателя, аудитора Контрольно-счетной палаты снять с себя полномочия, несовместимые в соответствии с федеральным и областным законодательством со статусом председателя или аудитора Контрольно-счетной палаты.</w:t>
      </w:r>
    </w:p>
    <w:bookmarkEnd w:id="385"/>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86" w:name="sub_85000"/>
      <w:r w:rsidRPr="00E67460">
        <w:rPr>
          <w:rStyle w:val="a4"/>
          <w:rFonts w:ascii="Times New Roman" w:hAnsi="Times New Roman" w:cs="Times New Roman"/>
          <w:color w:val="0D0D0D" w:themeColor="text1" w:themeTint="F2"/>
        </w:rPr>
        <w:t>Статья 72</w:t>
      </w:r>
      <w:r w:rsidRPr="00E67460">
        <w:rPr>
          <w:rFonts w:ascii="Times New Roman" w:hAnsi="Times New Roman" w:cs="Times New Roman"/>
          <w:color w:val="0D0D0D" w:themeColor="text1" w:themeTint="F2"/>
        </w:rPr>
        <w:t>. Порядок принятия Думой решения о назначении на должности председателя и аудиторов Контрольно-счетной палаты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87" w:name="sub_851"/>
      <w:bookmarkEnd w:id="386"/>
      <w:r w:rsidRPr="00E67460">
        <w:rPr>
          <w:rFonts w:ascii="Times New Roman" w:hAnsi="Times New Roman" w:cs="Times New Roman"/>
          <w:color w:val="0D0D0D" w:themeColor="text1" w:themeTint="F2"/>
        </w:rPr>
        <w:lastRenderedPageBreak/>
        <w:t xml:space="preserve">1. Решение Думы района о назначении на должность председателя или аудитора Контрольно-счетной палаты принимается персонально в отношении каждого кандидата большинством голосов от избранного числа депутатов Думы района </w:t>
      </w:r>
      <w:r w:rsidR="00BA6D47" w:rsidRPr="00BA6D47">
        <w:rPr>
          <w:rFonts w:ascii="Times New Roman" w:hAnsi="Times New Roman" w:cs="Times New Roman"/>
          <w:color w:val="0D0D0D" w:themeColor="text1" w:themeTint="F2"/>
        </w:rPr>
        <w:t>тайным</w:t>
      </w:r>
      <w:r w:rsidRPr="00E67460">
        <w:rPr>
          <w:rFonts w:ascii="Times New Roman" w:hAnsi="Times New Roman" w:cs="Times New Roman"/>
          <w:color w:val="0D0D0D" w:themeColor="text1" w:themeTint="F2"/>
        </w:rPr>
        <w:t xml:space="preserve"> голосованием и оформляется решением Думы.</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88" w:name="sub_852"/>
      <w:bookmarkEnd w:id="387"/>
      <w:r w:rsidRPr="00E67460">
        <w:rPr>
          <w:rFonts w:ascii="Times New Roman" w:hAnsi="Times New Roman" w:cs="Times New Roman"/>
          <w:color w:val="0D0D0D" w:themeColor="text1" w:themeTint="F2"/>
        </w:rPr>
        <w:t>2. Кандидаты на должность председателя и аудиторов Контрольно-счетной палаты извещаются заблаговременно о времени и месте проведения заседания Думы, им могут быть заданы вопросы.</w:t>
      </w:r>
    </w:p>
    <w:bookmarkEnd w:id="388"/>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Кандидат может взять самоотвод, в этом случае голосование по его кандидатуре не проводится.</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89" w:name="sub_86000"/>
      <w:r w:rsidRPr="00E67460">
        <w:rPr>
          <w:rStyle w:val="a4"/>
          <w:rFonts w:ascii="Times New Roman" w:hAnsi="Times New Roman" w:cs="Times New Roman"/>
          <w:color w:val="0D0D0D" w:themeColor="text1" w:themeTint="F2"/>
        </w:rPr>
        <w:t>Статья 73</w:t>
      </w:r>
      <w:r w:rsidRPr="00E67460">
        <w:rPr>
          <w:rFonts w:ascii="Times New Roman" w:hAnsi="Times New Roman" w:cs="Times New Roman"/>
          <w:color w:val="0D0D0D" w:themeColor="text1" w:themeTint="F2"/>
        </w:rPr>
        <w:t>. Порядок принятия Думой решения о досрочном освобождении от должности председателя и аудиторов Контрольно-счетной палаты</w:t>
      </w:r>
    </w:p>
    <w:p w:rsidR="00E67460" w:rsidRPr="00315B5A" w:rsidRDefault="009665EF" w:rsidP="00E67460">
      <w:pPr>
        <w:spacing w:after="0" w:line="240" w:lineRule="auto"/>
        <w:ind w:firstLine="720"/>
        <w:jc w:val="both"/>
        <w:rPr>
          <w:rFonts w:ascii="Times New Roman" w:hAnsi="Times New Roman" w:cs="Times New Roman"/>
          <w:b/>
          <w:color w:val="0D0D0D" w:themeColor="text1" w:themeTint="F2"/>
        </w:rPr>
      </w:pPr>
      <w:bookmarkStart w:id="390" w:name="sub_861"/>
      <w:bookmarkEnd w:id="389"/>
      <w:r>
        <w:rPr>
          <w:rFonts w:ascii="Times New Roman" w:hAnsi="Times New Roman" w:cs="Times New Roman"/>
          <w:color w:val="0D0D0D" w:themeColor="text1" w:themeTint="F2"/>
        </w:rPr>
        <w:t xml:space="preserve">  </w:t>
      </w:r>
      <w:r w:rsidR="00E67460" w:rsidRPr="00E67460">
        <w:rPr>
          <w:rFonts w:ascii="Times New Roman" w:hAnsi="Times New Roman" w:cs="Times New Roman"/>
          <w:color w:val="0D0D0D" w:themeColor="text1" w:themeTint="F2"/>
        </w:rPr>
        <w:t xml:space="preserve"> </w:t>
      </w:r>
      <w:r w:rsidR="00E67460" w:rsidRPr="00315B5A">
        <w:rPr>
          <w:rFonts w:ascii="Times New Roman" w:hAnsi="Times New Roman" w:cs="Times New Roman"/>
          <w:b/>
          <w:color w:val="0D0D0D" w:themeColor="text1" w:themeTint="F2"/>
        </w:rPr>
        <w:t>Председатель Контрольно-счетной палаты и аудиторы Контрольно-счетной палаты могут быть досрочно осв</w:t>
      </w:r>
      <w:r w:rsidRPr="00315B5A">
        <w:rPr>
          <w:rFonts w:ascii="Times New Roman" w:hAnsi="Times New Roman" w:cs="Times New Roman"/>
          <w:b/>
          <w:color w:val="0D0D0D" w:themeColor="text1" w:themeTint="F2"/>
        </w:rPr>
        <w:t>обождены от должности в порядке, установленном  Положением о Контрольно-счетной палате</w:t>
      </w:r>
      <w:r w:rsidR="002315E3" w:rsidRPr="00315B5A">
        <w:rPr>
          <w:rFonts w:ascii="Times New Roman" w:hAnsi="Times New Roman" w:cs="Times New Roman"/>
          <w:b/>
          <w:color w:val="0D0D0D" w:themeColor="text1" w:themeTint="F2"/>
        </w:rPr>
        <w:t xml:space="preserve"> муниципального образования «Катангский район».</w:t>
      </w:r>
    </w:p>
    <w:bookmarkEnd w:id="390"/>
    <w:p w:rsidR="00E67460" w:rsidRPr="00E67460" w:rsidRDefault="009665EF" w:rsidP="00E67460">
      <w:pPr>
        <w:spacing w:after="0" w:line="240" w:lineRule="auto"/>
        <w:ind w:firstLine="7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p>
    <w:p w:rsidR="00E67460" w:rsidRPr="00E67460" w:rsidRDefault="00E67460" w:rsidP="00E67460">
      <w:pPr>
        <w:pStyle w:val="1"/>
        <w:jc w:val="center"/>
        <w:rPr>
          <w:rFonts w:ascii="Times New Roman" w:hAnsi="Times New Roman"/>
          <w:b/>
          <w:color w:val="0D0D0D" w:themeColor="text1" w:themeTint="F2"/>
          <w:sz w:val="24"/>
          <w:szCs w:val="24"/>
        </w:rPr>
      </w:pPr>
      <w:bookmarkStart w:id="391" w:name="sub_700"/>
      <w:r w:rsidRPr="00E67460">
        <w:rPr>
          <w:rFonts w:ascii="Times New Roman" w:hAnsi="Times New Roman"/>
          <w:b/>
          <w:color w:val="0D0D0D" w:themeColor="text1" w:themeTint="F2"/>
          <w:sz w:val="24"/>
          <w:szCs w:val="24"/>
        </w:rPr>
        <w:t>Раздел 7.</w:t>
      </w:r>
      <w:r w:rsidRPr="00E67460">
        <w:rPr>
          <w:rFonts w:ascii="Times New Roman" w:hAnsi="Times New Roman"/>
          <w:b/>
          <w:color w:val="0D0D0D" w:themeColor="text1" w:themeTint="F2"/>
          <w:sz w:val="24"/>
          <w:szCs w:val="24"/>
        </w:rPr>
        <w:br/>
        <w:t>Заключительное положение</w:t>
      </w:r>
    </w:p>
    <w:bookmarkEnd w:id="391"/>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bookmarkStart w:id="392" w:name="sub_87000"/>
      <w:r w:rsidRPr="00E67460">
        <w:rPr>
          <w:rStyle w:val="a4"/>
          <w:rFonts w:ascii="Times New Roman" w:hAnsi="Times New Roman" w:cs="Times New Roman"/>
          <w:color w:val="0D0D0D" w:themeColor="text1" w:themeTint="F2"/>
        </w:rPr>
        <w:t>Статья 74</w:t>
      </w:r>
      <w:r w:rsidRPr="00E67460">
        <w:rPr>
          <w:rFonts w:ascii="Times New Roman" w:hAnsi="Times New Roman" w:cs="Times New Roman"/>
          <w:color w:val="0D0D0D" w:themeColor="text1" w:themeTint="F2"/>
        </w:rPr>
        <w:t>. Вступление в силу настоящего Регламента</w:t>
      </w:r>
    </w:p>
    <w:bookmarkEnd w:id="392"/>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r w:rsidRPr="00E67460">
        <w:rPr>
          <w:rFonts w:ascii="Times New Roman" w:hAnsi="Times New Roman" w:cs="Times New Roman"/>
          <w:color w:val="0D0D0D" w:themeColor="text1" w:themeTint="F2"/>
        </w:rPr>
        <w:t>Настоящий Регламент вступает в силу со дня его принятия Думой Катангского района.</w:t>
      </w:r>
    </w:p>
    <w:p w:rsidR="00E67460" w:rsidRPr="00E67460" w:rsidRDefault="00E67460" w:rsidP="00E67460">
      <w:pPr>
        <w:spacing w:after="0" w:line="240" w:lineRule="auto"/>
        <w:ind w:firstLine="720"/>
        <w:jc w:val="both"/>
        <w:rPr>
          <w:rFonts w:ascii="Times New Roman" w:hAnsi="Times New Roman" w:cs="Times New Roman"/>
          <w:color w:val="0D0D0D" w:themeColor="text1" w:themeTint="F2"/>
        </w:rPr>
      </w:pPr>
    </w:p>
    <w:p w:rsidR="00E67460" w:rsidRPr="00E67460" w:rsidRDefault="00E67460" w:rsidP="00E67460">
      <w:pPr>
        <w:pStyle w:val="a3"/>
        <w:rPr>
          <w:color w:val="0D0D0D" w:themeColor="text1" w:themeTint="F2"/>
          <w:sz w:val="18"/>
          <w:szCs w:val="18"/>
        </w:rPr>
      </w:pPr>
    </w:p>
    <w:p w:rsidR="00094AA4" w:rsidRPr="00E67460" w:rsidRDefault="00094AA4" w:rsidP="00E67460">
      <w:pPr>
        <w:spacing w:after="0" w:line="240" w:lineRule="auto"/>
        <w:rPr>
          <w:rFonts w:ascii="Times New Roman" w:hAnsi="Times New Roman" w:cs="Times New Roman"/>
          <w:color w:val="0D0D0D" w:themeColor="text1" w:themeTint="F2"/>
        </w:rPr>
      </w:pPr>
    </w:p>
    <w:sectPr w:rsidR="00094AA4" w:rsidRPr="00E67460" w:rsidSect="007644AB">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67460"/>
    <w:rsid w:val="0003752F"/>
    <w:rsid w:val="00086571"/>
    <w:rsid w:val="00094AA4"/>
    <w:rsid w:val="00152A71"/>
    <w:rsid w:val="002315E3"/>
    <w:rsid w:val="002A1D17"/>
    <w:rsid w:val="00315B5A"/>
    <w:rsid w:val="004E328A"/>
    <w:rsid w:val="00595BF8"/>
    <w:rsid w:val="00610A88"/>
    <w:rsid w:val="007644AB"/>
    <w:rsid w:val="00772DC1"/>
    <w:rsid w:val="008A4193"/>
    <w:rsid w:val="009665EF"/>
    <w:rsid w:val="00AD045A"/>
    <w:rsid w:val="00B16DA9"/>
    <w:rsid w:val="00BA6D47"/>
    <w:rsid w:val="00BE5682"/>
    <w:rsid w:val="00C12ECD"/>
    <w:rsid w:val="00C800BC"/>
    <w:rsid w:val="00DD5C7E"/>
    <w:rsid w:val="00E67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193"/>
  </w:style>
  <w:style w:type="paragraph" w:styleId="1">
    <w:name w:val="heading 1"/>
    <w:basedOn w:val="a"/>
    <w:link w:val="10"/>
    <w:uiPriority w:val="9"/>
    <w:qFormat/>
    <w:rsid w:val="00E67460"/>
    <w:pPr>
      <w:spacing w:after="0" w:line="240" w:lineRule="auto"/>
      <w:outlineLvl w:val="0"/>
    </w:pPr>
    <w:rPr>
      <w:rFonts w:ascii="Verdana" w:eastAsia="Times New Roman" w:hAnsi="Verdana" w:cs="Times New Roman"/>
      <w:kern w:val="36"/>
      <w:sz w:val="41"/>
      <w:szCs w:val="4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460"/>
    <w:rPr>
      <w:rFonts w:ascii="Verdana" w:eastAsia="Times New Roman" w:hAnsi="Verdana" w:cs="Times New Roman"/>
      <w:kern w:val="36"/>
      <w:sz w:val="41"/>
      <w:szCs w:val="41"/>
    </w:rPr>
  </w:style>
  <w:style w:type="paragraph" w:styleId="a3">
    <w:name w:val="No Spacing"/>
    <w:uiPriority w:val="1"/>
    <w:qFormat/>
    <w:rsid w:val="00E67460"/>
    <w:pPr>
      <w:spacing w:after="0" w:line="240" w:lineRule="auto"/>
    </w:pPr>
    <w:rPr>
      <w:rFonts w:ascii="Times New Roman" w:eastAsia="Times New Roman" w:hAnsi="Times New Roman" w:cs="Times New Roman"/>
      <w:sz w:val="24"/>
      <w:szCs w:val="24"/>
    </w:rPr>
  </w:style>
  <w:style w:type="character" w:customStyle="1" w:styleId="a4">
    <w:name w:val="Цветовое выделение"/>
    <w:uiPriority w:val="99"/>
    <w:rsid w:val="00E67460"/>
    <w:rPr>
      <w:b/>
      <w:bCs/>
      <w:color w:val="000080"/>
    </w:rPr>
  </w:style>
  <w:style w:type="character" w:customStyle="1" w:styleId="a5">
    <w:name w:val="Гипертекстовая ссылка"/>
    <w:basedOn w:val="a4"/>
    <w:uiPriority w:val="99"/>
    <w:rsid w:val="00E67460"/>
    <w:rPr>
      <w:color w:val="008000"/>
    </w:rPr>
  </w:style>
  <w:style w:type="character" w:customStyle="1" w:styleId="a6">
    <w:name w:val="Не вступил в силу"/>
    <w:basedOn w:val="a4"/>
    <w:uiPriority w:val="99"/>
    <w:rsid w:val="00E67460"/>
    <w:rPr>
      <w:color w:val="0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0" TargetMode="External"/><Relationship Id="rId13" Type="http://schemas.openxmlformats.org/officeDocument/2006/relationships/hyperlink" Target="garantF1://21527616.0" TargetMode="External"/><Relationship Id="rId18" Type="http://schemas.openxmlformats.org/officeDocument/2006/relationships/hyperlink" Target="garantF1://21527616.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21527616.0" TargetMode="External"/><Relationship Id="rId7" Type="http://schemas.openxmlformats.org/officeDocument/2006/relationships/hyperlink" Target="garantF1://86367.0" TargetMode="External"/><Relationship Id="rId12" Type="http://schemas.openxmlformats.org/officeDocument/2006/relationships/hyperlink" Target="garantF1://21527616.0" TargetMode="External"/><Relationship Id="rId17" Type="http://schemas.openxmlformats.org/officeDocument/2006/relationships/hyperlink" Target="garantF1://21527616.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21527616.0" TargetMode="External"/><Relationship Id="rId20" Type="http://schemas.openxmlformats.org/officeDocument/2006/relationships/hyperlink" Target="garantF1://21594095.0"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21527616.0" TargetMode="External"/><Relationship Id="rId24" Type="http://schemas.openxmlformats.org/officeDocument/2006/relationships/hyperlink" Target="garantF1://21562546.9991" TargetMode="External"/><Relationship Id="rId5" Type="http://schemas.openxmlformats.org/officeDocument/2006/relationships/hyperlink" Target="garantF1://21527616.0" TargetMode="External"/><Relationship Id="rId15" Type="http://schemas.openxmlformats.org/officeDocument/2006/relationships/hyperlink" Target="garantF1://21527616.0" TargetMode="External"/><Relationship Id="rId23" Type="http://schemas.openxmlformats.org/officeDocument/2006/relationships/hyperlink" Target="garantF1://21527616.0" TargetMode="External"/><Relationship Id="rId10" Type="http://schemas.openxmlformats.org/officeDocument/2006/relationships/hyperlink" Target="garantF1://21527616.0" TargetMode="External"/><Relationship Id="rId19" Type="http://schemas.openxmlformats.org/officeDocument/2006/relationships/hyperlink" Target="garantF1://10064358.0" TargetMode="External"/><Relationship Id="rId4" Type="http://schemas.openxmlformats.org/officeDocument/2006/relationships/hyperlink" Target="garantF1://21527616.0" TargetMode="External"/><Relationship Id="rId9" Type="http://schemas.openxmlformats.org/officeDocument/2006/relationships/hyperlink" Target="garantF1://21527616.0" TargetMode="External"/><Relationship Id="rId14" Type="http://schemas.openxmlformats.org/officeDocument/2006/relationships/hyperlink" Target="garantF1://21527616.0" TargetMode="External"/><Relationship Id="rId22" Type="http://schemas.openxmlformats.org/officeDocument/2006/relationships/hyperlink" Target="garantF1://21530382.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12206</Words>
  <Characters>69576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17</cp:revision>
  <dcterms:created xsi:type="dcterms:W3CDTF">2015-10-08T04:14:00Z</dcterms:created>
  <dcterms:modified xsi:type="dcterms:W3CDTF">2020-01-09T03:40:00Z</dcterms:modified>
</cp:coreProperties>
</file>