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17" w:rsidRPr="007C794A" w:rsidRDefault="000A6D17" w:rsidP="000A6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0A6D17" w:rsidRPr="007C794A" w:rsidRDefault="000A6D17" w:rsidP="000A6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4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0A6D17" w:rsidRPr="007C794A" w:rsidRDefault="000A6D17" w:rsidP="000A6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17" w:rsidRPr="007C794A" w:rsidRDefault="000A6D17" w:rsidP="000A6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7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</w:t>
      </w:r>
    </w:p>
    <w:p w:rsidR="000A6D17" w:rsidRPr="007C794A" w:rsidRDefault="000A6D17" w:rsidP="000A6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7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0A6D17" w:rsidRPr="007C794A" w:rsidRDefault="000A6D17" w:rsidP="000A6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7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«Катангский район»</w:t>
      </w:r>
    </w:p>
    <w:p w:rsidR="000A6D17" w:rsidRPr="007C794A" w:rsidRDefault="000A6D17" w:rsidP="000A6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17" w:rsidRPr="007C794A" w:rsidRDefault="000A6D17" w:rsidP="000A6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Е Н И Е</w:t>
      </w:r>
    </w:p>
    <w:p w:rsidR="000A6D17" w:rsidRPr="007C794A" w:rsidRDefault="000A6D17" w:rsidP="000A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17" w:rsidRPr="007C794A" w:rsidRDefault="000A6D17" w:rsidP="000A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4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769F8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7C794A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март</w:t>
      </w:r>
      <w:r w:rsidR="00FD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7C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D00EC" w:rsidRPr="007C794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C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</w:t>
      </w:r>
      <w:r w:rsidRPr="007C7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7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7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с. Ербогачен</w:t>
      </w:r>
      <w:r w:rsidRPr="007C7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7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7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7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 </w:t>
      </w:r>
      <w:r w:rsidR="00B769F8">
        <w:rPr>
          <w:rFonts w:ascii="Times New Roman" w:eastAsia="Times New Roman" w:hAnsi="Times New Roman" w:cs="Times New Roman"/>
          <w:sz w:val="24"/>
          <w:szCs w:val="24"/>
          <w:lang w:eastAsia="ru-RU"/>
        </w:rPr>
        <w:t>3/2</w:t>
      </w:r>
      <w:r w:rsidRPr="007C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6D17" w:rsidRPr="007C794A" w:rsidRDefault="000A6D17" w:rsidP="000A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17" w:rsidRPr="007C794A" w:rsidRDefault="000A6D17" w:rsidP="000A6D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794A">
        <w:rPr>
          <w:rFonts w:ascii="Times New Roman" w:hAnsi="Times New Roman" w:cs="Times New Roman"/>
          <w:sz w:val="24"/>
          <w:szCs w:val="24"/>
        </w:rPr>
        <w:t>Об отчете председателя Контрольно-счетной палаты</w:t>
      </w:r>
    </w:p>
    <w:p w:rsidR="000A6D17" w:rsidRPr="007C794A" w:rsidRDefault="000A6D17" w:rsidP="000A6D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794A">
        <w:rPr>
          <w:rFonts w:ascii="Times New Roman" w:hAnsi="Times New Roman" w:cs="Times New Roman"/>
          <w:sz w:val="24"/>
          <w:szCs w:val="24"/>
        </w:rPr>
        <w:t>муниципального образования «Катангский район» о</w:t>
      </w:r>
    </w:p>
    <w:p w:rsidR="000A6D17" w:rsidRPr="007C794A" w:rsidRDefault="000A6D17" w:rsidP="000A6D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794A">
        <w:rPr>
          <w:rFonts w:ascii="Times New Roman" w:hAnsi="Times New Roman" w:cs="Times New Roman"/>
          <w:sz w:val="24"/>
          <w:szCs w:val="24"/>
        </w:rPr>
        <w:t>результатах контрольной деятельности за 201</w:t>
      </w:r>
      <w:r w:rsidR="00AD00EC" w:rsidRPr="007C794A">
        <w:rPr>
          <w:rFonts w:ascii="Times New Roman" w:hAnsi="Times New Roman" w:cs="Times New Roman"/>
          <w:sz w:val="24"/>
          <w:szCs w:val="24"/>
        </w:rPr>
        <w:t>6</w:t>
      </w:r>
      <w:r w:rsidRPr="007C794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A6D17" w:rsidRPr="007C794A" w:rsidRDefault="000A6D17" w:rsidP="000A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17" w:rsidRPr="007C794A" w:rsidRDefault="000A6D17" w:rsidP="000A6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17" w:rsidRPr="007C794A" w:rsidRDefault="000A6D17" w:rsidP="005C23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со статьей 19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28 Положения «О Контрольно-счетной палате «Муниципального образования «Катангский район», руководствуясь статьями 31, 49 Устава муниципального образования «Катангский район»,</w:t>
      </w:r>
      <w:r w:rsidRPr="007C79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7C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Дума</w:t>
      </w:r>
    </w:p>
    <w:p w:rsidR="000A6D17" w:rsidRPr="007C794A" w:rsidRDefault="000A6D17" w:rsidP="005C239E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79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РЕШИЛА:</w:t>
      </w:r>
    </w:p>
    <w:p w:rsidR="000A6D17" w:rsidRPr="00DE2DC5" w:rsidRDefault="00DE2DC5" w:rsidP="00DE2DC5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1. </w:t>
      </w:r>
      <w:r w:rsidR="005C239E" w:rsidRPr="00DE2D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Принять к сведению </w:t>
      </w:r>
      <w:r w:rsidR="005C239E" w:rsidRPr="00DE2DC5">
        <w:rPr>
          <w:rFonts w:ascii="Times New Roman" w:hAnsi="Times New Roman" w:cs="Times New Roman"/>
          <w:sz w:val="24"/>
          <w:szCs w:val="24"/>
        </w:rPr>
        <w:t>отчет председателя Контрольно-счетной палаты муниципального образования «Катангский район» о результатах контрольной деятельности за 201</w:t>
      </w:r>
      <w:r w:rsidR="00AD00EC" w:rsidRPr="00DE2DC5">
        <w:rPr>
          <w:rFonts w:ascii="Times New Roman" w:hAnsi="Times New Roman" w:cs="Times New Roman"/>
          <w:sz w:val="24"/>
          <w:szCs w:val="24"/>
        </w:rPr>
        <w:t>6</w:t>
      </w:r>
      <w:r w:rsidR="005C239E" w:rsidRPr="00DE2DC5">
        <w:rPr>
          <w:rFonts w:ascii="Times New Roman" w:hAnsi="Times New Roman" w:cs="Times New Roman"/>
          <w:sz w:val="24"/>
          <w:szCs w:val="24"/>
        </w:rPr>
        <w:t xml:space="preserve"> год.</w:t>
      </w:r>
      <w:r w:rsidR="000A6D17" w:rsidRPr="00DE2D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(Приложение №1).</w:t>
      </w:r>
    </w:p>
    <w:p w:rsidR="000A6D17" w:rsidRPr="007C794A" w:rsidRDefault="00DE2DC5" w:rsidP="00DE2DC5">
      <w:pPr>
        <w:spacing w:after="1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5C239E" w:rsidRPr="007C79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="000A6D17" w:rsidRPr="007C79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</w:t>
      </w:r>
      <w:r w:rsidR="00DE0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убликовать настоящее решение в </w:t>
      </w:r>
      <w:r w:rsidR="000A6D17" w:rsidRPr="007C79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Муниципальном вестнике МО «Катангский район».</w:t>
      </w:r>
    </w:p>
    <w:p w:rsidR="000A6D17" w:rsidRPr="007C794A" w:rsidRDefault="000A6D17" w:rsidP="000A6D17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A6D17" w:rsidRPr="007C794A" w:rsidRDefault="000A6D17" w:rsidP="000A6D1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7C794A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Председатель Думы муниципального </w:t>
      </w:r>
    </w:p>
    <w:p w:rsidR="000A6D17" w:rsidRPr="007C794A" w:rsidRDefault="000A6D17" w:rsidP="000A6D1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7C794A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образования «Катангский район»                                                 Н.М.Лукичева</w:t>
      </w:r>
    </w:p>
    <w:p w:rsidR="000A6D17" w:rsidRPr="007C794A" w:rsidRDefault="000A6D17" w:rsidP="000A6D1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A6D17" w:rsidRPr="007C794A" w:rsidRDefault="000A6D17" w:rsidP="000A6D1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A6D17" w:rsidRPr="007C794A" w:rsidRDefault="000A6D17" w:rsidP="000A6D1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7C794A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Мэр муниципального образования</w:t>
      </w:r>
    </w:p>
    <w:p w:rsidR="000A6D17" w:rsidRPr="007C794A" w:rsidRDefault="000A6D17" w:rsidP="000A6D1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7C794A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«Катангский район»                                                                      С.Ю.Чонский          </w:t>
      </w:r>
    </w:p>
    <w:p w:rsidR="000A6D17" w:rsidRPr="007C794A" w:rsidRDefault="000A6D17" w:rsidP="000A6D17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A6D17" w:rsidRPr="007C794A" w:rsidRDefault="000A6D17" w:rsidP="00102F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6D17" w:rsidRPr="007C794A" w:rsidRDefault="000A6D17" w:rsidP="00102F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239E" w:rsidRPr="007C794A" w:rsidRDefault="005C239E" w:rsidP="00102F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794A" w:rsidRDefault="007C794A" w:rsidP="007C794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7C794A" w:rsidRDefault="007C794A" w:rsidP="007C794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7C794A" w:rsidRDefault="007C794A" w:rsidP="007C794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7C794A" w:rsidRDefault="007C794A" w:rsidP="007C794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7C794A" w:rsidRDefault="007C794A" w:rsidP="007C794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7C794A" w:rsidRDefault="007C794A" w:rsidP="007C794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7C794A" w:rsidRDefault="007C794A" w:rsidP="007C794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7C794A" w:rsidRDefault="007C794A" w:rsidP="007C794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7C794A" w:rsidRPr="007C794A" w:rsidRDefault="007C794A" w:rsidP="007C794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FD237D" w:rsidRDefault="00FD237D" w:rsidP="00FD237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FD237D" w:rsidRDefault="00FD237D" w:rsidP="00FD237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C794A" w:rsidRPr="007C794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C794A" w:rsidRPr="007C794A">
        <w:rPr>
          <w:rFonts w:ascii="Times New Roman" w:hAnsi="Times New Roman" w:cs="Times New Roman"/>
          <w:sz w:val="24"/>
          <w:szCs w:val="24"/>
        </w:rPr>
        <w:t>1 к решению</w:t>
      </w:r>
    </w:p>
    <w:p w:rsidR="007C794A" w:rsidRPr="007C794A" w:rsidRDefault="00FD237D" w:rsidP="00FD237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7C794A" w:rsidRPr="007C794A">
        <w:rPr>
          <w:rFonts w:ascii="Times New Roman" w:hAnsi="Times New Roman" w:cs="Times New Roman"/>
          <w:sz w:val="24"/>
          <w:szCs w:val="24"/>
        </w:rPr>
        <w:t xml:space="preserve"> Думы  МО «Катангский район»</w:t>
      </w:r>
    </w:p>
    <w:p w:rsidR="007C794A" w:rsidRPr="007C794A" w:rsidRDefault="007C794A" w:rsidP="00FD237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7C79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FD237D">
        <w:rPr>
          <w:rFonts w:ascii="Times New Roman" w:hAnsi="Times New Roman" w:cs="Times New Roman"/>
          <w:sz w:val="24"/>
          <w:szCs w:val="24"/>
        </w:rPr>
        <w:t xml:space="preserve">      </w:t>
      </w:r>
      <w:r w:rsidRPr="007C794A">
        <w:rPr>
          <w:rFonts w:ascii="Times New Roman" w:hAnsi="Times New Roman" w:cs="Times New Roman"/>
          <w:sz w:val="24"/>
          <w:szCs w:val="24"/>
        </w:rPr>
        <w:t xml:space="preserve">от </w:t>
      </w:r>
      <w:r w:rsidR="00B769F8">
        <w:rPr>
          <w:rFonts w:ascii="Times New Roman" w:hAnsi="Times New Roman" w:cs="Times New Roman"/>
          <w:sz w:val="24"/>
          <w:szCs w:val="24"/>
        </w:rPr>
        <w:t>31</w:t>
      </w:r>
      <w:r w:rsidRPr="007C794A">
        <w:rPr>
          <w:rFonts w:ascii="Times New Roman" w:hAnsi="Times New Roman" w:cs="Times New Roman"/>
          <w:sz w:val="24"/>
          <w:szCs w:val="24"/>
        </w:rPr>
        <w:t>.03 .2017 г. №</w:t>
      </w:r>
      <w:r w:rsidR="00B769F8">
        <w:rPr>
          <w:rFonts w:ascii="Times New Roman" w:hAnsi="Times New Roman" w:cs="Times New Roman"/>
          <w:sz w:val="24"/>
          <w:szCs w:val="24"/>
        </w:rPr>
        <w:t>3/2</w:t>
      </w:r>
      <w:r w:rsidRPr="007C794A">
        <w:rPr>
          <w:rFonts w:ascii="Times New Roman" w:hAnsi="Times New Roman" w:cs="Times New Roman"/>
          <w:sz w:val="24"/>
          <w:szCs w:val="24"/>
        </w:rPr>
        <w:t xml:space="preserve"> </w:t>
      </w:r>
      <w:r w:rsidR="00FD237D">
        <w:rPr>
          <w:rFonts w:ascii="Times New Roman" w:hAnsi="Times New Roman" w:cs="Times New Roman"/>
          <w:sz w:val="24"/>
          <w:szCs w:val="24"/>
        </w:rPr>
        <w:t xml:space="preserve">   </w:t>
      </w:r>
      <w:r w:rsidRPr="007C79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239E" w:rsidRPr="007C794A" w:rsidRDefault="005C239E" w:rsidP="007C794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02B7E" w:rsidRPr="00136C08" w:rsidRDefault="00202B7E" w:rsidP="00102F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C08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02B7E" w:rsidRPr="00136C08" w:rsidRDefault="00202B7E" w:rsidP="00102F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C08">
        <w:rPr>
          <w:rFonts w:ascii="Times New Roman" w:hAnsi="Times New Roman" w:cs="Times New Roman"/>
          <w:b/>
          <w:sz w:val="24"/>
          <w:szCs w:val="24"/>
        </w:rPr>
        <w:t>председателя Контрольно-счетной палаты</w:t>
      </w:r>
    </w:p>
    <w:p w:rsidR="00202B7E" w:rsidRPr="00136C08" w:rsidRDefault="00202B7E" w:rsidP="00102F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C08">
        <w:rPr>
          <w:rFonts w:ascii="Times New Roman" w:hAnsi="Times New Roman" w:cs="Times New Roman"/>
          <w:b/>
          <w:sz w:val="24"/>
          <w:szCs w:val="24"/>
        </w:rPr>
        <w:t>муниципального образования «Катангский район» о</w:t>
      </w:r>
    </w:p>
    <w:p w:rsidR="00202B7E" w:rsidRDefault="00202B7E" w:rsidP="00102F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C08">
        <w:rPr>
          <w:rFonts w:ascii="Times New Roman" w:hAnsi="Times New Roman" w:cs="Times New Roman"/>
          <w:b/>
          <w:sz w:val="24"/>
          <w:szCs w:val="24"/>
        </w:rPr>
        <w:t>результатах контрольной деятельности за 201</w:t>
      </w:r>
      <w:r w:rsidR="00AD00EC" w:rsidRPr="00136C08">
        <w:rPr>
          <w:rFonts w:ascii="Times New Roman" w:hAnsi="Times New Roman" w:cs="Times New Roman"/>
          <w:b/>
          <w:sz w:val="24"/>
          <w:szCs w:val="24"/>
        </w:rPr>
        <w:t>6</w:t>
      </w:r>
      <w:r w:rsidRPr="00136C08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136C08" w:rsidRPr="00136C08" w:rsidRDefault="00136C08" w:rsidP="00102F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B7E" w:rsidRPr="007C794A" w:rsidRDefault="00AD00EC" w:rsidP="0092758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94A">
        <w:rPr>
          <w:rFonts w:ascii="Times New Roman" w:hAnsi="Times New Roman" w:cs="Times New Roman"/>
          <w:b/>
          <w:sz w:val="24"/>
          <w:szCs w:val="24"/>
        </w:rPr>
        <w:t>Основные показатели деятельности палаты</w:t>
      </w:r>
      <w:r w:rsidR="00202B7E" w:rsidRPr="007C79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7581" w:rsidRPr="007C794A" w:rsidRDefault="00927581" w:rsidP="00927581">
      <w:pPr>
        <w:pStyle w:val="a3"/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794A">
        <w:rPr>
          <w:rFonts w:ascii="Times New Roman" w:hAnsi="Times New Roman" w:cs="Times New Roman"/>
          <w:sz w:val="24"/>
          <w:szCs w:val="24"/>
        </w:rPr>
        <w:t>Правовой статус КСП, численность и профессиональная подготовка сотрудников.</w:t>
      </w:r>
    </w:p>
    <w:p w:rsidR="00102FE8" w:rsidRPr="007C794A" w:rsidRDefault="00102FE8" w:rsidP="00102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94A">
        <w:rPr>
          <w:rFonts w:ascii="Times New Roman" w:hAnsi="Times New Roman" w:cs="Times New Roman"/>
          <w:sz w:val="24"/>
          <w:szCs w:val="24"/>
        </w:rPr>
        <w:t xml:space="preserve">     </w:t>
      </w:r>
      <w:r w:rsidR="00927581" w:rsidRPr="007C794A">
        <w:rPr>
          <w:rFonts w:ascii="Times New Roman" w:hAnsi="Times New Roman" w:cs="Times New Roman"/>
          <w:sz w:val="24"/>
          <w:szCs w:val="24"/>
        </w:rPr>
        <w:t xml:space="preserve">  </w:t>
      </w:r>
      <w:r w:rsidR="00202B7E" w:rsidRPr="007C794A">
        <w:rPr>
          <w:rFonts w:ascii="Times New Roman" w:hAnsi="Times New Roman" w:cs="Times New Roman"/>
          <w:sz w:val="24"/>
          <w:szCs w:val="24"/>
        </w:rPr>
        <w:t xml:space="preserve"> Контрольно-счетная палата МО «Катангский район» (далее КСП) является постоянно действующим органом внешнего муниципального финансового контроля, образуемым Думой МО «Катангский район» (далее районная Дума). </w:t>
      </w:r>
    </w:p>
    <w:p w:rsidR="00102FE8" w:rsidRPr="007C794A" w:rsidRDefault="00102FE8" w:rsidP="00102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94A">
        <w:rPr>
          <w:rFonts w:ascii="Times New Roman" w:hAnsi="Times New Roman" w:cs="Times New Roman"/>
          <w:sz w:val="24"/>
          <w:szCs w:val="24"/>
        </w:rPr>
        <w:t xml:space="preserve">      </w:t>
      </w:r>
      <w:r w:rsidR="00202B7E" w:rsidRPr="007C794A">
        <w:rPr>
          <w:rFonts w:ascii="Times New Roman" w:hAnsi="Times New Roman" w:cs="Times New Roman"/>
          <w:sz w:val="24"/>
          <w:szCs w:val="24"/>
        </w:rPr>
        <w:t>КСП подотчетна районной Думе, обладает правами юридического лица. Полномочия КСП определены Федеральным законом от 07.02.2011 № 6-</w:t>
      </w:r>
      <w:r w:rsidRPr="007C794A">
        <w:rPr>
          <w:rFonts w:ascii="Times New Roman" w:hAnsi="Times New Roman" w:cs="Times New Roman"/>
          <w:sz w:val="24"/>
          <w:szCs w:val="24"/>
        </w:rPr>
        <w:t xml:space="preserve"> </w:t>
      </w:r>
      <w:r w:rsidR="00202B7E" w:rsidRPr="007C794A">
        <w:rPr>
          <w:rFonts w:ascii="Times New Roman" w:hAnsi="Times New Roman" w:cs="Times New Roman"/>
          <w:sz w:val="24"/>
          <w:szCs w:val="24"/>
        </w:rPr>
        <w:t>ФЗ «Об общих принципах организации и деятельности контрольно-счетных органов субъектов Российской Федерации и муниципальных образований» и Положением «О Контрольно-счетной палате муниципального образования «Катангский район», утвержденного решением Думы от 07.02.2012 года №1/3.</w:t>
      </w:r>
    </w:p>
    <w:p w:rsidR="00202B7E" w:rsidRPr="007C794A" w:rsidRDefault="00102FE8" w:rsidP="00102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94A">
        <w:rPr>
          <w:rFonts w:ascii="Times New Roman" w:hAnsi="Times New Roman" w:cs="Times New Roman"/>
          <w:sz w:val="24"/>
          <w:szCs w:val="24"/>
        </w:rPr>
        <w:t xml:space="preserve">     </w:t>
      </w:r>
      <w:r w:rsidR="00202B7E" w:rsidRPr="007C794A">
        <w:rPr>
          <w:rFonts w:ascii="Times New Roman" w:hAnsi="Times New Roman" w:cs="Times New Roman"/>
          <w:sz w:val="24"/>
          <w:szCs w:val="24"/>
        </w:rPr>
        <w:t xml:space="preserve"> КСП самостоятельно планирует свою деятельность на основе годового плана с учетом поручений председателя районной Думы, постоянных комитетов, комиссии, а также предложений и запросов мэра района, Контрольно-счетной палаты Иркутской области, органов прокуратуры, органов внутренних дел. </w:t>
      </w:r>
    </w:p>
    <w:p w:rsidR="00202B7E" w:rsidRPr="007C794A" w:rsidRDefault="00102FE8" w:rsidP="00102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94A">
        <w:rPr>
          <w:rFonts w:ascii="Times New Roman" w:hAnsi="Times New Roman" w:cs="Times New Roman"/>
          <w:sz w:val="24"/>
          <w:szCs w:val="24"/>
        </w:rPr>
        <w:t xml:space="preserve">      </w:t>
      </w:r>
      <w:r w:rsidR="00202B7E" w:rsidRPr="007C794A">
        <w:rPr>
          <w:rFonts w:ascii="Times New Roman" w:hAnsi="Times New Roman" w:cs="Times New Roman"/>
          <w:sz w:val="24"/>
          <w:szCs w:val="24"/>
        </w:rPr>
        <w:t xml:space="preserve">Для реализации целей деятельности Контрольно-счетная палата наделена </w:t>
      </w:r>
    </w:p>
    <w:p w:rsidR="00202B7E" w:rsidRPr="007C794A" w:rsidRDefault="00202B7E" w:rsidP="00102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94A">
        <w:rPr>
          <w:rFonts w:ascii="Times New Roman" w:hAnsi="Times New Roman" w:cs="Times New Roman"/>
          <w:sz w:val="24"/>
          <w:szCs w:val="24"/>
        </w:rPr>
        <w:t>контрольными, экспертно-аналитическими и информационными полномочиями, в рамках которых осуществляет предварительный, текущий и последующий контроль за исполнением районного бюджета,</w:t>
      </w:r>
      <w:r w:rsidR="00EA7717" w:rsidRPr="007C794A">
        <w:rPr>
          <w:rFonts w:ascii="Times New Roman" w:hAnsi="Times New Roman" w:cs="Times New Roman"/>
          <w:sz w:val="24"/>
          <w:szCs w:val="24"/>
        </w:rPr>
        <w:t xml:space="preserve"> </w:t>
      </w:r>
      <w:r w:rsidRPr="007C794A">
        <w:rPr>
          <w:rFonts w:ascii="Times New Roman" w:hAnsi="Times New Roman" w:cs="Times New Roman"/>
          <w:sz w:val="24"/>
          <w:szCs w:val="24"/>
        </w:rPr>
        <w:t>использованием средств, направленных на реализацию долгосрочных целевых программ, соблюдением установленного порядка управления и распоряжения имущества, находящегося в муниципальной собственности, размещением муниципального заказа, соблюдением порядка подготовки и рассмотрения проекта местного бюджета на очередной год.</w:t>
      </w:r>
    </w:p>
    <w:p w:rsidR="00AD00EC" w:rsidRPr="007C794A" w:rsidRDefault="00927581" w:rsidP="00AD00E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794A">
        <w:rPr>
          <w:rFonts w:ascii="Times New Roman" w:hAnsi="Times New Roman" w:cs="Times New Roman"/>
          <w:sz w:val="24"/>
          <w:szCs w:val="24"/>
        </w:rPr>
        <w:t xml:space="preserve">  </w:t>
      </w:r>
      <w:r w:rsidR="00AD00EC" w:rsidRPr="007C794A">
        <w:rPr>
          <w:rFonts w:ascii="Times New Roman" w:hAnsi="Times New Roman" w:cs="Times New Roman"/>
          <w:sz w:val="24"/>
          <w:szCs w:val="24"/>
        </w:rPr>
        <w:t>Приказом министерства труда Иркутской области от 14.10.2013 № 57-мпр (в действующей редакции) установлен норматив численности в количестве 2 человека, фактическая численность сотрудников КСП по состоянию на конец отчетного года составляет – 1 человек. Сотрудник имеет высшее профессиональное образование, в 2016 году прошел обучение по программе повышения квалификации.</w:t>
      </w:r>
    </w:p>
    <w:p w:rsidR="00927581" w:rsidRPr="007C794A" w:rsidRDefault="00927581" w:rsidP="00927581">
      <w:pPr>
        <w:pStyle w:val="a3"/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794A">
        <w:rPr>
          <w:rFonts w:ascii="Times New Roman" w:hAnsi="Times New Roman" w:cs="Times New Roman"/>
          <w:sz w:val="24"/>
          <w:szCs w:val="24"/>
        </w:rPr>
        <w:t>Контрольно-ревизионная деятельность.</w:t>
      </w:r>
    </w:p>
    <w:p w:rsidR="00202B7E" w:rsidRPr="007C794A" w:rsidRDefault="00202B7E" w:rsidP="00DA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94A">
        <w:rPr>
          <w:rFonts w:ascii="Times New Roman" w:hAnsi="Times New Roman" w:cs="Times New Roman"/>
          <w:sz w:val="24"/>
          <w:szCs w:val="24"/>
        </w:rPr>
        <w:t xml:space="preserve"> </w:t>
      </w:r>
      <w:r w:rsidR="00102FE8" w:rsidRPr="007C794A">
        <w:rPr>
          <w:rFonts w:ascii="Times New Roman" w:hAnsi="Times New Roman" w:cs="Times New Roman"/>
          <w:sz w:val="24"/>
          <w:szCs w:val="24"/>
        </w:rPr>
        <w:t xml:space="preserve">    </w:t>
      </w:r>
      <w:r w:rsidR="00927581" w:rsidRPr="007C794A">
        <w:rPr>
          <w:rFonts w:ascii="Times New Roman" w:hAnsi="Times New Roman" w:cs="Times New Roman"/>
          <w:sz w:val="24"/>
          <w:szCs w:val="24"/>
        </w:rPr>
        <w:t xml:space="preserve">  </w:t>
      </w:r>
      <w:r w:rsidRPr="007C794A">
        <w:rPr>
          <w:rFonts w:ascii="Times New Roman" w:hAnsi="Times New Roman" w:cs="Times New Roman"/>
          <w:sz w:val="24"/>
          <w:szCs w:val="24"/>
        </w:rPr>
        <w:t>В 201</w:t>
      </w:r>
      <w:r w:rsidR="00A47582" w:rsidRPr="007C794A">
        <w:rPr>
          <w:rFonts w:ascii="Times New Roman" w:hAnsi="Times New Roman" w:cs="Times New Roman"/>
          <w:sz w:val="24"/>
          <w:szCs w:val="24"/>
        </w:rPr>
        <w:t>6</w:t>
      </w:r>
      <w:r w:rsidRPr="007C794A">
        <w:rPr>
          <w:rFonts w:ascii="Times New Roman" w:hAnsi="Times New Roman" w:cs="Times New Roman"/>
          <w:sz w:val="24"/>
          <w:szCs w:val="24"/>
        </w:rPr>
        <w:t xml:space="preserve"> году КСП </w:t>
      </w:r>
      <w:r w:rsidR="00EA7717" w:rsidRPr="007C794A">
        <w:rPr>
          <w:rFonts w:ascii="Times New Roman" w:hAnsi="Times New Roman" w:cs="Times New Roman"/>
          <w:sz w:val="24"/>
          <w:szCs w:val="24"/>
        </w:rPr>
        <w:t>проведено</w:t>
      </w:r>
      <w:r w:rsidRPr="007C794A">
        <w:rPr>
          <w:rFonts w:ascii="Times New Roman" w:hAnsi="Times New Roman" w:cs="Times New Roman"/>
          <w:sz w:val="24"/>
          <w:szCs w:val="24"/>
        </w:rPr>
        <w:t xml:space="preserve"> </w:t>
      </w:r>
      <w:r w:rsidR="00A47582" w:rsidRPr="007C794A">
        <w:rPr>
          <w:rFonts w:ascii="Times New Roman" w:hAnsi="Times New Roman" w:cs="Times New Roman"/>
          <w:sz w:val="24"/>
          <w:szCs w:val="24"/>
        </w:rPr>
        <w:t>5 контрольных и</w:t>
      </w:r>
      <w:r w:rsidRPr="007C794A">
        <w:rPr>
          <w:rFonts w:ascii="Times New Roman" w:hAnsi="Times New Roman" w:cs="Times New Roman"/>
          <w:sz w:val="24"/>
          <w:szCs w:val="24"/>
        </w:rPr>
        <w:t xml:space="preserve"> </w:t>
      </w:r>
      <w:r w:rsidR="00A47582" w:rsidRPr="007C794A">
        <w:rPr>
          <w:rFonts w:ascii="Times New Roman" w:hAnsi="Times New Roman" w:cs="Times New Roman"/>
          <w:sz w:val="24"/>
          <w:szCs w:val="24"/>
        </w:rPr>
        <w:t xml:space="preserve">37 </w:t>
      </w:r>
      <w:r w:rsidRPr="007C794A">
        <w:rPr>
          <w:rFonts w:ascii="Times New Roman" w:hAnsi="Times New Roman" w:cs="Times New Roman"/>
          <w:sz w:val="24"/>
          <w:szCs w:val="24"/>
        </w:rPr>
        <w:t>экспертно</w:t>
      </w:r>
      <w:r w:rsidR="00246D2B" w:rsidRPr="007C794A">
        <w:rPr>
          <w:rFonts w:ascii="Times New Roman" w:hAnsi="Times New Roman" w:cs="Times New Roman"/>
          <w:sz w:val="24"/>
          <w:szCs w:val="24"/>
        </w:rPr>
        <w:t xml:space="preserve"> </w:t>
      </w:r>
      <w:r w:rsidRPr="007C794A">
        <w:rPr>
          <w:rFonts w:ascii="Times New Roman" w:hAnsi="Times New Roman" w:cs="Times New Roman"/>
          <w:sz w:val="24"/>
          <w:szCs w:val="24"/>
        </w:rPr>
        <w:t>- аналитических мероприятий.</w:t>
      </w:r>
      <w:r w:rsidR="00A47582" w:rsidRPr="007C794A">
        <w:rPr>
          <w:rFonts w:ascii="Times New Roman" w:hAnsi="Times New Roman" w:cs="Times New Roman"/>
          <w:sz w:val="24"/>
          <w:szCs w:val="24"/>
        </w:rPr>
        <w:t xml:space="preserve"> Проверками охвачено 466261,5 тысяч рублей. </w:t>
      </w:r>
      <w:r w:rsidR="00DA0B13" w:rsidRPr="007C794A">
        <w:rPr>
          <w:rFonts w:ascii="Times New Roman" w:hAnsi="Times New Roman" w:cs="Times New Roman"/>
          <w:sz w:val="24"/>
          <w:szCs w:val="24"/>
        </w:rPr>
        <w:t>Одним из основных мероприятий, проведенных КСП в отчетном году в соответствии с требованием бюджетного законодательства, явилась внешняя проверка отчета  об исполнении бюджета района и отчетов об исполнения бюджетов поселений  за 2015 год. Анализ результатов внешней проверки  бюджетной отчетности  показал, что  в целом годовая отчетность является  достоверной</w:t>
      </w:r>
      <w:r w:rsidR="007474D5" w:rsidRPr="007C794A">
        <w:rPr>
          <w:rFonts w:ascii="Times New Roman" w:hAnsi="Times New Roman" w:cs="Times New Roman"/>
          <w:sz w:val="24"/>
          <w:szCs w:val="24"/>
        </w:rPr>
        <w:t>. Но имеются</w:t>
      </w:r>
      <w:r w:rsidRPr="007C794A">
        <w:rPr>
          <w:rFonts w:ascii="Times New Roman" w:hAnsi="Times New Roman" w:cs="Times New Roman"/>
          <w:sz w:val="24"/>
          <w:szCs w:val="24"/>
        </w:rPr>
        <w:t xml:space="preserve"> случаи </w:t>
      </w:r>
      <w:r w:rsidR="00246D2B" w:rsidRPr="007C794A">
        <w:rPr>
          <w:rFonts w:ascii="Times New Roman" w:hAnsi="Times New Roman" w:cs="Times New Roman"/>
          <w:sz w:val="24"/>
          <w:szCs w:val="24"/>
        </w:rPr>
        <w:t>отклонений от требований законодательства</w:t>
      </w:r>
      <w:r w:rsidR="00DA0B13" w:rsidRPr="007C794A">
        <w:rPr>
          <w:rFonts w:ascii="Times New Roman" w:hAnsi="Times New Roman" w:cs="Times New Roman"/>
          <w:sz w:val="24"/>
          <w:szCs w:val="24"/>
        </w:rPr>
        <w:t xml:space="preserve">, не имеющие стоимостной оценки, среди </w:t>
      </w:r>
      <w:r w:rsidR="00FE4D6F" w:rsidRPr="007C794A">
        <w:rPr>
          <w:rFonts w:ascii="Times New Roman" w:hAnsi="Times New Roman" w:cs="Times New Roman"/>
          <w:sz w:val="24"/>
          <w:szCs w:val="24"/>
        </w:rPr>
        <w:t>них,</w:t>
      </w:r>
      <w:r w:rsidR="00DA0B13" w:rsidRPr="007C794A">
        <w:rPr>
          <w:rFonts w:ascii="Times New Roman" w:hAnsi="Times New Roman" w:cs="Times New Roman"/>
          <w:sz w:val="24"/>
          <w:szCs w:val="24"/>
        </w:rPr>
        <w:t xml:space="preserve"> такие как несоблюдение порядка </w:t>
      </w:r>
      <w:r w:rsidR="00DA0B13" w:rsidRPr="007C794A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осуществления бюджетных полномочий главного распорядителя бюджетных средств, нарушение инструкции по ведению бухгалтерского учета, несоблюдение требований по разработке, формированию и реализации </w:t>
      </w:r>
      <w:r w:rsidR="00B72175" w:rsidRPr="007C794A">
        <w:rPr>
          <w:rFonts w:ascii="Times New Roman" w:hAnsi="Times New Roman" w:cs="Times New Roman"/>
          <w:sz w:val="24"/>
          <w:szCs w:val="24"/>
        </w:rPr>
        <w:t>муниципальных</w:t>
      </w:r>
      <w:r w:rsidR="00DA0B13" w:rsidRPr="007C794A">
        <w:rPr>
          <w:rFonts w:ascii="Times New Roman" w:hAnsi="Times New Roman" w:cs="Times New Roman"/>
          <w:sz w:val="24"/>
          <w:szCs w:val="24"/>
        </w:rPr>
        <w:t xml:space="preserve"> программ.</w:t>
      </w:r>
    </w:p>
    <w:p w:rsidR="00DA0B13" w:rsidRPr="007C794A" w:rsidRDefault="00DA0B13" w:rsidP="00DA0B13">
      <w:pPr>
        <w:pStyle w:val="a3"/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794A">
        <w:rPr>
          <w:rFonts w:ascii="Times New Roman" w:hAnsi="Times New Roman" w:cs="Times New Roman"/>
          <w:sz w:val="24"/>
          <w:szCs w:val="24"/>
        </w:rPr>
        <w:t>Э</w:t>
      </w:r>
      <w:r w:rsidR="00202B7E" w:rsidRPr="007C794A">
        <w:rPr>
          <w:rFonts w:ascii="Times New Roman" w:hAnsi="Times New Roman" w:cs="Times New Roman"/>
          <w:sz w:val="24"/>
          <w:szCs w:val="24"/>
        </w:rPr>
        <w:t>кспертно-аналитическая деятельность</w:t>
      </w:r>
    </w:p>
    <w:p w:rsidR="00202B7E" w:rsidRPr="007C794A" w:rsidRDefault="00102FE8" w:rsidP="00102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94A">
        <w:rPr>
          <w:rFonts w:ascii="Times New Roman" w:hAnsi="Times New Roman" w:cs="Times New Roman"/>
          <w:sz w:val="24"/>
          <w:szCs w:val="24"/>
        </w:rPr>
        <w:t xml:space="preserve">    </w:t>
      </w:r>
      <w:r w:rsidR="00202B7E" w:rsidRPr="007C794A">
        <w:rPr>
          <w:rFonts w:ascii="Times New Roman" w:hAnsi="Times New Roman" w:cs="Times New Roman"/>
          <w:sz w:val="24"/>
          <w:szCs w:val="24"/>
        </w:rPr>
        <w:t xml:space="preserve"> </w:t>
      </w:r>
      <w:r w:rsidR="00DA0B13" w:rsidRPr="007C794A">
        <w:rPr>
          <w:rFonts w:ascii="Times New Roman" w:hAnsi="Times New Roman" w:cs="Times New Roman"/>
          <w:sz w:val="24"/>
          <w:szCs w:val="24"/>
        </w:rPr>
        <w:t xml:space="preserve">  </w:t>
      </w:r>
      <w:r w:rsidR="00202B7E" w:rsidRPr="007C794A">
        <w:rPr>
          <w:rFonts w:ascii="Times New Roman" w:hAnsi="Times New Roman" w:cs="Times New Roman"/>
          <w:sz w:val="24"/>
          <w:szCs w:val="24"/>
        </w:rPr>
        <w:t xml:space="preserve">В рамках предварительного контроля Контрольно-счетной палатой проведена экспертиза проекта районного бюджета и проектов </w:t>
      </w:r>
      <w:r w:rsidR="00246D2B" w:rsidRPr="007C794A">
        <w:rPr>
          <w:rFonts w:ascii="Times New Roman" w:hAnsi="Times New Roman" w:cs="Times New Roman"/>
          <w:sz w:val="24"/>
          <w:szCs w:val="24"/>
        </w:rPr>
        <w:t>4</w:t>
      </w:r>
      <w:r w:rsidR="00202B7E" w:rsidRPr="007C794A">
        <w:rPr>
          <w:rFonts w:ascii="Times New Roman" w:hAnsi="Times New Roman" w:cs="Times New Roman"/>
          <w:sz w:val="24"/>
          <w:szCs w:val="24"/>
        </w:rPr>
        <w:t xml:space="preserve"> бюджетов муниципальных образований поселений на 201</w:t>
      </w:r>
      <w:r w:rsidR="00DA0B13" w:rsidRPr="007C794A">
        <w:rPr>
          <w:rFonts w:ascii="Times New Roman" w:hAnsi="Times New Roman" w:cs="Times New Roman"/>
          <w:sz w:val="24"/>
          <w:szCs w:val="24"/>
        </w:rPr>
        <w:t>7</w:t>
      </w:r>
      <w:r w:rsidR="00202B7E" w:rsidRPr="007C794A">
        <w:rPr>
          <w:rFonts w:ascii="Times New Roman" w:hAnsi="Times New Roman" w:cs="Times New Roman"/>
          <w:sz w:val="24"/>
          <w:szCs w:val="24"/>
        </w:rPr>
        <w:t xml:space="preserve"> год. При проведении экспертизы дана оценка состояния документов, составляющих основу формирования и порядок расчетов основных показателей, проанализированы прогнозные макроэкономические показатели, принятые за основу в расчетах доходов бюджетов. По результатам проведенного анализа были высказаны замечания к Прогнозу социально-экономического развития района и Прогнозам социально-экономического развития всех </w:t>
      </w:r>
      <w:r w:rsidR="00246D2B" w:rsidRPr="007C794A">
        <w:rPr>
          <w:rFonts w:ascii="Times New Roman" w:hAnsi="Times New Roman" w:cs="Times New Roman"/>
          <w:sz w:val="24"/>
          <w:szCs w:val="24"/>
        </w:rPr>
        <w:t>м</w:t>
      </w:r>
      <w:r w:rsidR="00202B7E" w:rsidRPr="007C794A">
        <w:rPr>
          <w:rFonts w:ascii="Times New Roman" w:hAnsi="Times New Roman" w:cs="Times New Roman"/>
          <w:sz w:val="24"/>
          <w:szCs w:val="24"/>
        </w:rPr>
        <w:t xml:space="preserve">униципальных образований поселений, указано на недостаточно высокую степень надежности, реалистичности расчета показателей прогноза социально-экономического развития. </w:t>
      </w:r>
    </w:p>
    <w:p w:rsidR="00FE4D6F" w:rsidRPr="007C794A" w:rsidRDefault="00DA0B13" w:rsidP="00FE4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94A">
        <w:rPr>
          <w:rFonts w:ascii="Times New Roman" w:hAnsi="Times New Roman" w:cs="Times New Roman"/>
          <w:sz w:val="24"/>
          <w:szCs w:val="24"/>
        </w:rPr>
        <w:t xml:space="preserve">     </w:t>
      </w:r>
      <w:r w:rsidR="007474D5" w:rsidRPr="007C794A">
        <w:rPr>
          <w:rFonts w:ascii="Times New Roman" w:hAnsi="Times New Roman" w:cs="Times New Roman"/>
          <w:sz w:val="24"/>
          <w:szCs w:val="24"/>
        </w:rPr>
        <w:t>Контрольно-счетная палата уделяет большое внимание контролю над разработкой  муниципальных программ. В 2016 году проведена экспертиза 18 программ, в ходе которой выявлено, что две муниципальные программы требуют серьезных доработок, так как не соответствуют полномочиям муниципального района и не имеют показателей эффективности. Основная масса программ принята с незначительными поправками, таким образом</w:t>
      </w:r>
      <w:r w:rsidR="00DD384A" w:rsidRPr="007C794A">
        <w:rPr>
          <w:rFonts w:ascii="Times New Roman" w:hAnsi="Times New Roman" w:cs="Times New Roman"/>
          <w:sz w:val="24"/>
          <w:szCs w:val="24"/>
        </w:rPr>
        <w:t>,</w:t>
      </w:r>
      <w:r w:rsidR="007474D5" w:rsidRPr="007C794A">
        <w:rPr>
          <w:rFonts w:ascii="Times New Roman" w:hAnsi="Times New Roman" w:cs="Times New Roman"/>
          <w:sz w:val="24"/>
          <w:szCs w:val="24"/>
        </w:rPr>
        <w:t xml:space="preserve"> бюджет МО «Катангский район» на 2017 год и плановый период 2018-2019 годов на 98 % является программным бюджетом,</w:t>
      </w:r>
      <w:r w:rsidR="00DD384A" w:rsidRPr="007C794A">
        <w:rPr>
          <w:rFonts w:ascii="Times New Roman" w:hAnsi="Times New Roman" w:cs="Times New Roman"/>
          <w:sz w:val="24"/>
          <w:szCs w:val="24"/>
        </w:rPr>
        <w:t xml:space="preserve"> бюджетные ассигнования доводятся муниципальным учреждениям в рамках целевых программ, предполагающих достижение определенных целей, </w:t>
      </w:r>
      <w:r w:rsidR="007474D5" w:rsidRPr="007C794A">
        <w:rPr>
          <w:rFonts w:ascii="Times New Roman" w:hAnsi="Times New Roman" w:cs="Times New Roman"/>
          <w:sz w:val="24"/>
          <w:szCs w:val="24"/>
        </w:rPr>
        <w:t xml:space="preserve"> что позволит обеспечить  </w:t>
      </w:r>
      <w:r w:rsidR="00DD384A" w:rsidRPr="007C794A">
        <w:rPr>
          <w:rFonts w:ascii="Times New Roman" w:hAnsi="Times New Roman" w:cs="Times New Roman"/>
          <w:sz w:val="24"/>
          <w:szCs w:val="24"/>
        </w:rPr>
        <w:t>более эффективное расходование бюджетных средств.</w:t>
      </w:r>
      <w:r w:rsidR="00FE4D6F" w:rsidRPr="007C794A">
        <w:rPr>
          <w:rFonts w:ascii="Times New Roman" w:hAnsi="Times New Roman" w:cs="Times New Roman"/>
          <w:sz w:val="24"/>
          <w:szCs w:val="24"/>
        </w:rPr>
        <w:t xml:space="preserve">  К сожалению, расходы по всем </w:t>
      </w:r>
      <w:r w:rsidR="00B72175" w:rsidRPr="007C794A">
        <w:rPr>
          <w:rFonts w:ascii="Times New Roman" w:hAnsi="Times New Roman" w:cs="Times New Roman"/>
          <w:sz w:val="24"/>
          <w:szCs w:val="24"/>
        </w:rPr>
        <w:t>муниципальным</w:t>
      </w:r>
      <w:r w:rsidR="00FE4D6F" w:rsidRPr="007C794A">
        <w:rPr>
          <w:rFonts w:ascii="Times New Roman" w:hAnsi="Times New Roman" w:cs="Times New Roman"/>
          <w:sz w:val="24"/>
          <w:szCs w:val="24"/>
        </w:rPr>
        <w:t xml:space="preserve"> программам в бюджете  планируются ниже потребности и для  решения  задач,  которые  отражены  в  паспортах  программ,  объемы выделенных  средств  явно  недостаточны.  При  такой  реализации   программ  ставиться под угрозу  достижение итоговых целевых  показателей,  закрепленных  в программах.</w:t>
      </w:r>
    </w:p>
    <w:p w:rsidR="003B31C1" w:rsidRPr="007C794A" w:rsidRDefault="003B31C1" w:rsidP="003B31C1">
      <w:pPr>
        <w:pStyle w:val="a3"/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794A">
        <w:rPr>
          <w:rFonts w:ascii="Times New Roman" w:hAnsi="Times New Roman" w:cs="Times New Roman"/>
          <w:sz w:val="24"/>
          <w:szCs w:val="24"/>
        </w:rPr>
        <w:t>Реализация результатов контрольных и экспертно-аналитических мероприятий.</w:t>
      </w:r>
    </w:p>
    <w:p w:rsidR="003B31C1" w:rsidRPr="007C794A" w:rsidRDefault="003B31C1" w:rsidP="003B31C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94A">
        <w:rPr>
          <w:rFonts w:ascii="Times New Roman" w:hAnsi="Times New Roman" w:cs="Times New Roman"/>
          <w:sz w:val="24"/>
          <w:szCs w:val="24"/>
        </w:rPr>
        <w:t>Необходимо ответить, что в 2016 году достигнут высокий уровень сотрудничества органов местного самоуправления и контрольно-счетной палаты. Проводится большое число рабочих совещаний, в ходе которых обсуждались и впоследствии были устранены недоработки и отклонения от требований законодательства, существующие в правовых актах органов местного самоуправления.</w:t>
      </w:r>
    </w:p>
    <w:p w:rsidR="003B31C1" w:rsidRPr="007C794A" w:rsidRDefault="008B0E1F" w:rsidP="003B31C1">
      <w:pPr>
        <w:pStyle w:val="a3"/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794A">
        <w:rPr>
          <w:rFonts w:ascii="Times New Roman" w:hAnsi="Times New Roman" w:cs="Times New Roman"/>
          <w:sz w:val="24"/>
          <w:szCs w:val="24"/>
        </w:rPr>
        <w:t>Гласность.</w:t>
      </w:r>
    </w:p>
    <w:p w:rsidR="008B0E1F" w:rsidRPr="007C794A" w:rsidRDefault="008B0E1F" w:rsidP="008B0E1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94A">
        <w:rPr>
          <w:rFonts w:ascii="Times New Roman" w:hAnsi="Times New Roman" w:cs="Times New Roman"/>
          <w:sz w:val="24"/>
          <w:szCs w:val="24"/>
        </w:rPr>
        <w:t xml:space="preserve">До 01.07.2016 года информация о деятельности Контрольно-счетной палаты МО «Катангский район» публиковалась на официальном сайте муниципального образования </w:t>
      </w:r>
      <w:r w:rsidRPr="007C794A">
        <w:rPr>
          <w:rFonts w:ascii="Times New Roman" w:hAnsi="Times New Roman" w:cs="Times New Roman"/>
          <w:sz w:val="24"/>
          <w:szCs w:val="24"/>
          <w:lang w:val="en-US"/>
        </w:rPr>
        <w:t>katanga</w:t>
      </w:r>
      <w:r w:rsidRPr="007C794A">
        <w:rPr>
          <w:rFonts w:ascii="Times New Roman" w:hAnsi="Times New Roman" w:cs="Times New Roman"/>
          <w:sz w:val="24"/>
          <w:szCs w:val="24"/>
        </w:rPr>
        <w:t>.</w:t>
      </w:r>
      <w:r w:rsidRPr="007C794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C794A">
        <w:rPr>
          <w:rFonts w:ascii="Times New Roman" w:hAnsi="Times New Roman" w:cs="Times New Roman"/>
          <w:sz w:val="24"/>
          <w:szCs w:val="24"/>
        </w:rPr>
        <w:t xml:space="preserve">. По требованию КСП Иркутской области на протяжении второй половины 2016 года велась работа по наполнению собственного сайта </w:t>
      </w:r>
      <w:r w:rsidRPr="007C794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C794A">
        <w:rPr>
          <w:rFonts w:ascii="Times New Roman" w:hAnsi="Times New Roman" w:cs="Times New Roman"/>
          <w:sz w:val="24"/>
          <w:szCs w:val="24"/>
        </w:rPr>
        <w:t>atanga.</w:t>
      </w:r>
      <w:r w:rsidRPr="007C794A">
        <w:rPr>
          <w:rFonts w:ascii="Times New Roman" w:hAnsi="Times New Roman" w:cs="Times New Roman"/>
          <w:sz w:val="24"/>
          <w:szCs w:val="24"/>
          <w:lang w:val="en-US"/>
        </w:rPr>
        <w:t>irksp</w:t>
      </w:r>
      <w:r w:rsidRPr="007C794A">
        <w:rPr>
          <w:rFonts w:ascii="Times New Roman" w:hAnsi="Times New Roman" w:cs="Times New Roman"/>
          <w:sz w:val="24"/>
          <w:szCs w:val="24"/>
        </w:rPr>
        <w:t>.</w:t>
      </w:r>
      <w:r w:rsidRPr="007C794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C79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4D6F" w:rsidRPr="007C794A" w:rsidRDefault="008B0E1F" w:rsidP="008B0E1F">
      <w:pPr>
        <w:pStyle w:val="a3"/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794A">
        <w:rPr>
          <w:rFonts w:ascii="Times New Roman" w:hAnsi="Times New Roman" w:cs="Times New Roman"/>
          <w:sz w:val="24"/>
          <w:szCs w:val="24"/>
        </w:rPr>
        <w:t>Эффективность деятельности контрольно-счетного органа.</w:t>
      </w:r>
    </w:p>
    <w:p w:rsidR="00EA7717" w:rsidRPr="007C794A" w:rsidRDefault="003B4CAA" w:rsidP="00102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94A">
        <w:rPr>
          <w:rFonts w:ascii="Times New Roman" w:hAnsi="Times New Roman" w:cs="Times New Roman"/>
          <w:sz w:val="24"/>
          <w:szCs w:val="24"/>
        </w:rPr>
        <w:t xml:space="preserve">     </w:t>
      </w:r>
      <w:r w:rsidR="003B31C1" w:rsidRPr="007C794A">
        <w:rPr>
          <w:rFonts w:ascii="Times New Roman" w:hAnsi="Times New Roman" w:cs="Times New Roman"/>
          <w:sz w:val="24"/>
          <w:szCs w:val="24"/>
        </w:rPr>
        <w:t xml:space="preserve"> </w:t>
      </w:r>
      <w:r w:rsidR="00202B7E" w:rsidRPr="007C794A">
        <w:rPr>
          <w:rFonts w:ascii="Times New Roman" w:hAnsi="Times New Roman" w:cs="Times New Roman"/>
          <w:sz w:val="24"/>
          <w:szCs w:val="24"/>
        </w:rPr>
        <w:t>Результаты экспертно-аналитических мероприятий, осуществленных Контрольно-счетной палатой в 201</w:t>
      </w:r>
      <w:r w:rsidR="008B0E1F" w:rsidRPr="007C794A">
        <w:rPr>
          <w:rFonts w:ascii="Times New Roman" w:hAnsi="Times New Roman" w:cs="Times New Roman"/>
          <w:sz w:val="24"/>
          <w:szCs w:val="24"/>
        </w:rPr>
        <w:t>6</w:t>
      </w:r>
      <w:r w:rsidR="00202B7E" w:rsidRPr="007C794A">
        <w:rPr>
          <w:rFonts w:ascii="Times New Roman" w:hAnsi="Times New Roman" w:cs="Times New Roman"/>
          <w:sz w:val="24"/>
          <w:szCs w:val="24"/>
        </w:rPr>
        <w:t xml:space="preserve"> году, позволяют сделать вывод о том, что, несмотря на </w:t>
      </w:r>
      <w:r w:rsidR="00EA7717" w:rsidRPr="007C794A">
        <w:rPr>
          <w:rFonts w:ascii="Times New Roman" w:hAnsi="Times New Roman" w:cs="Times New Roman"/>
          <w:sz w:val="24"/>
          <w:szCs w:val="24"/>
        </w:rPr>
        <w:t>некоторое</w:t>
      </w:r>
      <w:r w:rsidR="00202B7E" w:rsidRPr="007C794A">
        <w:rPr>
          <w:rFonts w:ascii="Times New Roman" w:hAnsi="Times New Roman" w:cs="Times New Roman"/>
          <w:sz w:val="24"/>
          <w:szCs w:val="24"/>
        </w:rPr>
        <w:t xml:space="preserve"> укрепление бюджетно-финансовой дисциплины, в муниципальном образовании </w:t>
      </w:r>
      <w:r w:rsidR="000E4242" w:rsidRPr="007C794A">
        <w:rPr>
          <w:rFonts w:ascii="Times New Roman" w:hAnsi="Times New Roman" w:cs="Times New Roman"/>
          <w:sz w:val="24"/>
          <w:szCs w:val="24"/>
        </w:rPr>
        <w:t>актуальны</w:t>
      </w:r>
      <w:r w:rsidR="00202B7E" w:rsidRPr="007C794A">
        <w:rPr>
          <w:rFonts w:ascii="Times New Roman" w:hAnsi="Times New Roman" w:cs="Times New Roman"/>
          <w:sz w:val="24"/>
          <w:szCs w:val="24"/>
        </w:rPr>
        <w:t xml:space="preserve"> </w:t>
      </w:r>
      <w:r w:rsidR="00661A4A" w:rsidRPr="007C794A">
        <w:rPr>
          <w:rFonts w:ascii="Times New Roman" w:hAnsi="Times New Roman" w:cs="Times New Roman"/>
          <w:sz w:val="24"/>
          <w:szCs w:val="24"/>
        </w:rPr>
        <w:t>вопрос</w:t>
      </w:r>
      <w:r w:rsidR="000E4242" w:rsidRPr="007C794A">
        <w:rPr>
          <w:rFonts w:ascii="Times New Roman" w:hAnsi="Times New Roman" w:cs="Times New Roman"/>
          <w:sz w:val="24"/>
          <w:szCs w:val="24"/>
        </w:rPr>
        <w:t>ы</w:t>
      </w:r>
      <w:r w:rsidR="00202B7E" w:rsidRPr="007C794A">
        <w:rPr>
          <w:rFonts w:ascii="Times New Roman" w:hAnsi="Times New Roman" w:cs="Times New Roman"/>
          <w:sz w:val="24"/>
          <w:szCs w:val="24"/>
        </w:rPr>
        <w:t xml:space="preserve"> в части эффективного использования муниципальной собственности и бюджетных ресурсов. На решение этих и других задач будет направлена последующая деятельность палаты.</w:t>
      </w:r>
    </w:p>
    <w:p w:rsidR="000E4242" w:rsidRPr="007C794A" w:rsidRDefault="003B4CAA" w:rsidP="00102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94A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EA7717" w:rsidRPr="007C794A">
        <w:rPr>
          <w:rFonts w:ascii="Times New Roman" w:hAnsi="Times New Roman" w:cs="Times New Roman"/>
          <w:sz w:val="24"/>
          <w:szCs w:val="24"/>
        </w:rPr>
        <w:t xml:space="preserve">  </w:t>
      </w:r>
      <w:r w:rsidRPr="007C794A">
        <w:rPr>
          <w:rFonts w:ascii="Times New Roman" w:hAnsi="Times New Roman" w:cs="Times New Roman"/>
          <w:sz w:val="24"/>
          <w:szCs w:val="24"/>
        </w:rPr>
        <w:t xml:space="preserve">    </w:t>
      </w:r>
      <w:r w:rsidR="000E4242" w:rsidRPr="007C794A">
        <w:rPr>
          <w:rFonts w:ascii="Times New Roman" w:hAnsi="Times New Roman" w:cs="Times New Roman"/>
          <w:sz w:val="24"/>
          <w:szCs w:val="24"/>
        </w:rPr>
        <w:t>В рамках реализации Федерального закона №6-ФЗ «Об общих принципах организации и деятельности контрольно-счетных органов субъектов Российской Федерации и муниципальных образований», в соответствии с общими требованиями, утвержденными Счетной палатой РФ и Контрольно-счетной палатой Иркутской области</w:t>
      </w:r>
      <w:r w:rsidRPr="007C794A">
        <w:rPr>
          <w:rFonts w:ascii="Times New Roman" w:hAnsi="Times New Roman" w:cs="Times New Roman"/>
          <w:sz w:val="24"/>
          <w:szCs w:val="24"/>
        </w:rPr>
        <w:t xml:space="preserve">, с целью работы по единым правилам, на данный момент Контрольно-счетной палатой </w:t>
      </w:r>
      <w:r w:rsidR="008B0E1F" w:rsidRPr="007C794A">
        <w:rPr>
          <w:rFonts w:ascii="Times New Roman" w:hAnsi="Times New Roman" w:cs="Times New Roman"/>
          <w:sz w:val="24"/>
          <w:szCs w:val="24"/>
        </w:rPr>
        <w:t>разработаны</w:t>
      </w:r>
      <w:r w:rsidRPr="007C794A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8B0E1F" w:rsidRPr="007C794A">
        <w:rPr>
          <w:rFonts w:ascii="Times New Roman" w:hAnsi="Times New Roman" w:cs="Times New Roman"/>
          <w:sz w:val="24"/>
          <w:szCs w:val="24"/>
        </w:rPr>
        <w:t xml:space="preserve">ы внешнего финансового контроля, решением Думы утвержден «Порядок осуществления </w:t>
      </w:r>
      <w:r w:rsidR="000E4582" w:rsidRPr="007C794A">
        <w:rPr>
          <w:rFonts w:ascii="Times New Roman" w:hAnsi="Times New Roman" w:cs="Times New Roman"/>
          <w:sz w:val="24"/>
          <w:szCs w:val="24"/>
        </w:rPr>
        <w:t xml:space="preserve">контрольно-счетной платой МО «Катангский район» полномочий по  </w:t>
      </w:r>
      <w:r w:rsidR="008B0E1F" w:rsidRPr="007C794A">
        <w:rPr>
          <w:rFonts w:ascii="Times New Roman" w:hAnsi="Times New Roman" w:cs="Times New Roman"/>
          <w:sz w:val="24"/>
          <w:szCs w:val="24"/>
        </w:rPr>
        <w:t>внешне</w:t>
      </w:r>
      <w:r w:rsidR="000E4582" w:rsidRPr="007C794A">
        <w:rPr>
          <w:rFonts w:ascii="Times New Roman" w:hAnsi="Times New Roman" w:cs="Times New Roman"/>
          <w:sz w:val="24"/>
          <w:szCs w:val="24"/>
        </w:rPr>
        <w:t>му муниципальному финансовому</w:t>
      </w:r>
      <w:r w:rsidR="008B0E1F" w:rsidRPr="007C794A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0E4582" w:rsidRPr="007C794A">
        <w:rPr>
          <w:rFonts w:ascii="Times New Roman" w:hAnsi="Times New Roman" w:cs="Times New Roman"/>
          <w:sz w:val="24"/>
          <w:szCs w:val="24"/>
        </w:rPr>
        <w:t>ю»</w:t>
      </w:r>
      <w:r w:rsidR="008B0E1F" w:rsidRPr="007C79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2B7E" w:rsidRDefault="003B4CAA" w:rsidP="00102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94A">
        <w:rPr>
          <w:rFonts w:ascii="Times New Roman" w:hAnsi="Times New Roman" w:cs="Times New Roman"/>
          <w:sz w:val="24"/>
          <w:szCs w:val="24"/>
        </w:rPr>
        <w:t xml:space="preserve">   </w:t>
      </w:r>
      <w:r w:rsidR="00202B7E" w:rsidRPr="007C794A">
        <w:rPr>
          <w:rFonts w:ascii="Times New Roman" w:hAnsi="Times New Roman" w:cs="Times New Roman"/>
          <w:sz w:val="24"/>
          <w:szCs w:val="24"/>
        </w:rPr>
        <w:t>Деятельность КСП в 201</w:t>
      </w:r>
      <w:r w:rsidR="000E4582" w:rsidRPr="007C794A">
        <w:rPr>
          <w:rFonts w:ascii="Times New Roman" w:hAnsi="Times New Roman" w:cs="Times New Roman"/>
          <w:sz w:val="24"/>
          <w:szCs w:val="24"/>
        </w:rPr>
        <w:t>7</w:t>
      </w:r>
      <w:r w:rsidR="00202B7E" w:rsidRPr="007C794A">
        <w:rPr>
          <w:rFonts w:ascii="Times New Roman" w:hAnsi="Times New Roman" w:cs="Times New Roman"/>
          <w:sz w:val="24"/>
          <w:szCs w:val="24"/>
        </w:rPr>
        <w:t xml:space="preserve"> году будет ориентирована на повышение качества проводимых проверок и более активного внедрения элементов аудита эффективности. </w:t>
      </w:r>
      <w:r w:rsidR="000E4242" w:rsidRPr="007C794A">
        <w:rPr>
          <w:rFonts w:ascii="Times New Roman" w:hAnsi="Times New Roman" w:cs="Times New Roman"/>
          <w:sz w:val="24"/>
          <w:szCs w:val="24"/>
        </w:rPr>
        <w:t>В</w:t>
      </w:r>
      <w:r w:rsidR="00202B7E" w:rsidRPr="007C794A">
        <w:rPr>
          <w:rFonts w:ascii="Times New Roman" w:hAnsi="Times New Roman" w:cs="Times New Roman"/>
          <w:sz w:val="24"/>
          <w:szCs w:val="24"/>
        </w:rPr>
        <w:t xml:space="preserve">ажным направлением в работе КСП </w:t>
      </w:r>
      <w:r w:rsidR="00EA7717" w:rsidRPr="007C794A">
        <w:rPr>
          <w:rFonts w:ascii="Times New Roman" w:hAnsi="Times New Roman" w:cs="Times New Roman"/>
          <w:sz w:val="24"/>
          <w:szCs w:val="24"/>
        </w:rPr>
        <w:t>является</w:t>
      </w:r>
      <w:r w:rsidR="00202B7E" w:rsidRPr="007C794A">
        <w:rPr>
          <w:rFonts w:ascii="Times New Roman" w:hAnsi="Times New Roman" w:cs="Times New Roman"/>
          <w:sz w:val="24"/>
          <w:szCs w:val="24"/>
        </w:rPr>
        <w:t xml:space="preserve"> не только выявление финансовых нарушений, но и содействие </w:t>
      </w:r>
      <w:r w:rsidR="000E4242" w:rsidRPr="007C794A">
        <w:rPr>
          <w:rFonts w:ascii="Times New Roman" w:hAnsi="Times New Roman" w:cs="Times New Roman"/>
          <w:sz w:val="24"/>
          <w:szCs w:val="24"/>
        </w:rPr>
        <w:t>р</w:t>
      </w:r>
      <w:r w:rsidR="00202B7E" w:rsidRPr="007C794A">
        <w:rPr>
          <w:rFonts w:ascii="Times New Roman" w:hAnsi="Times New Roman" w:cs="Times New Roman"/>
          <w:sz w:val="24"/>
          <w:szCs w:val="24"/>
        </w:rPr>
        <w:t xml:space="preserve">уководителям проверяемых организаций в устранении недостатков и их </w:t>
      </w:r>
      <w:r w:rsidR="000E4242" w:rsidRPr="007C794A">
        <w:rPr>
          <w:rFonts w:ascii="Times New Roman" w:hAnsi="Times New Roman" w:cs="Times New Roman"/>
          <w:sz w:val="24"/>
          <w:szCs w:val="24"/>
        </w:rPr>
        <w:t xml:space="preserve">последующего </w:t>
      </w:r>
      <w:r w:rsidR="00202B7E" w:rsidRPr="007C794A">
        <w:rPr>
          <w:rFonts w:ascii="Times New Roman" w:hAnsi="Times New Roman" w:cs="Times New Roman"/>
          <w:sz w:val="24"/>
          <w:szCs w:val="24"/>
        </w:rPr>
        <w:t>предотвра</w:t>
      </w:r>
      <w:r w:rsidR="000E4242" w:rsidRPr="007C794A">
        <w:rPr>
          <w:rFonts w:ascii="Times New Roman" w:hAnsi="Times New Roman" w:cs="Times New Roman"/>
          <w:sz w:val="24"/>
          <w:szCs w:val="24"/>
        </w:rPr>
        <w:t>щ</w:t>
      </w:r>
      <w:r w:rsidR="00202B7E" w:rsidRPr="007C794A">
        <w:rPr>
          <w:rFonts w:ascii="Times New Roman" w:hAnsi="Times New Roman" w:cs="Times New Roman"/>
          <w:sz w:val="24"/>
          <w:szCs w:val="24"/>
        </w:rPr>
        <w:t>ени</w:t>
      </w:r>
      <w:r w:rsidR="000E4242" w:rsidRPr="007C794A">
        <w:rPr>
          <w:rFonts w:ascii="Times New Roman" w:hAnsi="Times New Roman" w:cs="Times New Roman"/>
          <w:sz w:val="24"/>
          <w:szCs w:val="24"/>
        </w:rPr>
        <w:t>я</w:t>
      </w:r>
      <w:r w:rsidR="00202B7E" w:rsidRPr="007C794A">
        <w:rPr>
          <w:rFonts w:ascii="Times New Roman" w:hAnsi="Times New Roman" w:cs="Times New Roman"/>
          <w:sz w:val="24"/>
          <w:szCs w:val="24"/>
        </w:rPr>
        <w:t>. От того, насколько результаты финансового контроля будут востребованы исполнительной и представительной властью района при принятии управленческих решений, напрямую зависит и эффективность работы</w:t>
      </w:r>
      <w:r w:rsidR="00102FE8" w:rsidRPr="007C794A">
        <w:rPr>
          <w:rFonts w:ascii="Times New Roman" w:hAnsi="Times New Roman" w:cs="Times New Roman"/>
          <w:sz w:val="24"/>
          <w:szCs w:val="24"/>
        </w:rPr>
        <w:t xml:space="preserve"> КСП</w:t>
      </w:r>
      <w:r w:rsidR="00202B7E" w:rsidRPr="007C794A">
        <w:rPr>
          <w:rFonts w:ascii="Times New Roman" w:hAnsi="Times New Roman" w:cs="Times New Roman"/>
          <w:sz w:val="24"/>
          <w:szCs w:val="24"/>
        </w:rPr>
        <w:t>.</w:t>
      </w:r>
    </w:p>
    <w:p w:rsidR="00136C08" w:rsidRPr="00136C08" w:rsidRDefault="00136C08" w:rsidP="00136C0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36C08">
        <w:rPr>
          <w:rFonts w:ascii="Times New Roman" w:hAnsi="Times New Roman" w:cs="Times New Roman"/>
          <w:sz w:val="24"/>
          <w:szCs w:val="24"/>
        </w:rPr>
        <w:t>Анализ основных показателей деятельности</w:t>
      </w:r>
    </w:p>
    <w:p w:rsidR="00136C08" w:rsidRPr="00136C08" w:rsidRDefault="00136C08" w:rsidP="00136C0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136C08">
        <w:rPr>
          <w:rFonts w:ascii="Times New Roman" w:hAnsi="Times New Roman" w:cs="Times New Roman"/>
          <w:sz w:val="24"/>
          <w:szCs w:val="24"/>
        </w:rPr>
        <w:t>Контрольно-счетной палаты МО «Катангский район»</w:t>
      </w:r>
    </w:p>
    <w:p w:rsidR="00136C08" w:rsidRDefault="00136C08" w:rsidP="00136C0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136C08">
        <w:rPr>
          <w:rFonts w:ascii="Times New Roman" w:hAnsi="Times New Roman" w:cs="Times New Roman"/>
          <w:sz w:val="24"/>
          <w:szCs w:val="24"/>
        </w:rPr>
        <w:t>за 2015-2016 годы</w:t>
      </w:r>
    </w:p>
    <w:p w:rsidR="00136C08" w:rsidRPr="00136C08" w:rsidRDefault="00136C08" w:rsidP="00136C0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5082"/>
        <w:gridCol w:w="1276"/>
        <w:gridCol w:w="1276"/>
        <w:gridCol w:w="1276"/>
      </w:tblGrid>
      <w:tr w:rsidR="00136C08" w:rsidRPr="00136C08" w:rsidTr="0084414C">
        <w:tc>
          <w:tcPr>
            <w:tcW w:w="696" w:type="dxa"/>
            <w:shd w:val="clear" w:color="auto" w:fill="auto"/>
          </w:tcPr>
          <w:p w:rsidR="00136C08" w:rsidRPr="00136C08" w:rsidRDefault="00136C08" w:rsidP="0084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82" w:type="dxa"/>
            <w:shd w:val="clear" w:color="auto" w:fill="auto"/>
          </w:tcPr>
          <w:p w:rsidR="00136C08" w:rsidRPr="00136C08" w:rsidRDefault="00136C08" w:rsidP="0084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shd w:val="clear" w:color="auto" w:fill="auto"/>
          </w:tcPr>
          <w:p w:rsidR="00136C08" w:rsidRPr="00136C08" w:rsidRDefault="00136C08" w:rsidP="0084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shd w:val="clear" w:color="auto" w:fill="auto"/>
          </w:tcPr>
          <w:p w:rsidR="00136C08" w:rsidRPr="00136C08" w:rsidRDefault="00136C08" w:rsidP="0084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shd w:val="clear" w:color="auto" w:fill="auto"/>
          </w:tcPr>
          <w:p w:rsidR="00136C08" w:rsidRPr="00136C08" w:rsidRDefault="00136C08" w:rsidP="0084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Отклонения (%)</w:t>
            </w:r>
          </w:p>
        </w:tc>
      </w:tr>
      <w:tr w:rsidR="00136C08" w:rsidRPr="00136C08" w:rsidTr="0084414C">
        <w:tc>
          <w:tcPr>
            <w:tcW w:w="696" w:type="dxa"/>
            <w:shd w:val="clear" w:color="auto" w:fill="auto"/>
          </w:tcPr>
          <w:p w:rsidR="00136C08" w:rsidRPr="00136C08" w:rsidRDefault="00136C08" w:rsidP="0084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082" w:type="dxa"/>
            <w:shd w:val="clear" w:color="auto" w:fill="auto"/>
          </w:tcPr>
          <w:p w:rsidR="00136C08" w:rsidRPr="00136C08" w:rsidRDefault="00136C08" w:rsidP="0084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Общая штатная численность КСО, (чел.)</w:t>
            </w:r>
          </w:p>
        </w:tc>
        <w:tc>
          <w:tcPr>
            <w:tcW w:w="1276" w:type="dxa"/>
            <w:shd w:val="clear" w:color="auto" w:fill="auto"/>
          </w:tcPr>
          <w:p w:rsidR="00136C08" w:rsidRPr="00136C08" w:rsidRDefault="00136C08" w:rsidP="0084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36C08" w:rsidRPr="00136C08" w:rsidRDefault="00136C08" w:rsidP="0084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36C08" w:rsidRPr="00136C08" w:rsidRDefault="00136C08" w:rsidP="0084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6C08" w:rsidRPr="00136C08" w:rsidTr="0084414C">
        <w:tc>
          <w:tcPr>
            <w:tcW w:w="696" w:type="dxa"/>
            <w:shd w:val="clear" w:color="auto" w:fill="auto"/>
          </w:tcPr>
          <w:p w:rsidR="00136C08" w:rsidRPr="00136C08" w:rsidRDefault="00136C08" w:rsidP="0084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082" w:type="dxa"/>
            <w:shd w:val="clear" w:color="auto" w:fill="auto"/>
          </w:tcPr>
          <w:p w:rsidR="00136C08" w:rsidRPr="00136C08" w:rsidRDefault="00136C08" w:rsidP="0084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сотрудников КСО по состоянию на конец отчетного года, (чел.)</w:t>
            </w:r>
          </w:p>
        </w:tc>
        <w:tc>
          <w:tcPr>
            <w:tcW w:w="1276" w:type="dxa"/>
            <w:shd w:val="clear" w:color="auto" w:fill="auto"/>
          </w:tcPr>
          <w:p w:rsidR="00136C08" w:rsidRPr="00136C08" w:rsidRDefault="00136C08" w:rsidP="0084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36C08" w:rsidRPr="00136C08" w:rsidRDefault="00136C08" w:rsidP="0084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36C08" w:rsidRPr="00136C08" w:rsidRDefault="00136C08" w:rsidP="0084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6C08" w:rsidRPr="00136C08" w:rsidTr="0084414C">
        <w:tc>
          <w:tcPr>
            <w:tcW w:w="696" w:type="dxa"/>
            <w:shd w:val="clear" w:color="auto" w:fill="auto"/>
          </w:tcPr>
          <w:p w:rsidR="00136C08" w:rsidRPr="00136C08" w:rsidRDefault="00136C08" w:rsidP="0084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082" w:type="dxa"/>
            <w:shd w:val="clear" w:color="auto" w:fill="auto"/>
          </w:tcPr>
          <w:p w:rsidR="00136C08" w:rsidRPr="00136C08" w:rsidRDefault="00136C08" w:rsidP="0084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Численность сотрудников, имеющих высшее профессиональное образование, (чел.)</w:t>
            </w:r>
          </w:p>
        </w:tc>
        <w:tc>
          <w:tcPr>
            <w:tcW w:w="1276" w:type="dxa"/>
            <w:shd w:val="clear" w:color="auto" w:fill="auto"/>
          </w:tcPr>
          <w:p w:rsidR="00136C08" w:rsidRPr="00136C08" w:rsidRDefault="00136C08" w:rsidP="0084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36C08" w:rsidRPr="00136C08" w:rsidRDefault="00136C08" w:rsidP="0084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36C08" w:rsidRPr="00136C08" w:rsidRDefault="00136C08" w:rsidP="0084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6C08" w:rsidRPr="00136C08" w:rsidTr="0084414C">
        <w:tc>
          <w:tcPr>
            <w:tcW w:w="696" w:type="dxa"/>
            <w:shd w:val="clear" w:color="auto" w:fill="auto"/>
          </w:tcPr>
          <w:p w:rsidR="00136C08" w:rsidRPr="00136C08" w:rsidRDefault="00136C08" w:rsidP="0084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082" w:type="dxa"/>
            <w:shd w:val="clear" w:color="auto" w:fill="auto"/>
          </w:tcPr>
          <w:p w:rsidR="00136C08" w:rsidRPr="00136C08" w:rsidRDefault="00136C08" w:rsidP="0084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Численность сотрудников, прошедших обучение по программе повышения квалификации в отчетном году, (чел.)</w:t>
            </w:r>
          </w:p>
        </w:tc>
        <w:tc>
          <w:tcPr>
            <w:tcW w:w="1276" w:type="dxa"/>
            <w:shd w:val="clear" w:color="auto" w:fill="auto"/>
          </w:tcPr>
          <w:p w:rsidR="00136C08" w:rsidRPr="00136C08" w:rsidRDefault="00136C08" w:rsidP="0084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36C08" w:rsidRPr="00136C08" w:rsidRDefault="00136C08" w:rsidP="0084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36C08" w:rsidRPr="00136C08" w:rsidRDefault="00136C08" w:rsidP="0084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36C08" w:rsidRPr="00136C08" w:rsidTr="0084414C">
        <w:tc>
          <w:tcPr>
            <w:tcW w:w="696" w:type="dxa"/>
            <w:shd w:val="clear" w:color="auto" w:fill="auto"/>
          </w:tcPr>
          <w:p w:rsidR="00136C08" w:rsidRPr="00136C08" w:rsidRDefault="00136C08" w:rsidP="0084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shd w:val="clear" w:color="auto" w:fill="auto"/>
          </w:tcPr>
          <w:p w:rsidR="00136C08" w:rsidRPr="00136C08" w:rsidRDefault="00136C08" w:rsidP="0084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Состоит ли КСО в союзе муниципальных контрольно-счетных органов РФ (СМКСО) (да/нет)</w:t>
            </w:r>
          </w:p>
        </w:tc>
        <w:tc>
          <w:tcPr>
            <w:tcW w:w="1276" w:type="dxa"/>
            <w:shd w:val="clear" w:color="auto" w:fill="auto"/>
          </w:tcPr>
          <w:p w:rsidR="00136C08" w:rsidRPr="00136C08" w:rsidRDefault="00136C08" w:rsidP="0084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136C08" w:rsidRPr="00136C08" w:rsidRDefault="00136C08" w:rsidP="0084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136C08" w:rsidRPr="00136C08" w:rsidRDefault="00136C08" w:rsidP="0084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C08" w:rsidRPr="00136C08" w:rsidTr="0084414C">
        <w:tc>
          <w:tcPr>
            <w:tcW w:w="696" w:type="dxa"/>
            <w:shd w:val="clear" w:color="auto" w:fill="auto"/>
          </w:tcPr>
          <w:p w:rsidR="00136C08" w:rsidRPr="00136C08" w:rsidRDefault="00136C08" w:rsidP="0084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082" w:type="dxa"/>
            <w:shd w:val="clear" w:color="auto" w:fill="auto"/>
          </w:tcPr>
          <w:p w:rsidR="00136C08" w:rsidRPr="00136C08" w:rsidRDefault="00136C08" w:rsidP="0084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Проведено контрольных и экспертно-аналитических мероприятий, всего, (ед.)</w:t>
            </w:r>
          </w:p>
        </w:tc>
        <w:tc>
          <w:tcPr>
            <w:tcW w:w="1276" w:type="dxa"/>
            <w:shd w:val="clear" w:color="auto" w:fill="auto"/>
          </w:tcPr>
          <w:p w:rsidR="00136C08" w:rsidRPr="00136C08" w:rsidRDefault="00136C08" w:rsidP="0084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136C08" w:rsidRPr="00136C08" w:rsidRDefault="00136C08" w:rsidP="0084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136C08" w:rsidRPr="00136C08" w:rsidRDefault="00136C08" w:rsidP="0084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381,2</w:t>
            </w:r>
          </w:p>
        </w:tc>
      </w:tr>
      <w:tr w:rsidR="00136C08" w:rsidRPr="00136C08" w:rsidTr="0084414C">
        <w:tc>
          <w:tcPr>
            <w:tcW w:w="696" w:type="dxa"/>
            <w:shd w:val="clear" w:color="auto" w:fill="auto"/>
          </w:tcPr>
          <w:p w:rsidR="00136C08" w:rsidRPr="00136C08" w:rsidRDefault="00136C08" w:rsidP="0084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5082" w:type="dxa"/>
            <w:shd w:val="clear" w:color="auto" w:fill="auto"/>
          </w:tcPr>
          <w:p w:rsidR="00136C08" w:rsidRPr="00136C08" w:rsidRDefault="00136C08" w:rsidP="0084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Контрольных мероприятий</w:t>
            </w:r>
          </w:p>
        </w:tc>
        <w:tc>
          <w:tcPr>
            <w:tcW w:w="1276" w:type="dxa"/>
            <w:shd w:val="clear" w:color="auto" w:fill="auto"/>
          </w:tcPr>
          <w:p w:rsidR="00136C08" w:rsidRPr="00136C08" w:rsidRDefault="00136C08" w:rsidP="0084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276" w:type="dxa"/>
            <w:shd w:val="clear" w:color="auto" w:fill="auto"/>
          </w:tcPr>
          <w:p w:rsidR="00136C08" w:rsidRPr="00136C08" w:rsidRDefault="00136C08" w:rsidP="0084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36C08" w:rsidRPr="00136C08" w:rsidRDefault="00136C08" w:rsidP="0084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36C08" w:rsidRPr="00136C08" w:rsidTr="0084414C">
        <w:tc>
          <w:tcPr>
            <w:tcW w:w="696" w:type="dxa"/>
            <w:shd w:val="clear" w:color="auto" w:fill="auto"/>
          </w:tcPr>
          <w:p w:rsidR="00136C08" w:rsidRPr="00136C08" w:rsidRDefault="00136C08" w:rsidP="0084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5082" w:type="dxa"/>
            <w:shd w:val="clear" w:color="auto" w:fill="auto"/>
          </w:tcPr>
          <w:p w:rsidR="00136C08" w:rsidRPr="00136C08" w:rsidRDefault="00136C08" w:rsidP="0084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Экспертно-аналитических мероприятий, (ед.)</w:t>
            </w:r>
          </w:p>
        </w:tc>
        <w:tc>
          <w:tcPr>
            <w:tcW w:w="1276" w:type="dxa"/>
            <w:shd w:val="clear" w:color="auto" w:fill="auto"/>
          </w:tcPr>
          <w:p w:rsidR="00136C08" w:rsidRPr="00136C08" w:rsidRDefault="00136C08" w:rsidP="0084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136C08" w:rsidRPr="00136C08" w:rsidRDefault="00136C08" w:rsidP="0084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136C08" w:rsidRPr="00136C08" w:rsidRDefault="00136C08" w:rsidP="0084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136C08" w:rsidRPr="00136C08" w:rsidTr="0084414C">
        <w:tc>
          <w:tcPr>
            <w:tcW w:w="696" w:type="dxa"/>
            <w:shd w:val="clear" w:color="auto" w:fill="auto"/>
          </w:tcPr>
          <w:p w:rsidR="00136C08" w:rsidRPr="00136C08" w:rsidRDefault="00136C08" w:rsidP="0084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2" w:type="dxa"/>
            <w:shd w:val="clear" w:color="auto" w:fill="auto"/>
          </w:tcPr>
          <w:p w:rsidR="00136C08" w:rsidRPr="00136C08" w:rsidRDefault="00136C08" w:rsidP="0084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Выявлено нарушений законодательства в финансово-бюджетной сфере, всего (тыс. руб.)</w:t>
            </w:r>
          </w:p>
        </w:tc>
        <w:tc>
          <w:tcPr>
            <w:tcW w:w="1276" w:type="dxa"/>
            <w:shd w:val="clear" w:color="auto" w:fill="auto"/>
          </w:tcPr>
          <w:p w:rsidR="00136C08" w:rsidRPr="00136C08" w:rsidRDefault="00136C08" w:rsidP="0084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36C08" w:rsidRPr="00136C08" w:rsidRDefault="00136C08" w:rsidP="0084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36C08" w:rsidRPr="00136C08" w:rsidRDefault="00136C08" w:rsidP="0084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</w:tr>
      <w:tr w:rsidR="00136C08" w:rsidRPr="00136C08" w:rsidTr="0084414C">
        <w:tc>
          <w:tcPr>
            <w:tcW w:w="696" w:type="dxa"/>
            <w:shd w:val="clear" w:color="auto" w:fill="auto"/>
          </w:tcPr>
          <w:p w:rsidR="00136C08" w:rsidRPr="00136C08" w:rsidRDefault="00136C08" w:rsidP="0084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shd w:val="clear" w:color="auto" w:fill="auto"/>
          </w:tcPr>
          <w:p w:rsidR="00136C08" w:rsidRPr="00136C08" w:rsidRDefault="00136C08" w:rsidP="0084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Объем расходных обязательств, утвержденных в бюджете муниципального образования на  год в редакции бюджета, актуальной на отчетную дату, (тыс. руб.)</w:t>
            </w:r>
          </w:p>
        </w:tc>
        <w:tc>
          <w:tcPr>
            <w:tcW w:w="1276" w:type="dxa"/>
            <w:shd w:val="clear" w:color="auto" w:fill="auto"/>
          </w:tcPr>
          <w:p w:rsidR="00136C08" w:rsidRPr="00136C08" w:rsidRDefault="00136C08" w:rsidP="0084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462 241,8</w:t>
            </w:r>
          </w:p>
        </w:tc>
        <w:tc>
          <w:tcPr>
            <w:tcW w:w="1276" w:type="dxa"/>
            <w:shd w:val="clear" w:color="auto" w:fill="auto"/>
          </w:tcPr>
          <w:p w:rsidR="00136C08" w:rsidRPr="00136C08" w:rsidRDefault="00136C08" w:rsidP="0084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466261,5</w:t>
            </w:r>
          </w:p>
        </w:tc>
        <w:tc>
          <w:tcPr>
            <w:tcW w:w="1276" w:type="dxa"/>
            <w:shd w:val="clear" w:color="auto" w:fill="auto"/>
          </w:tcPr>
          <w:p w:rsidR="00136C08" w:rsidRPr="00136C08" w:rsidRDefault="00136C08" w:rsidP="0084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136C08" w:rsidRPr="00136C08" w:rsidTr="0084414C">
        <w:tc>
          <w:tcPr>
            <w:tcW w:w="696" w:type="dxa"/>
            <w:shd w:val="clear" w:color="auto" w:fill="auto"/>
          </w:tcPr>
          <w:p w:rsidR="00136C08" w:rsidRPr="00136C08" w:rsidRDefault="00136C08" w:rsidP="0084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082" w:type="dxa"/>
            <w:shd w:val="clear" w:color="auto" w:fill="auto"/>
          </w:tcPr>
          <w:p w:rsidR="00136C08" w:rsidRPr="00136C08" w:rsidRDefault="00136C08" w:rsidP="0084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Подготовлено стандартов внешнего муниципального контроля, всего (ед.)</w:t>
            </w:r>
          </w:p>
        </w:tc>
        <w:tc>
          <w:tcPr>
            <w:tcW w:w="1276" w:type="dxa"/>
            <w:shd w:val="clear" w:color="auto" w:fill="auto"/>
          </w:tcPr>
          <w:p w:rsidR="00136C08" w:rsidRPr="00136C08" w:rsidRDefault="00136C08" w:rsidP="0084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36C08" w:rsidRPr="00136C08" w:rsidRDefault="00136C08" w:rsidP="0084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36C08" w:rsidRPr="00136C08" w:rsidRDefault="00136C08" w:rsidP="0084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</w:tbl>
    <w:p w:rsidR="00136C08" w:rsidRPr="00136C08" w:rsidRDefault="00136C08" w:rsidP="00136C08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36C08" w:rsidRPr="00136C08" w:rsidRDefault="00136C08" w:rsidP="00136C08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36C08" w:rsidRPr="00136C08" w:rsidRDefault="00136C08" w:rsidP="00136C0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C08">
        <w:rPr>
          <w:rFonts w:ascii="Times New Roman" w:hAnsi="Times New Roman" w:cs="Times New Roman"/>
          <w:sz w:val="24"/>
          <w:szCs w:val="24"/>
        </w:rPr>
        <w:t xml:space="preserve">Руководитель КСП                                        </w:t>
      </w:r>
      <w:r w:rsidRPr="00136C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552450"/>
            <wp:effectExtent l="19050" t="0" r="0" b="0"/>
            <wp:docPr id="1" name="Рисунок 1" descr="1 одна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одна подпи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C08">
        <w:rPr>
          <w:rFonts w:ascii="Times New Roman" w:hAnsi="Times New Roman" w:cs="Times New Roman"/>
          <w:sz w:val="24"/>
          <w:szCs w:val="24"/>
        </w:rPr>
        <w:t xml:space="preserve">                              Васильева Л.В.</w:t>
      </w:r>
    </w:p>
    <w:p w:rsidR="00C23B22" w:rsidRPr="00136C08" w:rsidRDefault="00C23B22" w:rsidP="00102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23B22" w:rsidRPr="00136C08" w:rsidSect="00D10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C71" w:rsidRDefault="00CA1C71" w:rsidP="00BD17C1">
      <w:pPr>
        <w:spacing w:after="0" w:line="240" w:lineRule="auto"/>
      </w:pPr>
      <w:r>
        <w:separator/>
      </w:r>
    </w:p>
  </w:endnote>
  <w:endnote w:type="continuationSeparator" w:id="1">
    <w:p w:rsidR="00CA1C71" w:rsidRDefault="00CA1C71" w:rsidP="00BD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C71" w:rsidRDefault="00CA1C71" w:rsidP="00BD17C1">
      <w:pPr>
        <w:spacing w:after="0" w:line="240" w:lineRule="auto"/>
      </w:pPr>
      <w:r>
        <w:separator/>
      </w:r>
    </w:p>
  </w:footnote>
  <w:footnote w:type="continuationSeparator" w:id="1">
    <w:p w:rsidR="00CA1C71" w:rsidRDefault="00CA1C71" w:rsidP="00BD1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5513"/>
    <w:multiLevelType w:val="multilevel"/>
    <w:tmpl w:val="02027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C8233DA"/>
    <w:multiLevelType w:val="multilevel"/>
    <w:tmpl w:val="EB022A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AFC"/>
    <w:rsid w:val="000A6D17"/>
    <w:rsid w:val="000E4242"/>
    <w:rsid w:val="000E4582"/>
    <w:rsid w:val="00102FE8"/>
    <w:rsid w:val="00136C08"/>
    <w:rsid w:val="00171DA3"/>
    <w:rsid w:val="001F358E"/>
    <w:rsid w:val="00202B7E"/>
    <w:rsid w:val="00246D2B"/>
    <w:rsid w:val="00250345"/>
    <w:rsid w:val="00344C36"/>
    <w:rsid w:val="003B31C1"/>
    <w:rsid w:val="003B4CAA"/>
    <w:rsid w:val="004C2D75"/>
    <w:rsid w:val="005B2967"/>
    <w:rsid w:val="005C239E"/>
    <w:rsid w:val="00661A4A"/>
    <w:rsid w:val="00713FED"/>
    <w:rsid w:val="007474D5"/>
    <w:rsid w:val="007C794A"/>
    <w:rsid w:val="007F6506"/>
    <w:rsid w:val="008B0E1F"/>
    <w:rsid w:val="00927581"/>
    <w:rsid w:val="00994433"/>
    <w:rsid w:val="009B66F9"/>
    <w:rsid w:val="00A47582"/>
    <w:rsid w:val="00AD00EC"/>
    <w:rsid w:val="00B72175"/>
    <w:rsid w:val="00B769F8"/>
    <w:rsid w:val="00BD17C1"/>
    <w:rsid w:val="00C21AFC"/>
    <w:rsid w:val="00C23B22"/>
    <w:rsid w:val="00CA1C71"/>
    <w:rsid w:val="00D031C4"/>
    <w:rsid w:val="00D100CD"/>
    <w:rsid w:val="00D53792"/>
    <w:rsid w:val="00D939DD"/>
    <w:rsid w:val="00DA0B13"/>
    <w:rsid w:val="00DB7833"/>
    <w:rsid w:val="00DC0EC8"/>
    <w:rsid w:val="00DD384A"/>
    <w:rsid w:val="00DE0C08"/>
    <w:rsid w:val="00DE2DC5"/>
    <w:rsid w:val="00EA7717"/>
    <w:rsid w:val="00EE145F"/>
    <w:rsid w:val="00F25E15"/>
    <w:rsid w:val="00FC7FA2"/>
    <w:rsid w:val="00FD237D"/>
    <w:rsid w:val="00FE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39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D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17C1"/>
  </w:style>
  <w:style w:type="paragraph" w:styleId="a6">
    <w:name w:val="footer"/>
    <w:basedOn w:val="a"/>
    <w:link w:val="a7"/>
    <w:uiPriority w:val="99"/>
    <w:semiHidden/>
    <w:unhideWhenUsed/>
    <w:rsid w:val="00BD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17C1"/>
  </w:style>
  <w:style w:type="paragraph" w:styleId="a8">
    <w:name w:val="No Spacing"/>
    <w:uiPriority w:val="1"/>
    <w:qFormat/>
    <w:rsid w:val="007C794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3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6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3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Андрей</cp:lastModifiedBy>
  <cp:revision>21</cp:revision>
  <cp:lastPrinted>2017-03-31T08:20:00Z</cp:lastPrinted>
  <dcterms:created xsi:type="dcterms:W3CDTF">2016-02-20T01:32:00Z</dcterms:created>
  <dcterms:modified xsi:type="dcterms:W3CDTF">2017-03-31T08:38:00Z</dcterms:modified>
</cp:coreProperties>
</file>