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BD3" w:rsidRDefault="00EC1BD3" w:rsidP="00EC1BD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Форма 7. </w:t>
      </w:r>
      <w:r>
        <w:rPr>
          <w:rFonts w:ascii="Times New Roman" w:hAnsi="Times New Roman"/>
          <w:sz w:val="24"/>
          <w:szCs w:val="24"/>
          <w:lang w:eastAsia="ru-RU"/>
        </w:rPr>
        <w:t xml:space="preserve">Результаты оценки эффективности муниципальной  программы </w:t>
      </w:r>
    </w:p>
    <w:p w:rsidR="00EC1BD3" w:rsidRDefault="00EC1BD3" w:rsidP="00EC1BD3">
      <w:pPr>
        <w:tabs>
          <w:tab w:val="left" w:pos="1134"/>
        </w:tabs>
        <w:spacing w:after="0" w:line="312" w:lineRule="auto"/>
        <w:ind w:left="851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3"/>
        <w:tblW w:w="4895" w:type="pct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784"/>
        <w:gridCol w:w="631"/>
        <w:gridCol w:w="2322"/>
        <w:gridCol w:w="2015"/>
        <w:gridCol w:w="1812"/>
        <w:gridCol w:w="1885"/>
        <w:gridCol w:w="1413"/>
        <w:gridCol w:w="1885"/>
        <w:gridCol w:w="1728"/>
      </w:tblGrid>
      <w:tr w:rsidR="00EC1BD3" w:rsidTr="00FD1746">
        <w:trPr>
          <w:trHeight w:val="1035"/>
        </w:trPr>
        <w:tc>
          <w:tcPr>
            <w:tcW w:w="489" w:type="pct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EC1BD3" w:rsidRDefault="00EC1BD3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802" w:type="pct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EC1BD3" w:rsidRDefault="00EC1BD3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Муниципальная программа, подпрограмма</w:t>
            </w:r>
          </w:p>
        </w:tc>
        <w:tc>
          <w:tcPr>
            <w:tcW w:w="696" w:type="pct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EC1BD3" w:rsidRDefault="00EC1BD3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Ответственный исполнитель</w:t>
            </w:r>
          </w:p>
        </w:tc>
        <w:tc>
          <w:tcPr>
            <w:tcW w:w="626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EC1BD3" w:rsidRDefault="00EC1BD3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Эффективность реализации муниципальной программы (подпрограммы) </w:t>
            </w:r>
          </w:p>
        </w:tc>
        <w:tc>
          <w:tcPr>
            <w:tcW w:w="651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EC1BD3" w:rsidRDefault="00EC1BD3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Степень достижения плановых значений целевых показателей (индикаторов)</w:t>
            </w:r>
          </w:p>
        </w:tc>
        <w:tc>
          <w:tcPr>
            <w:tcW w:w="488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EC1BD3" w:rsidRDefault="00EC1BD3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Степень реализации мероприятий </w:t>
            </w:r>
          </w:p>
        </w:tc>
        <w:tc>
          <w:tcPr>
            <w:tcW w:w="651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EC1BD3" w:rsidRDefault="00EC1BD3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Степень соответствия запланированному уровню расходов</w:t>
            </w:r>
          </w:p>
        </w:tc>
        <w:tc>
          <w:tcPr>
            <w:tcW w:w="597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EC1BD3" w:rsidRDefault="00EC1BD3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Эффективность использования средств бюджета МО «Катангский район»</w:t>
            </w:r>
          </w:p>
        </w:tc>
      </w:tr>
      <w:tr w:rsidR="00EC1BD3" w:rsidTr="00FD1746">
        <w:trPr>
          <w:trHeight w:val="265"/>
        </w:trPr>
        <w:tc>
          <w:tcPr>
            <w:tcW w:w="271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EC1BD3" w:rsidRDefault="00EC1BD3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218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EC1BD3" w:rsidRDefault="00EC1BD3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Пп</w:t>
            </w: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EC1BD3" w:rsidRDefault="00EC1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EC1BD3" w:rsidRDefault="00EC1B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6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EC1BD3" w:rsidRDefault="00176809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  <w:lang w:eastAsia="ru-RU"/>
                      </w:rPr>
                      <m:t>Э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  <w:lang w:eastAsia="ru-RU"/>
                      </w:rPr>
                      <m:t>МП</m:t>
                    </m:r>
                  </m:sub>
                </m:sSub>
              </m:oMath>
            </m:oMathPara>
          </w:p>
        </w:tc>
        <w:tc>
          <w:tcPr>
            <w:tcW w:w="651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EC1BD3" w:rsidRDefault="00176809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  <w:lang w:eastAsia="ru-RU"/>
                      </w:rPr>
                      <m:t>СП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  <w:lang w:eastAsia="ru-RU"/>
                      </w:rPr>
                      <m:t>МП</m:t>
                    </m:r>
                  </m:sub>
                </m:sSub>
              </m:oMath>
            </m:oMathPara>
          </w:p>
        </w:tc>
        <w:tc>
          <w:tcPr>
            <w:tcW w:w="488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EC1BD3" w:rsidRDefault="00176809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  <w:lang w:eastAsia="ru-RU"/>
                      </w:rPr>
                      <m:t>СМ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  <w:lang w:eastAsia="ru-RU"/>
                      </w:rPr>
                      <m:t>МП</m:t>
                    </m:r>
                  </m:sub>
                </m:sSub>
              </m:oMath>
            </m:oMathPara>
          </w:p>
        </w:tc>
        <w:tc>
          <w:tcPr>
            <w:tcW w:w="651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EC1BD3" w:rsidRDefault="00176809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  <w:lang w:eastAsia="ru-RU"/>
                      </w:rPr>
                      <m:t>СР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  <w:lang w:eastAsia="ru-RU"/>
                      </w:rPr>
                      <m:t>МП</m:t>
                    </m:r>
                  </m:sub>
                </m:sSub>
              </m:oMath>
            </m:oMathPara>
          </w:p>
        </w:tc>
        <w:tc>
          <w:tcPr>
            <w:tcW w:w="597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EC1BD3" w:rsidRDefault="00176809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  <w:lang w:eastAsia="ru-RU"/>
                      </w:rPr>
                      <m:t>Э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  <w:lang w:eastAsia="ru-RU"/>
                      </w:rPr>
                      <m:t>БС</m:t>
                    </m:r>
                  </m:sub>
                </m:sSub>
              </m:oMath>
            </m:oMathPara>
          </w:p>
        </w:tc>
      </w:tr>
      <w:tr w:rsidR="00EC1BD3" w:rsidTr="00FD1746">
        <w:trPr>
          <w:trHeight w:val="1231"/>
        </w:trPr>
        <w:tc>
          <w:tcPr>
            <w:tcW w:w="271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hideMark/>
          </w:tcPr>
          <w:p w:rsidR="00EC1BD3" w:rsidRDefault="00EC1BD3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218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C1BD3" w:rsidRDefault="00EC1BD3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02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C1BD3" w:rsidRDefault="00EC1BD3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Развитие культуры в Катангском районе</w:t>
            </w:r>
          </w:p>
        </w:tc>
        <w:tc>
          <w:tcPr>
            <w:tcW w:w="696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C1BD3" w:rsidRDefault="00EC1BD3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Муниципальный отдел по развитию культуры, молодежной политике и спорту администрации МО «Катангский район»</w:t>
            </w:r>
          </w:p>
        </w:tc>
        <w:tc>
          <w:tcPr>
            <w:tcW w:w="626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C1BD3" w:rsidRPr="002E4AEA" w:rsidRDefault="005750D8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651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C1BD3" w:rsidRPr="002E4AEA" w:rsidRDefault="006927DC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488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C1BD3" w:rsidRPr="002E4AEA" w:rsidRDefault="005750D8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651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C1BD3" w:rsidRPr="002E4AEA" w:rsidRDefault="005750D8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597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C1BD3" w:rsidRPr="002E4AEA" w:rsidRDefault="005750D8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0,9</w:t>
            </w:r>
          </w:p>
        </w:tc>
      </w:tr>
      <w:tr w:rsidR="00EC1BD3" w:rsidTr="00FD1746">
        <w:trPr>
          <w:trHeight w:val="1231"/>
        </w:trPr>
        <w:tc>
          <w:tcPr>
            <w:tcW w:w="271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hideMark/>
          </w:tcPr>
          <w:p w:rsidR="00EC1BD3" w:rsidRDefault="00EC1BD3" w:rsidP="00EC1BD3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218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hideMark/>
          </w:tcPr>
          <w:p w:rsidR="00EC1BD3" w:rsidRDefault="00EC1BD3" w:rsidP="00EC1BD3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02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C1BD3" w:rsidRPr="00EC1BD3" w:rsidRDefault="00EC1BD3" w:rsidP="00EC1BD3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C1BD3">
              <w:rPr>
                <w:rFonts w:ascii="Times New Roman" w:hAnsi="Times New Roman"/>
                <w:sz w:val="18"/>
                <w:szCs w:val="18"/>
              </w:rPr>
              <w:t>«Организация библиотечного, справочного и информационного обслуживания населения»</w:t>
            </w:r>
          </w:p>
        </w:tc>
        <w:tc>
          <w:tcPr>
            <w:tcW w:w="696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C1BD3" w:rsidRDefault="00EC1BD3" w:rsidP="00EC1BD3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Муниципальный отдел по развитию культуры, молодежной политике и спорту администрации МО «Катангский район»</w:t>
            </w:r>
          </w:p>
        </w:tc>
        <w:tc>
          <w:tcPr>
            <w:tcW w:w="626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C1BD3" w:rsidRPr="002E4AEA" w:rsidRDefault="005750D8" w:rsidP="00EC1BD3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651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C1BD3" w:rsidRPr="002E4AEA" w:rsidRDefault="00F32563" w:rsidP="00EC1BD3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488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C1BD3" w:rsidRPr="002E4AEA" w:rsidRDefault="006927DC" w:rsidP="00EC1BD3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651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C1BD3" w:rsidRPr="002E4AEA" w:rsidRDefault="005750D8" w:rsidP="00EC1BD3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597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C1BD3" w:rsidRPr="002E4AEA" w:rsidRDefault="005750D8" w:rsidP="00EC1BD3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0,9</w:t>
            </w:r>
          </w:p>
        </w:tc>
      </w:tr>
      <w:tr w:rsidR="00EC1BD3" w:rsidRPr="00B57E1E" w:rsidTr="00FD1746">
        <w:trPr>
          <w:trHeight w:val="1217"/>
        </w:trPr>
        <w:tc>
          <w:tcPr>
            <w:tcW w:w="271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hideMark/>
          </w:tcPr>
          <w:p w:rsidR="00EC1BD3" w:rsidRDefault="00EC1BD3" w:rsidP="00EC1BD3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218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hideMark/>
          </w:tcPr>
          <w:p w:rsidR="00EC1BD3" w:rsidRDefault="00EC1BD3" w:rsidP="00EC1BD3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02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C1BD3" w:rsidRPr="00EC1BD3" w:rsidRDefault="00EC1BD3" w:rsidP="00EC1BD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C1BD3">
              <w:rPr>
                <w:rFonts w:ascii="Times New Roman" w:hAnsi="Times New Roman"/>
                <w:sz w:val="18"/>
                <w:szCs w:val="18"/>
              </w:rPr>
              <w:t>Подпрограмма «Организация музейного обслуживания населения Катангского района»</w:t>
            </w:r>
          </w:p>
        </w:tc>
        <w:tc>
          <w:tcPr>
            <w:tcW w:w="696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C1BD3" w:rsidRDefault="00EC1BD3" w:rsidP="00EC1BD3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Муниципальный отдел по развитию культуры, молодежной политике и спорту администрации МО «Катангский район»</w:t>
            </w:r>
          </w:p>
        </w:tc>
        <w:tc>
          <w:tcPr>
            <w:tcW w:w="626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C1BD3" w:rsidRPr="002E4AEA" w:rsidRDefault="005750D8" w:rsidP="00EC1BD3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1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C1BD3" w:rsidRPr="002E4AEA" w:rsidRDefault="00F32563" w:rsidP="00EC1BD3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8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C1BD3" w:rsidRPr="002E4AEA" w:rsidRDefault="006927DC" w:rsidP="00EC1BD3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1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C1BD3" w:rsidRPr="002E4AEA" w:rsidRDefault="005750D8" w:rsidP="00EC1BD3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597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C1BD3" w:rsidRPr="002E4AEA" w:rsidRDefault="005750D8" w:rsidP="00EC1BD3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EC1BD3" w:rsidTr="00FD1746">
        <w:trPr>
          <w:trHeight w:val="1231"/>
        </w:trPr>
        <w:tc>
          <w:tcPr>
            <w:tcW w:w="271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hideMark/>
          </w:tcPr>
          <w:p w:rsidR="00EC1BD3" w:rsidRDefault="00EC1BD3" w:rsidP="00EC1BD3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218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C1BD3" w:rsidRDefault="00EC1BD3" w:rsidP="00EC1BD3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02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C1BD3" w:rsidRPr="00EC1BD3" w:rsidRDefault="00EC1BD3" w:rsidP="00EC1BD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C1BD3">
              <w:rPr>
                <w:rFonts w:ascii="Times New Roman" w:hAnsi="Times New Roman"/>
                <w:sz w:val="18"/>
                <w:szCs w:val="18"/>
              </w:rPr>
              <w:t>Подпрограмма «Организация досуга населения, развитие и поддержка народного творчества»</w:t>
            </w:r>
          </w:p>
        </w:tc>
        <w:tc>
          <w:tcPr>
            <w:tcW w:w="696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C1BD3" w:rsidRDefault="00EC1BD3" w:rsidP="00EC1BD3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Муниципальный отдел по развитию культуры, молодежной политике и спорту администрации МО «Катангский район»</w:t>
            </w:r>
          </w:p>
        </w:tc>
        <w:tc>
          <w:tcPr>
            <w:tcW w:w="626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C1BD3" w:rsidRPr="002E4AEA" w:rsidRDefault="00176809" w:rsidP="00B475C1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651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C1BD3" w:rsidRPr="002E4AEA" w:rsidRDefault="00F32563" w:rsidP="00EC1BD3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488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C1BD3" w:rsidRPr="002E4AEA" w:rsidRDefault="006927DC" w:rsidP="00EC1BD3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651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C1BD3" w:rsidRPr="002E4AEA" w:rsidRDefault="005750D8" w:rsidP="00EC1BD3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597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C1BD3" w:rsidRPr="002E4AEA" w:rsidRDefault="005750D8" w:rsidP="00EC1BD3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0,9</w:t>
            </w:r>
          </w:p>
        </w:tc>
      </w:tr>
      <w:tr w:rsidR="00EC1BD3" w:rsidTr="00FD1746">
        <w:trPr>
          <w:trHeight w:val="823"/>
        </w:trPr>
        <w:tc>
          <w:tcPr>
            <w:tcW w:w="271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C1BD3" w:rsidRDefault="00EC1BD3" w:rsidP="00EC1BD3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218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C1BD3" w:rsidRDefault="00EC1BD3" w:rsidP="00EC1BD3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02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C1BD3" w:rsidRPr="00EC1BD3" w:rsidRDefault="00EC1BD3" w:rsidP="00EC1BD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C1BD3">
              <w:rPr>
                <w:rFonts w:ascii="Times New Roman" w:hAnsi="Times New Roman"/>
                <w:sz w:val="18"/>
                <w:szCs w:val="18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696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C1BD3" w:rsidRDefault="00EC1BD3" w:rsidP="00EC1BD3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Муниципальный отдел по развитию культуры, молодежной политике и спорту администрации МО «Катангский район»</w:t>
            </w:r>
          </w:p>
        </w:tc>
        <w:tc>
          <w:tcPr>
            <w:tcW w:w="626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C1BD3" w:rsidRPr="002E4AEA" w:rsidRDefault="00176809" w:rsidP="00EC1BD3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1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C1BD3" w:rsidRPr="002E4AEA" w:rsidRDefault="006927DC" w:rsidP="00EC1BD3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488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C1BD3" w:rsidRPr="002E4AEA" w:rsidRDefault="006927DC" w:rsidP="00EC1BD3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1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C1BD3" w:rsidRPr="002E4AEA" w:rsidRDefault="005750D8" w:rsidP="00EC1BD3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597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C1BD3" w:rsidRPr="002E4AEA" w:rsidRDefault="005750D8" w:rsidP="00EC1BD3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</w:tr>
    </w:tbl>
    <w:p w:rsidR="00EC1BD3" w:rsidRDefault="00EC1BD3" w:rsidP="00EC1BD3">
      <w:pPr>
        <w:tabs>
          <w:tab w:val="left" w:pos="1134"/>
        </w:tabs>
        <w:spacing w:after="0" w:line="312" w:lineRule="auto"/>
        <w:ind w:left="851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</w:p>
    <w:sectPr w:rsidR="00EC1BD3" w:rsidSect="00EC1BD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21C"/>
    <w:rsid w:val="000F6101"/>
    <w:rsid w:val="00171B7C"/>
    <w:rsid w:val="00176809"/>
    <w:rsid w:val="00284BFF"/>
    <w:rsid w:val="002E4AEA"/>
    <w:rsid w:val="005750D8"/>
    <w:rsid w:val="00604F14"/>
    <w:rsid w:val="006927DC"/>
    <w:rsid w:val="00796A66"/>
    <w:rsid w:val="009B421C"/>
    <w:rsid w:val="00A441FF"/>
    <w:rsid w:val="00B3423A"/>
    <w:rsid w:val="00B475C1"/>
    <w:rsid w:val="00B57E1E"/>
    <w:rsid w:val="00B83AFF"/>
    <w:rsid w:val="00C2131A"/>
    <w:rsid w:val="00C6500D"/>
    <w:rsid w:val="00DC7E42"/>
    <w:rsid w:val="00E2257C"/>
    <w:rsid w:val="00EC1BD3"/>
    <w:rsid w:val="00ED68CB"/>
    <w:rsid w:val="00F272FE"/>
    <w:rsid w:val="00F32563"/>
    <w:rsid w:val="00F46A1B"/>
    <w:rsid w:val="00FD1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02536B-6542-4021-86B4-AB1864022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BD3"/>
    <w:pPr>
      <w:spacing w:after="200" w:line="276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uiPriority w:val="59"/>
    <w:rsid w:val="00EC1B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FD17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D174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86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2021-02-03T03:01:00Z</cp:lastPrinted>
  <dcterms:created xsi:type="dcterms:W3CDTF">2020-02-26T03:28:00Z</dcterms:created>
  <dcterms:modified xsi:type="dcterms:W3CDTF">2022-02-04T02:42:00Z</dcterms:modified>
</cp:coreProperties>
</file>