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AF21A" w14:textId="77777777" w:rsidR="00E03EC6" w:rsidRPr="00FB226C" w:rsidRDefault="00E03EC6" w:rsidP="0045062A">
      <w:pPr>
        <w:spacing w:after="0" w:line="240" w:lineRule="auto"/>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ПОЯСНИТЕЛЬНАЯ ЗАПИСКА</w:t>
      </w:r>
    </w:p>
    <w:p w14:paraId="5236A696" w14:textId="46817605" w:rsidR="00283D36" w:rsidRPr="00FB226C" w:rsidRDefault="00283D36" w:rsidP="00283D36">
      <w:pPr>
        <w:spacing w:after="0" w:line="240" w:lineRule="auto"/>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к проекту бюджета</w:t>
      </w:r>
      <w:r w:rsidR="00B6642A" w:rsidRPr="00FB226C">
        <w:rPr>
          <w:rFonts w:ascii="Times New Roman" w:eastAsia="Times New Roman" w:hAnsi="Times New Roman"/>
          <w:b/>
          <w:sz w:val="28"/>
          <w:szCs w:val="28"/>
          <w:lang w:eastAsia="ru-RU"/>
        </w:rPr>
        <w:t xml:space="preserve"> муниципального образования</w:t>
      </w:r>
      <w:r w:rsidR="003B4DBA" w:rsidRPr="00FB226C">
        <w:rPr>
          <w:rFonts w:ascii="Times New Roman" w:eastAsia="Times New Roman" w:hAnsi="Times New Roman"/>
          <w:b/>
          <w:sz w:val="28"/>
          <w:szCs w:val="28"/>
          <w:lang w:eastAsia="ru-RU"/>
        </w:rPr>
        <w:t xml:space="preserve"> «Катангский район» на 202</w:t>
      </w:r>
      <w:r w:rsidR="00331318" w:rsidRPr="00FB226C">
        <w:rPr>
          <w:rFonts w:ascii="Times New Roman" w:eastAsia="Times New Roman" w:hAnsi="Times New Roman"/>
          <w:b/>
          <w:sz w:val="28"/>
          <w:szCs w:val="28"/>
          <w:lang w:eastAsia="ru-RU"/>
        </w:rPr>
        <w:t>3</w:t>
      </w:r>
      <w:r w:rsidRPr="00FB226C">
        <w:rPr>
          <w:rFonts w:ascii="Times New Roman" w:eastAsia="Times New Roman" w:hAnsi="Times New Roman"/>
          <w:b/>
          <w:sz w:val="28"/>
          <w:szCs w:val="28"/>
          <w:lang w:eastAsia="ru-RU"/>
        </w:rPr>
        <w:t xml:space="preserve"> год и на плановый период 20</w:t>
      </w:r>
      <w:r w:rsidR="00B6642A" w:rsidRPr="00FB226C">
        <w:rPr>
          <w:rFonts w:ascii="Times New Roman" w:eastAsia="Times New Roman" w:hAnsi="Times New Roman"/>
          <w:b/>
          <w:sz w:val="28"/>
          <w:szCs w:val="28"/>
          <w:lang w:eastAsia="ru-RU"/>
        </w:rPr>
        <w:t>2</w:t>
      </w:r>
      <w:r w:rsidR="00331318" w:rsidRPr="00FB226C">
        <w:rPr>
          <w:rFonts w:ascii="Times New Roman" w:eastAsia="Times New Roman" w:hAnsi="Times New Roman"/>
          <w:b/>
          <w:sz w:val="28"/>
          <w:szCs w:val="28"/>
          <w:lang w:eastAsia="ru-RU"/>
        </w:rPr>
        <w:t>4</w:t>
      </w:r>
      <w:r w:rsidRPr="00FB226C">
        <w:rPr>
          <w:rFonts w:ascii="Times New Roman" w:eastAsia="Times New Roman" w:hAnsi="Times New Roman"/>
          <w:b/>
          <w:sz w:val="28"/>
          <w:szCs w:val="28"/>
          <w:lang w:eastAsia="ru-RU"/>
        </w:rPr>
        <w:t xml:space="preserve"> и 202</w:t>
      </w:r>
      <w:r w:rsidR="00331318" w:rsidRPr="00FB226C">
        <w:rPr>
          <w:rFonts w:ascii="Times New Roman" w:eastAsia="Times New Roman" w:hAnsi="Times New Roman"/>
          <w:b/>
          <w:sz w:val="28"/>
          <w:szCs w:val="28"/>
          <w:lang w:eastAsia="ru-RU"/>
        </w:rPr>
        <w:t>5</w:t>
      </w:r>
      <w:r w:rsidRPr="00FB226C">
        <w:rPr>
          <w:rFonts w:ascii="Times New Roman" w:eastAsia="Times New Roman" w:hAnsi="Times New Roman"/>
          <w:b/>
          <w:sz w:val="28"/>
          <w:szCs w:val="28"/>
          <w:lang w:eastAsia="ru-RU"/>
        </w:rPr>
        <w:t xml:space="preserve"> годов»</w:t>
      </w:r>
    </w:p>
    <w:p w14:paraId="15A1ABDA" w14:textId="77777777" w:rsidR="00283D36" w:rsidRPr="00FB226C" w:rsidRDefault="00283D36" w:rsidP="00800AD3">
      <w:pPr>
        <w:spacing w:after="0" w:line="240" w:lineRule="auto"/>
        <w:jc w:val="both"/>
        <w:rPr>
          <w:rFonts w:ascii="Times New Roman" w:eastAsia="Times New Roman" w:hAnsi="Times New Roman"/>
          <w:sz w:val="28"/>
          <w:szCs w:val="28"/>
          <w:lang w:eastAsia="ru-RU"/>
        </w:rPr>
      </w:pPr>
    </w:p>
    <w:p w14:paraId="764A7820" w14:textId="77777777" w:rsidR="00E03EC6" w:rsidRPr="00FB226C" w:rsidRDefault="00E03EC6" w:rsidP="00800AD3">
      <w:pPr>
        <w:autoSpaceDE w:val="0"/>
        <w:autoSpaceDN w:val="0"/>
        <w:adjustRightInd w:val="0"/>
        <w:spacing w:after="0" w:line="240" w:lineRule="auto"/>
        <w:jc w:val="both"/>
        <w:rPr>
          <w:rFonts w:ascii="Times New Roman" w:eastAsia="Times New Roman" w:hAnsi="Times New Roman"/>
          <w:bCs/>
          <w:sz w:val="28"/>
          <w:szCs w:val="28"/>
          <w:lang w:eastAsia="ru-RU"/>
        </w:rPr>
      </w:pPr>
    </w:p>
    <w:p w14:paraId="21EF4ABA" w14:textId="3CDA8CAA" w:rsidR="00B6642A" w:rsidRPr="00FB226C" w:rsidRDefault="00B6642A" w:rsidP="00B6642A">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bookmarkStart w:id="0" w:name="_Hlk90022577"/>
      <w:r w:rsidRPr="00FB226C">
        <w:rPr>
          <w:rFonts w:ascii="Times New Roman" w:eastAsia="Times New Roman" w:hAnsi="Times New Roman"/>
          <w:bCs/>
          <w:sz w:val="28"/>
          <w:szCs w:val="28"/>
          <w:lang w:eastAsia="ru-RU"/>
        </w:rPr>
        <w:t>Проект бюджета муниципального образования «Катангский район» на 20</w:t>
      </w:r>
      <w:r w:rsidR="003B4DBA" w:rsidRPr="00FB226C">
        <w:rPr>
          <w:rFonts w:ascii="Times New Roman" w:eastAsia="Times New Roman" w:hAnsi="Times New Roman"/>
          <w:bCs/>
          <w:sz w:val="28"/>
          <w:szCs w:val="28"/>
          <w:lang w:eastAsia="ru-RU"/>
        </w:rPr>
        <w:t>2</w:t>
      </w:r>
      <w:r w:rsidR="00407A1C" w:rsidRPr="00FB226C">
        <w:rPr>
          <w:rFonts w:ascii="Times New Roman" w:eastAsia="Times New Roman" w:hAnsi="Times New Roman"/>
          <w:bCs/>
          <w:sz w:val="28"/>
          <w:szCs w:val="28"/>
          <w:lang w:eastAsia="ru-RU"/>
        </w:rPr>
        <w:t>2</w:t>
      </w:r>
      <w:r w:rsidRPr="00FB226C">
        <w:rPr>
          <w:rFonts w:ascii="Times New Roman" w:eastAsia="Times New Roman" w:hAnsi="Times New Roman"/>
          <w:bCs/>
          <w:sz w:val="28"/>
          <w:szCs w:val="28"/>
          <w:lang w:eastAsia="ru-RU"/>
        </w:rPr>
        <w:t xml:space="preserve"> год и на плановый период 202</w:t>
      </w:r>
      <w:r w:rsidR="004154ED" w:rsidRPr="00FB226C">
        <w:rPr>
          <w:rFonts w:ascii="Times New Roman" w:eastAsia="Times New Roman" w:hAnsi="Times New Roman"/>
          <w:bCs/>
          <w:sz w:val="28"/>
          <w:szCs w:val="28"/>
          <w:lang w:eastAsia="ru-RU"/>
        </w:rPr>
        <w:t>3</w:t>
      </w:r>
      <w:r w:rsidRPr="00FB226C">
        <w:rPr>
          <w:rFonts w:ascii="Times New Roman" w:eastAsia="Times New Roman" w:hAnsi="Times New Roman"/>
          <w:bCs/>
          <w:sz w:val="28"/>
          <w:szCs w:val="28"/>
          <w:lang w:eastAsia="ru-RU"/>
        </w:rPr>
        <w:t xml:space="preserve"> и 202</w:t>
      </w:r>
      <w:r w:rsidR="00407A1C" w:rsidRPr="00FB226C">
        <w:rPr>
          <w:rFonts w:ascii="Times New Roman" w:eastAsia="Times New Roman" w:hAnsi="Times New Roman"/>
          <w:bCs/>
          <w:sz w:val="28"/>
          <w:szCs w:val="28"/>
          <w:lang w:eastAsia="ru-RU"/>
        </w:rPr>
        <w:t>4</w:t>
      </w:r>
      <w:r w:rsidRPr="00FB226C">
        <w:rPr>
          <w:rFonts w:ascii="Times New Roman" w:eastAsia="Times New Roman" w:hAnsi="Times New Roman"/>
          <w:bCs/>
          <w:sz w:val="28"/>
          <w:szCs w:val="28"/>
          <w:lang w:eastAsia="ru-RU"/>
        </w:rPr>
        <w:t xml:space="preserve"> годов» подготовлен в соответствии с требованиями Бюджетного кодекса Российской Федерации</w:t>
      </w:r>
      <w:r w:rsidR="004154ED" w:rsidRPr="00FB226C">
        <w:rPr>
          <w:rFonts w:ascii="Times New Roman" w:eastAsia="Times New Roman" w:hAnsi="Times New Roman"/>
          <w:bCs/>
          <w:sz w:val="28"/>
          <w:szCs w:val="28"/>
          <w:lang w:eastAsia="ru-RU"/>
        </w:rPr>
        <w:t>,</w:t>
      </w:r>
      <w:r w:rsidRPr="00FB226C">
        <w:rPr>
          <w:rFonts w:ascii="Times New Roman" w:eastAsia="Times New Roman" w:hAnsi="Times New Roman"/>
          <w:bCs/>
          <w:sz w:val="28"/>
          <w:szCs w:val="28"/>
          <w:lang w:eastAsia="ru-RU"/>
        </w:rPr>
        <w:t xml:space="preserve"> указа Президента Российской Федерации от 7 мая 2018 года № 204 «О национальных целях и стратегических задачах развития </w:t>
      </w:r>
      <w:r w:rsidR="00BE3BAC" w:rsidRPr="00FB226C">
        <w:rPr>
          <w:rFonts w:ascii="Times New Roman" w:eastAsia="Times New Roman" w:hAnsi="Times New Roman"/>
          <w:bCs/>
          <w:sz w:val="28"/>
          <w:szCs w:val="28"/>
          <w:lang w:eastAsia="ru-RU"/>
        </w:rPr>
        <w:t>Р</w:t>
      </w:r>
      <w:r w:rsidRPr="00FB226C">
        <w:rPr>
          <w:rFonts w:ascii="Times New Roman" w:eastAsia="Times New Roman" w:hAnsi="Times New Roman"/>
          <w:bCs/>
          <w:sz w:val="28"/>
          <w:szCs w:val="28"/>
          <w:lang w:eastAsia="ru-RU"/>
        </w:rPr>
        <w:t>оссийской Федерации на период до 2024</w:t>
      </w:r>
      <w:r w:rsidR="00BE3BAC" w:rsidRPr="00FB226C">
        <w:rPr>
          <w:rFonts w:ascii="Times New Roman" w:eastAsia="Times New Roman" w:hAnsi="Times New Roman"/>
          <w:bCs/>
          <w:sz w:val="28"/>
          <w:szCs w:val="28"/>
          <w:lang w:eastAsia="ru-RU"/>
        </w:rPr>
        <w:t> </w:t>
      </w:r>
      <w:r w:rsidRPr="00FB226C">
        <w:rPr>
          <w:rFonts w:ascii="Times New Roman" w:eastAsia="Times New Roman" w:hAnsi="Times New Roman"/>
          <w:bCs/>
          <w:sz w:val="28"/>
          <w:szCs w:val="28"/>
          <w:lang w:eastAsia="ru-RU"/>
        </w:rPr>
        <w:t xml:space="preserve">года», основных направлений бюджетной и налоговой политики </w:t>
      </w:r>
      <w:r w:rsidR="004660AC" w:rsidRPr="00FB226C">
        <w:rPr>
          <w:rFonts w:ascii="Times New Roman" w:eastAsia="Times New Roman" w:hAnsi="Times New Roman"/>
          <w:bCs/>
          <w:sz w:val="28"/>
          <w:szCs w:val="28"/>
          <w:lang w:eastAsia="ru-RU"/>
        </w:rPr>
        <w:t>муниципального образования «Катангский район»</w:t>
      </w:r>
      <w:r w:rsidRPr="00FB226C">
        <w:rPr>
          <w:rFonts w:ascii="Times New Roman" w:eastAsia="Times New Roman" w:hAnsi="Times New Roman"/>
          <w:bCs/>
          <w:sz w:val="28"/>
          <w:szCs w:val="28"/>
          <w:lang w:eastAsia="ru-RU"/>
        </w:rPr>
        <w:t xml:space="preserve"> </w:t>
      </w:r>
      <w:r w:rsidR="003B4DBA" w:rsidRPr="00FB226C">
        <w:rPr>
          <w:rFonts w:ascii="Times New Roman" w:eastAsia="Times New Roman" w:hAnsi="Times New Roman"/>
          <w:bCs/>
          <w:sz w:val="28"/>
          <w:szCs w:val="28"/>
          <w:lang w:eastAsia="ru-RU"/>
        </w:rPr>
        <w:t>на 202</w:t>
      </w:r>
      <w:r w:rsidR="00331318" w:rsidRPr="00FB226C">
        <w:rPr>
          <w:rFonts w:ascii="Times New Roman" w:eastAsia="Times New Roman" w:hAnsi="Times New Roman"/>
          <w:bCs/>
          <w:sz w:val="28"/>
          <w:szCs w:val="28"/>
          <w:lang w:eastAsia="ru-RU"/>
        </w:rPr>
        <w:t>3</w:t>
      </w:r>
      <w:r w:rsidR="003B4DBA" w:rsidRPr="00FB226C">
        <w:rPr>
          <w:rFonts w:ascii="Times New Roman" w:eastAsia="Times New Roman" w:hAnsi="Times New Roman"/>
          <w:bCs/>
          <w:sz w:val="28"/>
          <w:szCs w:val="28"/>
          <w:lang w:eastAsia="ru-RU"/>
        </w:rPr>
        <w:t xml:space="preserve"> год и на плановый период 202</w:t>
      </w:r>
      <w:r w:rsidR="00331318" w:rsidRPr="00FB226C">
        <w:rPr>
          <w:rFonts w:ascii="Times New Roman" w:eastAsia="Times New Roman" w:hAnsi="Times New Roman"/>
          <w:bCs/>
          <w:sz w:val="28"/>
          <w:szCs w:val="28"/>
          <w:lang w:eastAsia="ru-RU"/>
        </w:rPr>
        <w:t>4</w:t>
      </w:r>
      <w:r w:rsidR="003B4DBA" w:rsidRPr="00FB226C">
        <w:rPr>
          <w:rFonts w:ascii="Times New Roman" w:eastAsia="Times New Roman" w:hAnsi="Times New Roman"/>
          <w:bCs/>
          <w:sz w:val="28"/>
          <w:szCs w:val="28"/>
          <w:lang w:eastAsia="ru-RU"/>
        </w:rPr>
        <w:t xml:space="preserve"> и 202</w:t>
      </w:r>
      <w:r w:rsidR="00331318" w:rsidRPr="00FB226C">
        <w:rPr>
          <w:rFonts w:ascii="Times New Roman" w:eastAsia="Times New Roman" w:hAnsi="Times New Roman"/>
          <w:bCs/>
          <w:sz w:val="28"/>
          <w:szCs w:val="28"/>
          <w:lang w:eastAsia="ru-RU"/>
        </w:rPr>
        <w:t>5</w:t>
      </w:r>
      <w:r w:rsidR="003B4DBA" w:rsidRPr="00FB226C">
        <w:rPr>
          <w:rFonts w:ascii="Times New Roman" w:eastAsia="Times New Roman" w:hAnsi="Times New Roman"/>
          <w:bCs/>
          <w:sz w:val="28"/>
          <w:szCs w:val="28"/>
          <w:lang w:eastAsia="ru-RU"/>
        </w:rPr>
        <w:t xml:space="preserve"> годов</w:t>
      </w:r>
      <w:r w:rsidRPr="00FB226C">
        <w:rPr>
          <w:rFonts w:ascii="Times New Roman" w:eastAsia="Times New Roman" w:hAnsi="Times New Roman"/>
          <w:bCs/>
          <w:sz w:val="28"/>
          <w:szCs w:val="28"/>
          <w:lang w:eastAsia="ru-RU"/>
        </w:rPr>
        <w:t xml:space="preserve">, проектов </w:t>
      </w:r>
      <w:r w:rsidR="004660AC" w:rsidRPr="00FB226C">
        <w:rPr>
          <w:rFonts w:ascii="Times New Roman" w:eastAsia="Times New Roman" w:hAnsi="Times New Roman"/>
          <w:bCs/>
          <w:sz w:val="28"/>
          <w:szCs w:val="28"/>
          <w:lang w:eastAsia="ru-RU"/>
        </w:rPr>
        <w:t xml:space="preserve">муниципальных программ Катангского района </w:t>
      </w:r>
      <w:r w:rsidRPr="00FB226C">
        <w:rPr>
          <w:rFonts w:ascii="Times New Roman" w:eastAsia="Times New Roman" w:hAnsi="Times New Roman"/>
          <w:bCs/>
          <w:sz w:val="28"/>
          <w:szCs w:val="28"/>
          <w:lang w:eastAsia="ru-RU"/>
        </w:rPr>
        <w:t>и иных документов стратегического планирования.</w:t>
      </w:r>
    </w:p>
    <w:bookmarkEnd w:id="0"/>
    <w:p w14:paraId="74129902" w14:textId="77777777" w:rsidR="009458B7" w:rsidRPr="00FB226C" w:rsidRDefault="00A11C44" w:rsidP="007E1FA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В </w:t>
      </w:r>
      <w:r w:rsidR="00CC3A83" w:rsidRPr="00FB226C">
        <w:rPr>
          <w:rFonts w:ascii="Times New Roman" w:eastAsia="Times New Roman" w:hAnsi="Times New Roman"/>
          <w:sz w:val="28"/>
          <w:szCs w:val="28"/>
          <w:lang w:eastAsia="ru-RU"/>
        </w:rPr>
        <w:t>соответствии с бюджетным законодательством, б</w:t>
      </w:r>
      <w:r w:rsidR="00231502" w:rsidRPr="00FB226C">
        <w:rPr>
          <w:rFonts w:ascii="Times New Roman" w:eastAsia="Times New Roman" w:hAnsi="Times New Roman"/>
          <w:sz w:val="28"/>
          <w:szCs w:val="28"/>
          <w:lang w:eastAsia="ru-RU"/>
        </w:rPr>
        <w:t xml:space="preserve">юджет </w:t>
      </w:r>
      <w:r w:rsidR="00DE3A5F" w:rsidRPr="00FB226C">
        <w:rPr>
          <w:rFonts w:ascii="Times New Roman" w:eastAsia="Times New Roman" w:hAnsi="Times New Roman"/>
          <w:bCs/>
          <w:sz w:val="28"/>
          <w:szCs w:val="28"/>
          <w:lang w:eastAsia="ru-RU"/>
        </w:rPr>
        <w:t xml:space="preserve">муниципального образования </w:t>
      </w:r>
      <w:r w:rsidR="00283D36" w:rsidRPr="00FB226C">
        <w:rPr>
          <w:rFonts w:ascii="Times New Roman" w:eastAsia="Times New Roman" w:hAnsi="Times New Roman"/>
          <w:sz w:val="28"/>
          <w:szCs w:val="28"/>
          <w:lang w:eastAsia="ru-RU"/>
        </w:rPr>
        <w:t>«Катангский район»</w:t>
      </w:r>
      <w:r w:rsidR="00DE3A5F" w:rsidRPr="00FB226C">
        <w:rPr>
          <w:rFonts w:ascii="Times New Roman" w:eastAsia="Times New Roman" w:hAnsi="Times New Roman"/>
          <w:sz w:val="28"/>
          <w:szCs w:val="28"/>
          <w:lang w:eastAsia="ru-RU"/>
        </w:rPr>
        <w:t xml:space="preserve"> (далее – Бюджет МО «Катангский район»)</w:t>
      </w:r>
      <w:r w:rsidR="00283D36" w:rsidRPr="00FB226C">
        <w:rPr>
          <w:rFonts w:ascii="Times New Roman" w:eastAsia="Times New Roman" w:hAnsi="Times New Roman"/>
          <w:sz w:val="28"/>
          <w:szCs w:val="28"/>
          <w:lang w:eastAsia="ru-RU"/>
        </w:rPr>
        <w:t xml:space="preserve"> </w:t>
      </w:r>
      <w:r w:rsidR="007C1B93" w:rsidRPr="00FB226C">
        <w:rPr>
          <w:rFonts w:ascii="Times New Roman" w:eastAsia="Times New Roman" w:hAnsi="Times New Roman"/>
          <w:sz w:val="28"/>
          <w:szCs w:val="28"/>
          <w:lang w:eastAsia="ru-RU"/>
        </w:rPr>
        <w:t>формирует</w:t>
      </w:r>
      <w:r w:rsidRPr="00FB226C">
        <w:rPr>
          <w:rFonts w:ascii="Times New Roman" w:eastAsia="Times New Roman" w:hAnsi="Times New Roman"/>
          <w:sz w:val="28"/>
          <w:szCs w:val="28"/>
          <w:lang w:eastAsia="ru-RU"/>
        </w:rPr>
        <w:t>ся на трехлетний бюджетный цикл, что</w:t>
      </w:r>
      <w:r w:rsidR="00D61489" w:rsidRPr="00FB226C">
        <w:rPr>
          <w:rFonts w:ascii="Times New Roman" w:eastAsia="Times New Roman" w:hAnsi="Times New Roman"/>
          <w:sz w:val="28"/>
          <w:szCs w:val="28"/>
          <w:lang w:eastAsia="ru-RU"/>
        </w:rPr>
        <w:t xml:space="preserve"> </w:t>
      </w:r>
      <w:r w:rsidRPr="00FB226C">
        <w:rPr>
          <w:rFonts w:ascii="Times New Roman" w:eastAsia="Times New Roman" w:hAnsi="Times New Roman"/>
          <w:sz w:val="28"/>
          <w:szCs w:val="28"/>
          <w:lang w:eastAsia="ru-RU"/>
        </w:rPr>
        <w:t xml:space="preserve">обеспечивает стабильность и </w:t>
      </w:r>
      <w:r w:rsidR="00D61489" w:rsidRPr="00FB226C">
        <w:rPr>
          <w:rFonts w:ascii="Times New Roman" w:eastAsia="Times New Roman" w:hAnsi="Times New Roman"/>
          <w:sz w:val="28"/>
          <w:szCs w:val="28"/>
          <w:lang w:eastAsia="ru-RU"/>
        </w:rPr>
        <w:t xml:space="preserve">предсказуемость развития бюджетной системы </w:t>
      </w:r>
      <w:r w:rsidR="00283D36" w:rsidRPr="00FB226C">
        <w:rPr>
          <w:rFonts w:ascii="Times New Roman" w:eastAsia="Times New Roman" w:hAnsi="Times New Roman"/>
          <w:sz w:val="28"/>
          <w:szCs w:val="28"/>
          <w:lang w:eastAsia="ru-RU"/>
        </w:rPr>
        <w:t>муниципального образования</w:t>
      </w:r>
      <w:r w:rsidR="00DE3A5F" w:rsidRPr="00FB226C">
        <w:rPr>
          <w:rFonts w:ascii="Times New Roman" w:eastAsia="Times New Roman" w:hAnsi="Times New Roman"/>
          <w:sz w:val="28"/>
          <w:szCs w:val="28"/>
          <w:lang w:eastAsia="ru-RU"/>
        </w:rPr>
        <w:t>.</w:t>
      </w:r>
    </w:p>
    <w:p w14:paraId="0884E0F5" w14:textId="39C54B1B" w:rsidR="00E03EC6" w:rsidRPr="00FB226C" w:rsidRDefault="00E03EC6" w:rsidP="007E1FA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Основные параметры бюджета </w:t>
      </w:r>
      <w:r w:rsidR="00283D36" w:rsidRPr="00FB226C">
        <w:rPr>
          <w:rFonts w:ascii="Times New Roman" w:eastAsia="Times New Roman" w:hAnsi="Times New Roman"/>
          <w:sz w:val="28"/>
          <w:szCs w:val="28"/>
          <w:lang w:eastAsia="ru-RU"/>
        </w:rPr>
        <w:t xml:space="preserve">МО «Катангский район» </w:t>
      </w:r>
      <w:r w:rsidR="003B4DBA" w:rsidRPr="00FB226C">
        <w:rPr>
          <w:rFonts w:ascii="Times New Roman" w:eastAsia="Times New Roman" w:hAnsi="Times New Roman"/>
          <w:bCs/>
          <w:sz w:val="28"/>
          <w:szCs w:val="28"/>
          <w:lang w:eastAsia="ru-RU"/>
        </w:rPr>
        <w:t>на 202</w:t>
      </w:r>
      <w:r w:rsidR="00331318" w:rsidRPr="00FB226C">
        <w:rPr>
          <w:rFonts w:ascii="Times New Roman" w:eastAsia="Times New Roman" w:hAnsi="Times New Roman"/>
          <w:bCs/>
          <w:sz w:val="28"/>
          <w:szCs w:val="28"/>
          <w:lang w:eastAsia="ru-RU"/>
        </w:rPr>
        <w:t>3</w:t>
      </w:r>
      <w:r w:rsidR="003B4DBA" w:rsidRPr="00FB226C">
        <w:rPr>
          <w:rFonts w:ascii="Times New Roman" w:eastAsia="Times New Roman" w:hAnsi="Times New Roman"/>
          <w:bCs/>
          <w:sz w:val="28"/>
          <w:szCs w:val="28"/>
          <w:lang w:eastAsia="ru-RU"/>
        </w:rPr>
        <w:t xml:space="preserve"> год и на плановый период 202</w:t>
      </w:r>
      <w:r w:rsidR="00331318" w:rsidRPr="00FB226C">
        <w:rPr>
          <w:rFonts w:ascii="Times New Roman" w:eastAsia="Times New Roman" w:hAnsi="Times New Roman"/>
          <w:bCs/>
          <w:sz w:val="28"/>
          <w:szCs w:val="28"/>
          <w:lang w:eastAsia="ru-RU"/>
        </w:rPr>
        <w:t>4</w:t>
      </w:r>
      <w:r w:rsidR="003B4DBA" w:rsidRPr="00FB226C">
        <w:rPr>
          <w:rFonts w:ascii="Times New Roman" w:eastAsia="Times New Roman" w:hAnsi="Times New Roman"/>
          <w:bCs/>
          <w:sz w:val="28"/>
          <w:szCs w:val="28"/>
          <w:lang w:eastAsia="ru-RU"/>
        </w:rPr>
        <w:t xml:space="preserve"> и 202</w:t>
      </w:r>
      <w:r w:rsidR="00331318" w:rsidRPr="00FB226C">
        <w:rPr>
          <w:rFonts w:ascii="Times New Roman" w:eastAsia="Times New Roman" w:hAnsi="Times New Roman"/>
          <w:bCs/>
          <w:sz w:val="28"/>
          <w:szCs w:val="28"/>
          <w:lang w:eastAsia="ru-RU"/>
        </w:rPr>
        <w:t>5</w:t>
      </w:r>
      <w:r w:rsidR="003B4DBA" w:rsidRPr="00FB226C">
        <w:rPr>
          <w:rFonts w:ascii="Times New Roman" w:eastAsia="Times New Roman" w:hAnsi="Times New Roman"/>
          <w:bCs/>
          <w:sz w:val="28"/>
          <w:szCs w:val="28"/>
          <w:lang w:eastAsia="ru-RU"/>
        </w:rPr>
        <w:t xml:space="preserve"> годов</w:t>
      </w:r>
      <w:r w:rsidR="00721654" w:rsidRPr="00FB226C">
        <w:rPr>
          <w:rFonts w:ascii="Times New Roman" w:eastAsia="Times New Roman" w:hAnsi="Times New Roman"/>
          <w:sz w:val="28"/>
          <w:szCs w:val="28"/>
          <w:lang w:eastAsia="ru-RU"/>
        </w:rPr>
        <w:t xml:space="preserve"> </w:t>
      </w:r>
      <w:r w:rsidR="00FD4576" w:rsidRPr="00FB226C">
        <w:rPr>
          <w:rFonts w:ascii="Times New Roman" w:eastAsia="Times New Roman" w:hAnsi="Times New Roman"/>
          <w:sz w:val="28"/>
          <w:szCs w:val="28"/>
          <w:lang w:eastAsia="ru-RU"/>
        </w:rPr>
        <w:t>представлены в таблице 1.</w:t>
      </w:r>
    </w:p>
    <w:p w14:paraId="6CB6DAF6" w14:textId="77777777" w:rsidR="000E5733" w:rsidRPr="00FB226C" w:rsidRDefault="000E5733" w:rsidP="007E1FA5">
      <w:pPr>
        <w:autoSpaceDE w:val="0"/>
        <w:autoSpaceDN w:val="0"/>
        <w:adjustRightInd w:val="0"/>
        <w:spacing w:after="0" w:line="240" w:lineRule="auto"/>
        <w:jc w:val="center"/>
        <w:rPr>
          <w:rFonts w:ascii="Times New Roman" w:eastAsia="Times New Roman" w:hAnsi="Times New Roman"/>
          <w:sz w:val="28"/>
          <w:szCs w:val="28"/>
          <w:lang w:eastAsia="ru-RU"/>
        </w:rPr>
      </w:pPr>
    </w:p>
    <w:p w14:paraId="3DFB05E7" w14:textId="6E9C55A1" w:rsidR="003B4DBA" w:rsidRPr="00FB226C" w:rsidRDefault="00FD4576" w:rsidP="003B4DBA">
      <w:pPr>
        <w:autoSpaceDE w:val="0"/>
        <w:autoSpaceDN w:val="0"/>
        <w:adjustRightInd w:val="0"/>
        <w:spacing w:after="0" w:line="240" w:lineRule="auto"/>
        <w:jc w:val="center"/>
        <w:rPr>
          <w:rFonts w:ascii="Times New Roman" w:eastAsia="Times New Roman" w:hAnsi="Times New Roman"/>
          <w:bCs/>
          <w:sz w:val="28"/>
          <w:szCs w:val="28"/>
          <w:lang w:eastAsia="ru-RU"/>
        </w:rPr>
      </w:pPr>
      <w:r w:rsidRPr="00FB226C">
        <w:rPr>
          <w:rFonts w:ascii="Times New Roman" w:eastAsia="Times New Roman" w:hAnsi="Times New Roman"/>
          <w:sz w:val="28"/>
          <w:szCs w:val="28"/>
          <w:lang w:eastAsia="ru-RU"/>
        </w:rPr>
        <w:t xml:space="preserve">Таблица 1. Основные параметры бюджета </w:t>
      </w:r>
      <w:r w:rsidR="00283D36" w:rsidRPr="00FB226C">
        <w:rPr>
          <w:rFonts w:ascii="Times New Roman" w:eastAsia="Times New Roman" w:hAnsi="Times New Roman"/>
          <w:sz w:val="28"/>
          <w:szCs w:val="28"/>
          <w:lang w:eastAsia="ru-RU"/>
        </w:rPr>
        <w:t xml:space="preserve">МО «Катангский район» </w:t>
      </w:r>
      <w:r w:rsidR="003B4DBA" w:rsidRPr="00FB226C">
        <w:rPr>
          <w:rFonts w:ascii="Times New Roman" w:eastAsia="Times New Roman" w:hAnsi="Times New Roman"/>
          <w:bCs/>
          <w:sz w:val="28"/>
          <w:szCs w:val="28"/>
          <w:lang w:eastAsia="ru-RU"/>
        </w:rPr>
        <w:t>на 202</w:t>
      </w:r>
      <w:r w:rsidR="00331318" w:rsidRPr="00FB226C">
        <w:rPr>
          <w:rFonts w:ascii="Times New Roman" w:eastAsia="Times New Roman" w:hAnsi="Times New Roman"/>
          <w:bCs/>
          <w:sz w:val="28"/>
          <w:szCs w:val="28"/>
          <w:lang w:eastAsia="ru-RU"/>
        </w:rPr>
        <w:t>3</w:t>
      </w:r>
      <w:r w:rsidR="003B4DBA" w:rsidRPr="00FB226C">
        <w:rPr>
          <w:rFonts w:ascii="Times New Roman" w:eastAsia="Times New Roman" w:hAnsi="Times New Roman"/>
          <w:bCs/>
          <w:sz w:val="28"/>
          <w:szCs w:val="28"/>
          <w:lang w:eastAsia="ru-RU"/>
        </w:rPr>
        <w:t xml:space="preserve"> год и на плановый период 202</w:t>
      </w:r>
      <w:r w:rsidR="00331318" w:rsidRPr="00FB226C">
        <w:rPr>
          <w:rFonts w:ascii="Times New Roman" w:eastAsia="Times New Roman" w:hAnsi="Times New Roman"/>
          <w:bCs/>
          <w:sz w:val="28"/>
          <w:szCs w:val="28"/>
          <w:lang w:eastAsia="ru-RU"/>
        </w:rPr>
        <w:t>4</w:t>
      </w:r>
      <w:r w:rsidR="003B4DBA" w:rsidRPr="00FB226C">
        <w:rPr>
          <w:rFonts w:ascii="Times New Roman" w:eastAsia="Times New Roman" w:hAnsi="Times New Roman"/>
          <w:bCs/>
          <w:sz w:val="28"/>
          <w:szCs w:val="28"/>
          <w:lang w:eastAsia="ru-RU"/>
        </w:rPr>
        <w:t xml:space="preserve"> и 202</w:t>
      </w:r>
      <w:r w:rsidR="00331318" w:rsidRPr="00FB226C">
        <w:rPr>
          <w:rFonts w:ascii="Times New Roman" w:eastAsia="Times New Roman" w:hAnsi="Times New Roman"/>
          <w:bCs/>
          <w:sz w:val="28"/>
          <w:szCs w:val="28"/>
          <w:lang w:eastAsia="ru-RU"/>
        </w:rPr>
        <w:t>5</w:t>
      </w:r>
      <w:r w:rsidR="003B4DBA" w:rsidRPr="00FB226C">
        <w:rPr>
          <w:rFonts w:ascii="Times New Roman" w:eastAsia="Times New Roman" w:hAnsi="Times New Roman"/>
          <w:bCs/>
          <w:sz w:val="28"/>
          <w:szCs w:val="28"/>
          <w:lang w:eastAsia="ru-RU"/>
        </w:rPr>
        <w:t xml:space="preserve"> годов </w:t>
      </w:r>
    </w:p>
    <w:p w14:paraId="621E568B" w14:textId="77777777" w:rsidR="003B4DBA" w:rsidRPr="00FB226C" w:rsidRDefault="00775613" w:rsidP="003B4DBA">
      <w:pPr>
        <w:autoSpaceDE w:val="0"/>
        <w:autoSpaceDN w:val="0"/>
        <w:adjustRightInd w:val="0"/>
        <w:spacing w:after="0" w:line="240" w:lineRule="auto"/>
        <w:ind w:left="7788"/>
        <w:jc w:val="center"/>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 </w:t>
      </w:r>
      <w:r w:rsidR="00C5753C" w:rsidRPr="00FB226C">
        <w:rPr>
          <w:rFonts w:ascii="Times New Roman" w:eastAsia="Times New Roman" w:hAnsi="Times New Roman"/>
          <w:sz w:val="28"/>
          <w:szCs w:val="28"/>
          <w:lang w:eastAsia="ru-RU"/>
        </w:rPr>
        <w:t>(</w:t>
      </w:r>
      <w:r w:rsidR="00DE3A5F" w:rsidRPr="00FB226C">
        <w:rPr>
          <w:rFonts w:ascii="Times New Roman" w:eastAsia="Times New Roman" w:hAnsi="Times New Roman"/>
          <w:sz w:val="28"/>
          <w:szCs w:val="28"/>
          <w:lang w:eastAsia="ru-RU"/>
        </w:rPr>
        <w:t xml:space="preserve">тыс. </w:t>
      </w:r>
      <w:r w:rsidR="00E03EC6" w:rsidRPr="00FB226C">
        <w:rPr>
          <w:rFonts w:ascii="Times New Roman" w:eastAsia="Times New Roman" w:hAnsi="Times New Roman"/>
          <w:sz w:val="28"/>
          <w:szCs w:val="28"/>
          <w:lang w:eastAsia="ru-RU"/>
        </w:rPr>
        <w:t>рублей</w:t>
      </w:r>
      <w:r w:rsidR="00C5753C" w:rsidRPr="00FB226C">
        <w:rPr>
          <w:rFonts w:ascii="Times New Roman" w:eastAsia="Times New Roman" w:hAnsi="Times New Roman"/>
          <w:sz w:val="28"/>
          <w:szCs w:val="28"/>
          <w:lang w:eastAsia="ru-RU"/>
        </w:rPr>
        <w:t>)</w:t>
      </w:r>
    </w:p>
    <w:tbl>
      <w:tblPr>
        <w:tblW w:w="5000" w:type="pct"/>
        <w:tblLook w:val="04A0" w:firstRow="1" w:lastRow="0" w:firstColumn="1" w:lastColumn="0" w:noHBand="0" w:noVBand="1"/>
      </w:tblPr>
      <w:tblGrid>
        <w:gridCol w:w="5091"/>
        <w:gridCol w:w="1525"/>
        <w:gridCol w:w="1529"/>
        <w:gridCol w:w="1483"/>
      </w:tblGrid>
      <w:tr w:rsidR="00331318" w:rsidRPr="00FB226C" w14:paraId="302FDF65" w14:textId="77777777" w:rsidTr="001649D0">
        <w:trPr>
          <w:trHeight w:val="273"/>
        </w:trPr>
        <w:tc>
          <w:tcPr>
            <w:tcW w:w="2644" w:type="pct"/>
            <w:tcBorders>
              <w:top w:val="single" w:sz="4" w:space="0" w:color="auto"/>
              <w:left w:val="single" w:sz="4" w:space="0" w:color="auto"/>
              <w:bottom w:val="single" w:sz="4" w:space="0" w:color="auto"/>
              <w:right w:val="single" w:sz="4" w:space="0" w:color="auto"/>
            </w:tcBorders>
            <w:hideMark/>
          </w:tcPr>
          <w:p w14:paraId="40EAF45A" w14:textId="77777777" w:rsidR="001649D0" w:rsidRPr="00FB226C" w:rsidRDefault="001649D0">
            <w:pPr>
              <w:autoSpaceDE w:val="0"/>
              <w:autoSpaceDN w:val="0"/>
              <w:adjustRightInd w:val="0"/>
              <w:spacing w:after="0" w:line="240" w:lineRule="auto"/>
              <w:jc w:val="center"/>
              <w:rPr>
                <w:rFonts w:ascii="Times New Roman" w:eastAsia="Times New Roman" w:hAnsi="Times New Roman"/>
                <w:b/>
                <w:sz w:val="28"/>
                <w:szCs w:val="28"/>
              </w:rPr>
            </w:pPr>
            <w:r w:rsidRPr="00FB226C">
              <w:rPr>
                <w:rFonts w:ascii="Times New Roman" w:eastAsia="Times New Roman" w:hAnsi="Times New Roman"/>
                <w:b/>
                <w:sz w:val="28"/>
                <w:szCs w:val="28"/>
              </w:rPr>
              <w:t>Основные параметры бюджета</w:t>
            </w:r>
          </w:p>
        </w:tc>
        <w:tc>
          <w:tcPr>
            <w:tcW w:w="792" w:type="pct"/>
            <w:tcBorders>
              <w:top w:val="single" w:sz="4" w:space="0" w:color="auto"/>
              <w:left w:val="single" w:sz="4" w:space="0" w:color="auto"/>
              <w:bottom w:val="single" w:sz="4" w:space="0" w:color="auto"/>
              <w:right w:val="single" w:sz="4" w:space="0" w:color="auto"/>
            </w:tcBorders>
            <w:vAlign w:val="center"/>
            <w:hideMark/>
          </w:tcPr>
          <w:p w14:paraId="10AD0314" w14:textId="088AA5ED" w:rsidR="001649D0" w:rsidRPr="00FB226C" w:rsidRDefault="001649D0" w:rsidP="003B4DBA">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w:t>
            </w:r>
            <w:r w:rsidR="003B4DBA" w:rsidRPr="00FB226C">
              <w:rPr>
                <w:rFonts w:ascii="Times New Roman" w:eastAsia="Times New Roman" w:hAnsi="Times New Roman"/>
                <w:b/>
                <w:bCs/>
                <w:sz w:val="28"/>
                <w:szCs w:val="28"/>
                <w:lang w:eastAsia="ru-RU"/>
              </w:rPr>
              <w:t>2</w:t>
            </w:r>
            <w:r w:rsidR="001F69D0" w:rsidRPr="00FB226C">
              <w:rPr>
                <w:rFonts w:ascii="Times New Roman" w:eastAsia="Times New Roman" w:hAnsi="Times New Roman"/>
                <w:b/>
                <w:bCs/>
                <w:sz w:val="28"/>
                <w:szCs w:val="28"/>
                <w:lang w:eastAsia="ru-RU"/>
              </w:rPr>
              <w:t>3</w:t>
            </w:r>
            <w:r w:rsidRPr="00FB226C">
              <w:rPr>
                <w:rFonts w:ascii="Times New Roman" w:eastAsia="Times New Roman" w:hAnsi="Times New Roman"/>
                <w:b/>
                <w:bCs/>
                <w:sz w:val="28"/>
                <w:szCs w:val="28"/>
                <w:lang w:eastAsia="ru-RU"/>
              </w:rPr>
              <w:t xml:space="preserve"> год</w:t>
            </w:r>
          </w:p>
        </w:tc>
        <w:tc>
          <w:tcPr>
            <w:tcW w:w="794" w:type="pct"/>
            <w:tcBorders>
              <w:top w:val="single" w:sz="4" w:space="0" w:color="auto"/>
              <w:left w:val="single" w:sz="4" w:space="0" w:color="auto"/>
              <w:bottom w:val="single" w:sz="4" w:space="0" w:color="auto"/>
              <w:right w:val="single" w:sz="4" w:space="0" w:color="auto"/>
            </w:tcBorders>
            <w:vAlign w:val="center"/>
            <w:hideMark/>
          </w:tcPr>
          <w:p w14:paraId="585BDCB2" w14:textId="518B6968" w:rsidR="001649D0" w:rsidRPr="00FB226C" w:rsidRDefault="001649D0" w:rsidP="00407A1C">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1F69D0" w:rsidRPr="00FB226C">
              <w:rPr>
                <w:rFonts w:ascii="Times New Roman" w:eastAsia="Times New Roman" w:hAnsi="Times New Roman"/>
                <w:b/>
                <w:bCs/>
                <w:sz w:val="28"/>
                <w:szCs w:val="28"/>
                <w:lang w:eastAsia="ru-RU"/>
              </w:rPr>
              <w:t>4</w:t>
            </w:r>
            <w:r w:rsidRPr="00FB226C">
              <w:rPr>
                <w:rFonts w:ascii="Times New Roman" w:eastAsia="Times New Roman" w:hAnsi="Times New Roman"/>
                <w:b/>
                <w:bCs/>
                <w:sz w:val="28"/>
                <w:szCs w:val="28"/>
                <w:lang w:eastAsia="ru-RU"/>
              </w:rPr>
              <w:t xml:space="preserve"> год</w:t>
            </w:r>
          </w:p>
        </w:tc>
        <w:tc>
          <w:tcPr>
            <w:tcW w:w="770" w:type="pct"/>
            <w:tcBorders>
              <w:top w:val="single" w:sz="4" w:space="0" w:color="auto"/>
              <w:left w:val="single" w:sz="4" w:space="0" w:color="auto"/>
              <w:bottom w:val="single" w:sz="4" w:space="0" w:color="auto"/>
              <w:right w:val="single" w:sz="4" w:space="0" w:color="auto"/>
            </w:tcBorders>
            <w:vAlign w:val="center"/>
            <w:hideMark/>
          </w:tcPr>
          <w:p w14:paraId="572E8EFA" w14:textId="78D33393" w:rsidR="001649D0" w:rsidRPr="00FB226C" w:rsidRDefault="001649D0" w:rsidP="00407A1C">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1F69D0" w:rsidRPr="00FB226C">
              <w:rPr>
                <w:rFonts w:ascii="Times New Roman" w:eastAsia="Times New Roman" w:hAnsi="Times New Roman"/>
                <w:b/>
                <w:bCs/>
                <w:sz w:val="28"/>
                <w:szCs w:val="28"/>
                <w:lang w:eastAsia="ru-RU"/>
              </w:rPr>
              <w:t>5</w:t>
            </w:r>
            <w:r w:rsidRPr="00FB226C">
              <w:rPr>
                <w:rFonts w:ascii="Times New Roman" w:eastAsia="Times New Roman" w:hAnsi="Times New Roman"/>
                <w:b/>
                <w:bCs/>
                <w:sz w:val="28"/>
                <w:szCs w:val="28"/>
                <w:lang w:eastAsia="ru-RU"/>
              </w:rPr>
              <w:t xml:space="preserve"> год</w:t>
            </w:r>
          </w:p>
        </w:tc>
      </w:tr>
      <w:tr w:rsidR="00331318" w:rsidRPr="00FB226C" w14:paraId="683741AF" w14:textId="77777777" w:rsidTr="004C4C86">
        <w:trPr>
          <w:trHeight w:val="209"/>
        </w:trPr>
        <w:tc>
          <w:tcPr>
            <w:tcW w:w="26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9DF9D" w14:textId="77777777" w:rsidR="00331318" w:rsidRPr="00FB226C" w:rsidRDefault="00331318" w:rsidP="00331318">
            <w:pPr>
              <w:autoSpaceDE w:val="0"/>
              <w:autoSpaceDN w:val="0"/>
              <w:adjustRightInd w:val="0"/>
              <w:spacing w:after="0" w:line="240" w:lineRule="auto"/>
              <w:rPr>
                <w:rFonts w:ascii="Times New Roman" w:eastAsia="Times New Roman" w:hAnsi="Times New Roman"/>
                <w:b/>
                <w:sz w:val="28"/>
                <w:szCs w:val="28"/>
              </w:rPr>
            </w:pPr>
            <w:r w:rsidRPr="00FB226C">
              <w:rPr>
                <w:rFonts w:ascii="Times New Roman" w:eastAsia="Times New Roman" w:hAnsi="Times New Roman"/>
                <w:b/>
                <w:sz w:val="28"/>
                <w:szCs w:val="28"/>
              </w:rPr>
              <w:t xml:space="preserve">Доходы, </w:t>
            </w:r>
            <w:r w:rsidRPr="00FB226C">
              <w:rPr>
                <w:rFonts w:ascii="Times New Roman" w:eastAsia="Times New Roman" w:hAnsi="Times New Roman"/>
                <w:sz w:val="28"/>
                <w:szCs w:val="28"/>
              </w:rPr>
              <w:t>в том числе:</w:t>
            </w:r>
            <w:r w:rsidRPr="00FB226C">
              <w:rPr>
                <w:rFonts w:ascii="Times New Roman" w:hAnsi="Times New Roman"/>
                <w:sz w:val="28"/>
                <w:szCs w:val="28"/>
              </w:rPr>
              <w:t xml:space="preserve"> </w:t>
            </w:r>
          </w:p>
        </w:tc>
        <w:tc>
          <w:tcPr>
            <w:tcW w:w="792" w:type="pct"/>
            <w:tcBorders>
              <w:top w:val="single" w:sz="4" w:space="0" w:color="auto"/>
              <w:left w:val="single" w:sz="4" w:space="0" w:color="auto"/>
              <w:bottom w:val="single" w:sz="4" w:space="0" w:color="auto"/>
              <w:right w:val="single" w:sz="4" w:space="0" w:color="auto"/>
            </w:tcBorders>
            <w:shd w:val="clear" w:color="auto" w:fill="auto"/>
            <w:vAlign w:val="bottom"/>
          </w:tcPr>
          <w:p w14:paraId="25244D2C" w14:textId="627B0AE3" w:rsidR="00331318" w:rsidRPr="00E75608" w:rsidRDefault="00331318" w:rsidP="00331318">
            <w:pPr>
              <w:autoSpaceDE w:val="0"/>
              <w:autoSpaceDN w:val="0"/>
              <w:adjustRightInd w:val="0"/>
              <w:spacing w:after="0" w:line="240" w:lineRule="auto"/>
              <w:jc w:val="center"/>
              <w:rPr>
                <w:rFonts w:ascii="Times New Roman" w:eastAsia="Times New Roman" w:hAnsi="Times New Roman"/>
                <w:b/>
                <w:sz w:val="28"/>
                <w:szCs w:val="28"/>
                <w:lang w:val="en-US"/>
              </w:rPr>
            </w:pPr>
            <w:r w:rsidRPr="00E75608">
              <w:rPr>
                <w:rFonts w:ascii="Times New Roman" w:hAnsi="Times New Roman"/>
                <w:b/>
                <w:bCs/>
                <w:sz w:val="28"/>
                <w:szCs w:val="28"/>
              </w:rPr>
              <w:t>680 458,9</w:t>
            </w:r>
          </w:p>
        </w:tc>
        <w:tc>
          <w:tcPr>
            <w:tcW w:w="794" w:type="pct"/>
            <w:tcBorders>
              <w:top w:val="single" w:sz="4" w:space="0" w:color="auto"/>
              <w:left w:val="nil"/>
              <w:bottom w:val="single" w:sz="4" w:space="0" w:color="auto"/>
              <w:right w:val="single" w:sz="4" w:space="0" w:color="auto"/>
            </w:tcBorders>
            <w:shd w:val="clear" w:color="auto" w:fill="auto"/>
            <w:vAlign w:val="bottom"/>
          </w:tcPr>
          <w:p w14:paraId="7CB1613B" w14:textId="3F901F1E" w:rsidR="00331318" w:rsidRPr="00E75608" w:rsidRDefault="00331318" w:rsidP="00331318">
            <w:pPr>
              <w:autoSpaceDE w:val="0"/>
              <w:autoSpaceDN w:val="0"/>
              <w:adjustRightInd w:val="0"/>
              <w:spacing w:after="0" w:line="240" w:lineRule="auto"/>
              <w:jc w:val="center"/>
              <w:rPr>
                <w:rFonts w:ascii="Times New Roman" w:eastAsia="Times New Roman" w:hAnsi="Times New Roman"/>
                <w:b/>
                <w:sz w:val="28"/>
                <w:szCs w:val="28"/>
              </w:rPr>
            </w:pPr>
            <w:r w:rsidRPr="00E75608">
              <w:rPr>
                <w:rFonts w:ascii="Times New Roman" w:hAnsi="Times New Roman"/>
                <w:b/>
                <w:bCs/>
                <w:sz w:val="28"/>
                <w:szCs w:val="28"/>
              </w:rPr>
              <w:t>692 868,2</w:t>
            </w:r>
          </w:p>
        </w:tc>
        <w:tc>
          <w:tcPr>
            <w:tcW w:w="770" w:type="pct"/>
            <w:tcBorders>
              <w:top w:val="single" w:sz="4" w:space="0" w:color="auto"/>
              <w:left w:val="nil"/>
              <w:bottom w:val="single" w:sz="4" w:space="0" w:color="auto"/>
              <w:right w:val="single" w:sz="4" w:space="0" w:color="auto"/>
            </w:tcBorders>
            <w:shd w:val="clear" w:color="auto" w:fill="auto"/>
            <w:vAlign w:val="bottom"/>
          </w:tcPr>
          <w:p w14:paraId="3BEC02E1" w14:textId="61CC9A8D" w:rsidR="00331318" w:rsidRPr="00E75608" w:rsidRDefault="00331318" w:rsidP="00331318">
            <w:pPr>
              <w:autoSpaceDE w:val="0"/>
              <w:autoSpaceDN w:val="0"/>
              <w:adjustRightInd w:val="0"/>
              <w:spacing w:after="0" w:line="240" w:lineRule="auto"/>
              <w:jc w:val="center"/>
              <w:rPr>
                <w:rFonts w:ascii="Times New Roman" w:eastAsia="Times New Roman" w:hAnsi="Times New Roman"/>
                <w:b/>
                <w:sz w:val="28"/>
                <w:szCs w:val="28"/>
              </w:rPr>
            </w:pPr>
            <w:r w:rsidRPr="00E75608">
              <w:rPr>
                <w:rFonts w:ascii="Times New Roman" w:hAnsi="Times New Roman"/>
                <w:b/>
                <w:bCs/>
                <w:sz w:val="28"/>
                <w:szCs w:val="28"/>
              </w:rPr>
              <w:t>691 365,9</w:t>
            </w:r>
          </w:p>
        </w:tc>
      </w:tr>
      <w:tr w:rsidR="00331318" w:rsidRPr="00FB226C" w14:paraId="11EB1D60" w14:textId="77777777" w:rsidTr="004C4C86">
        <w:trPr>
          <w:trHeight w:val="288"/>
        </w:trPr>
        <w:tc>
          <w:tcPr>
            <w:tcW w:w="26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FCF83" w14:textId="77777777" w:rsidR="00331318" w:rsidRPr="00FB226C" w:rsidRDefault="00331318" w:rsidP="00331318">
            <w:pPr>
              <w:autoSpaceDE w:val="0"/>
              <w:autoSpaceDN w:val="0"/>
              <w:adjustRightInd w:val="0"/>
              <w:spacing w:after="0" w:line="240" w:lineRule="auto"/>
              <w:rPr>
                <w:rFonts w:ascii="Times New Roman" w:eastAsia="Times New Roman" w:hAnsi="Times New Roman"/>
                <w:sz w:val="28"/>
                <w:szCs w:val="28"/>
              </w:rPr>
            </w:pPr>
            <w:r w:rsidRPr="00FB226C">
              <w:rPr>
                <w:rFonts w:ascii="Times New Roman" w:eastAsia="Times New Roman" w:hAnsi="Times New Roman"/>
                <w:sz w:val="28"/>
                <w:szCs w:val="28"/>
              </w:rPr>
              <w:t>безвозмездные перечисления</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67288E82" w14:textId="3B0C6D65" w:rsidR="00331318" w:rsidRPr="00E75608" w:rsidRDefault="00331318" w:rsidP="00331318">
            <w:pPr>
              <w:spacing w:after="0" w:line="240" w:lineRule="auto"/>
              <w:jc w:val="center"/>
              <w:rPr>
                <w:rFonts w:ascii="Times New Roman" w:hAnsi="Times New Roman"/>
                <w:sz w:val="28"/>
                <w:szCs w:val="28"/>
                <w:lang w:val="en-US"/>
              </w:rPr>
            </w:pPr>
            <w:r w:rsidRPr="00E75608">
              <w:rPr>
                <w:rFonts w:ascii="Times New Roman" w:hAnsi="Times New Roman"/>
                <w:sz w:val="28"/>
                <w:szCs w:val="28"/>
              </w:rPr>
              <w:t>269 564,3</w:t>
            </w:r>
          </w:p>
        </w:tc>
        <w:tc>
          <w:tcPr>
            <w:tcW w:w="794" w:type="pct"/>
            <w:tcBorders>
              <w:top w:val="single" w:sz="4" w:space="0" w:color="auto"/>
              <w:left w:val="nil"/>
              <w:bottom w:val="single" w:sz="4" w:space="0" w:color="auto"/>
              <w:right w:val="single" w:sz="4" w:space="0" w:color="auto"/>
            </w:tcBorders>
            <w:shd w:val="clear" w:color="auto" w:fill="auto"/>
          </w:tcPr>
          <w:p w14:paraId="19EFFABA" w14:textId="0080704C" w:rsidR="00331318" w:rsidRPr="00E75608" w:rsidRDefault="00331318" w:rsidP="00331318">
            <w:pPr>
              <w:autoSpaceDE w:val="0"/>
              <w:autoSpaceDN w:val="0"/>
              <w:adjustRightInd w:val="0"/>
              <w:spacing w:after="0" w:line="240" w:lineRule="auto"/>
              <w:jc w:val="center"/>
              <w:rPr>
                <w:rFonts w:ascii="Times New Roman" w:eastAsia="Times New Roman" w:hAnsi="Times New Roman"/>
                <w:sz w:val="28"/>
                <w:szCs w:val="28"/>
              </w:rPr>
            </w:pPr>
            <w:r w:rsidRPr="00E75608">
              <w:rPr>
                <w:rFonts w:ascii="Times New Roman" w:hAnsi="Times New Roman"/>
                <w:sz w:val="28"/>
                <w:szCs w:val="28"/>
              </w:rPr>
              <w:t>260 980,8</w:t>
            </w:r>
          </w:p>
        </w:tc>
        <w:tc>
          <w:tcPr>
            <w:tcW w:w="770" w:type="pct"/>
            <w:tcBorders>
              <w:top w:val="single" w:sz="4" w:space="0" w:color="auto"/>
              <w:left w:val="nil"/>
              <w:bottom w:val="single" w:sz="4" w:space="0" w:color="auto"/>
              <w:right w:val="single" w:sz="4" w:space="0" w:color="auto"/>
            </w:tcBorders>
            <w:shd w:val="clear" w:color="auto" w:fill="auto"/>
          </w:tcPr>
          <w:p w14:paraId="267281D2" w14:textId="09D87271" w:rsidR="00331318" w:rsidRPr="00E75608" w:rsidRDefault="00331318" w:rsidP="00331318">
            <w:pPr>
              <w:autoSpaceDE w:val="0"/>
              <w:autoSpaceDN w:val="0"/>
              <w:adjustRightInd w:val="0"/>
              <w:spacing w:after="0" w:line="240" w:lineRule="auto"/>
              <w:jc w:val="center"/>
              <w:rPr>
                <w:rFonts w:ascii="Times New Roman" w:eastAsia="Times New Roman" w:hAnsi="Times New Roman"/>
                <w:sz w:val="28"/>
                <w:szCs w:val="28"/>
              </w:rPr>
            </w:pPr>
            <w:r w:rsidRPr="00E75608">
              <w:rPr>
                <w:rFonts w:ascii="Times New Roman" w:hAnsi="Times New Roman"/>
                <w:sz w:val="28"/>
                <w:szCs w:val="28"/>
              </w:rPr>
              <w:t>237 480,6</w:t>
            </w:r>
          </w:p>
        </w:tc>
      </w:tr>
      <w:tr w:rsidR="00331318" w:rsidRPr="00FB226C" w14:paraId="0D74E1BB" w14:textId="77777777" w:rsidTr="00EA4D99">
        <w:trPr>
          <w:trHeight w:val="384"/>
        </w:trPr>
        <w:tc>
          <w:tcPr>
            <w:tcW w:w="26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29550" w14:textId="77777777" w:rsidR="00331318" w:rsidRPr="00FB226C" w:rsidRDefault="00331318" w:rsidP="00331318">
            <w:pPr>
              <w:autoSpaceDE w:val="0"/>
              <w:autoSpaceDN w:val="0"/>
              <w:adjustRightInd w:val="0"/>
              <w:spacing w:after="0" w:line="240" w:lineRule="auto"/>
              <w:rPr>
                <w:rFonts w:ascii="Times New Roman" w:eastAsia="Times New Roman" w:hAnsi="Times New Roman"/>
                <w:sz w:val="28"/>
                <w:szCs w:val="28"/>
              </w:rPr>
            </w:pPr>
            <w:r w:rsidRPr="00FB226C">
              <w:rPr>
                <w:rFonts w:ascii="Times New Roman" w:eastAsia="Times New Roman" w:hAnsi="Times New Roman"/>
                <w:sz w:val="28"/>
                <w:szCs w:val="28"/>
              </w:rPr>
              <w:t>налоговые и неналоговые доходы</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40B6E2B2" w14:textId="7C6D29A8" w:rsidR="00331318" w:rsidRPr="00FB226C" w:rsidRDefault="00331318" w:rsidP="00331318">
            <w:pPr>
              <w:spacing w:after="0" w:line="240" w:lineRule="auto"/>
              <w:jc w:val="center"/>
              <w:rPr>
                <w:rFonts w:ascii="Times New Roman" w:hAnsi="Times New Roman"/>
                <w:sz w:val="28"/>
                <w:szCs w:val="28"/>
              </w:rPr>
            </w:pPr>
            <w:r w:rsidRPr="00FB226C">
              <w:rPr>
                <w:rFonts w:ascii="Times New Roman" w:hAnsi="Times New Roman"/>
                <w:sz w:val="28"/>
                <w:szCs w:val="28"/>
              </w:rPr>
              <w:t>410 894,6</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4323AF30" w14:textId="75585410" w:rsidR="00331318" w:rsidRPr="00FB226C" w:rsidRDefault="00331318" w:rsidP="0033131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hAnsi="Times New Roman"/>
                <w:sz w:val="28"/>
                <w:szCs w:val="28"/>
              </w:rPr>
              <w:t>431 887,4</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4B04AD30" w14:textId="045132C6" w:rsidR="00331318" w:rsidRPr="00FB226C" w:rsidRDefault="00331318" w:rsidP="0033131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hAnsi="Times New Roman"/>
                <w:sz w:val="28"/>
                <w:szCs w:val="28"/>
              </w:rPr>
              <w:t>453 885,3</w:t>
            </w:r>
          </w:p>
        </w:tc>
      </w:tr>
      <w:tr w:rsidR="00331318" w:rsidRPr="00FB226C" w14:paraId="3BE48BFE" w14:textId="77777777" w:rsidTr="00EA4D99">
        <w:trPr>
          <w:trHeight w:val="273"/>
        </w:trPr>
        <w:tc>
          <w:tcPr>
            <w:tcW w:w="26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48DDC" w14:textId="77777777" w:rsidR="00331318" w:rsidRPr="00FB226C" w:rsidRDefault="00331318" w:rsidP="00331318">
            <w:pPr>
              <w:autoSpaceDE w:val="0"/>
              <w:autoSpaceDN w:val="0"/>
              <w:adjustRightInd w:val="0"/>
              <w:spacing w:after="0" w:line="240" w:lineRule="auto"/>
              <w:rPr>
                <w:rFonts w:ascii="Times New Roman" w:eastAsia="Times New Roman" w:hAnsi="Times New Roman"/>
                <w:sz w:val="28"/>
                <w:szCs w:val="28"/>
              </w:rPr>
            </w:pPr>
            <w:bookmarkStart w:id="1" w:name="_Hlk118298463"/>
            <w:r w:rsidRPr="00FB226C">
              <w:rPr>
                <w:rFonts w:ascii="Times New Roman" w:eastAsia="Times New Roman" w:hAnsi="Times New Roman"/>
                <w:b/>
                <w:sz w:val="28"/>
                <w:szCs w:val="28"/>
              </w:rPr>
              <w:t>Расходы,</w:t>
            </w:r>
            <w:r w:rsidRPr="00FB226C">
              <w:rPr>
                <w:rFonts w:ascii="Times New Roman" w:eastAsia="Times New Roman" w:hAnsi="Times New Roman"/>
                <w:sz w:val="28"/>
                <w:szCs w:val="28"/>
              </w:rPr>
              <w:t xml:space="preserve"> в том числе:</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41C32356" w14:textId="334A85F6" w:rsidR="00331318" w:rsidRPr="00FB226C" w:rsidRDefault="00331318" w:rsidP="00331318">
            <w:pPr>
              <w:autoSpaceDE w:val="0"/>
              <w:autoSpaceDN w:val="0"/>
              <w:adjustRightInd w:val="0"/>
              <w:spacing w:after="0" w:line="240" w:lineRule="auto"/>
              <w:jc w:val="center"/>
              <w:rPr>
                <w:rFonts w:ascii="Times New Roman" w:eastAsia="Times New Roman" w:hAnsi="Times New Roman"/>
                <w:b/>
                <w:bCs/>
                <w:sz w:val="28"/>
                <w:szCs w:val="28"/>
              </w:rPr>
            </w:pPr>
            <w:r w:rsidRPr="00FB226C">
              <w:rPr>
                <w:rFonts w:ascii="Times New Roman" w:hAnsi="Times New Roman"/>
                <w:b/>
                <w:bCs/>
                <w:sz w:val="28"/>
                <w:szCs w:val="28"/>
              </w:rPr>
              <w:t>711 276,0</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762F8217" w14:textId="3E80B143" w:rsidR="00331318" w:rsidRPr="00FB226C" w:rsidRDefault="00331318" w:rsidP="00331318">
            <w:pPr>
              <w:autoSpaceDE w:val="0"/>
              <w:autoSpaceDN w:val="0"/>
              <w:adjustRightInd w:val="0"/>
              <w:spacing w:after="0" w:line="240" w:lineRule="auto"/>
              <w:jc w:val="center"/>
              <w:rPr>
                <w:rFonts w:ascii="Times New Roman" w:eastAsia="Times New Roman" w:hAnsi="Times New Roman"/>
                <w:b/>
                <w:bCs/>
                <w:sz w:val="28"/>
                <w:szCs w:val="28"/>
              </w:rPr>
            </w:pPr>
            <w:r w:rsidRPr="00FB226C">
              <w:rPr>
                <w:rFonts w:ascii="Times New Roman" w:hAnsi="Times New Roman"/>
                <w:b/>
                <w:bCs/>
                <w:sz w:val="28"/>
                <w:szCs w:val="28"/>
              </w:rPr>
              <w:t>725 259,7</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79EA31F" w14:textId="16531AD7" w:rsidR="00331318" w:rsidRPr="00FB226C" w:rsidRDefault="00331318" w:rsidP="00331318">
            <w:pPr>
              <w:autoSpaceDE w:val="0"/>
              <w:autoSpaceDN w:val="0"/>
              <w:adjustRightInd w:val="0"/>
              <w:spacing w:after="0" w:line="240" w:lineRule="auto"/>
              <w:jc w:val="center"/>
              <w:rPr>
                <w:rFonts w:ascii="Times New Roman" w:eastAsia="Times New Roman" w:hAnsi="Times New Roman"/>
                <w:b/>
                <w:bCs/>
                <w:sz w:val="28"/>
                <w:szCs w:val="28"/>
              </w:rPr>
            </w:pPr>
            <w:r w:rsidRPr="00FB226C">
              <w:rPr>
                <w:rFonts w:ascii="Times New Roman" w:hAnsi="Times New Roman"/>
                <w:b/>
                <w:bCs/>
                <w:sz w:val="28"/>
                <w:szCs w:val="28"/>
              </w:rPr>
              <w:t>725 407,3</w:t>
            </w:r>
          </w:p>
        </w:tc>
      </w:tr>
      <w:bookmarkEnd w:id="1"/>
      <w:tr w:rsidR="00331318" w:rsidRPr="00FB226C" w14:paraId="35068166" w14:textId="77777777" w:rsidTr="00EA4D99">
        <w:trPr>
          <w:trHeight w:val="273"/>
        </w:trPr>
        <w:tc>
          <w:tcPr>
            <w:tcW w:w="2644" w:type="pct"/>
            <w:tcBorders>
              <w:top w:val="single" w:sz="4" w:space="0" w:color="auto"/>
              <w:left w:val="single" w:sz="4" w:space="0" w:color="auto"/>
              <w:bottom w:val="single" w:sz="4" w:space="0" w:color="auto"/>
              <w:right w:val="single" w:sz="4" w:space="0" w:color="auto"/>
            </w:tcBorders>
            <w:vAlign w:val="center"/>
            <w:hideMark/>
          </w:tcPr>
          <w:p w14:paraId="49DB5DCC" w14:textId="77777777" w:rsidR="00331318" w:rsidRPr="00FB226C" w:rsidRDefault="00331318" w:rsidP="00331318">
            <w:pPr>
              <w:autoSpaceDE w:val="0"/>
              <w:autoSpaceDN w:val="0"/>
              <w:adjustRightInd w:val="0"/>
              <w:spacing w:after="0" w:line="240" w:lineRule="auto"/>
              <w:rPr>
                <w:rFonts w:ascii="Times New Roman" w:eastAsia="Times New Roman" w:hAnsi="Times New Roman"/>
                <w:sz w:val="28"/>
                <w:szCs w:val="28"/>
              </w:rPr>
            </w:pPr>
            <w:r w:rsidRPr="00FB226C">
              <w:rPr>
                <w:rFonts w:ascii="Times New Roman" w:eastAsia="Times New Roman" w:hAnsi="Times New Roman"/>
                <w:sz w:val="28"/>
                <w:szCs w:val="28"/>
              </w:rPr>
              <w:t>расходы, за исключением ассигнований источником финансового обеспечения которых являются целевые межбюджетные трансферты</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7FAA42BB" w14:textId="0D88DC71" w:rsidR="00331318" w:rsidRPr="00FB226C" w:rsidRDefault="00331318" w:rsidP="00331318">
            <w:pPr>
              <w:spacing w:after="0" w:line="240" w:lineRule="auto"/>
              <w:jc w:val="center"/>
              <w:rPr>
                <w:rFonts w:ascii="Times New Roman" w:hAnsi="Times New Roman"/>
                <w:sz w:val="28"/>
                <w:szCs w:val="28"/>
              </w:rPr>
            </w:pPr>
            <w:r w:rsidRPr="00FB226C">
              <w:rPr>
                <w:rFonts w:ascii="Times New Roman" w:hAnsi="Times New Roman"/>
                <w:sz w:val="28"/>
                <w:szCs w:val="28"/>
              </w:rPr>
              <w:t>441 711,7</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41CF0827" w14:textId="46BF694C" w:rsidR="00331318" w:rsidRPr="00FB226C" w:rsidRDefault="00331318" w:rsidP="0033131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eastAsia="Times New Roman" w:hAnsi="Times New Roman"/>
                <w:sz w:val="28"/>
                <w:szCs w:val="28"/>
              </w:rPr>
              <w:t>464 278,9</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3E78A2B3" w14:textId="09696BB3" w:rsidR="00331318" w:rsidRPr="00FB226C" w:rsidRDefault="00331318" w:rsidP="0033131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hAnsi="Times New Roman"/>
                <w:sz w:val="28"/>
                <w:szCs w:val="28"/>
              </w:rPr>
              <w:t>487 926,7</w:t>
            </w:r>
          </w:p>
        </w:tc>
      </w:tr>
      <w:tr w:rsidR="00331318" w:rsidRPr="00FB226C" w14:paraId="232CC45C" w14:textId="77777777" w:rsidTr="004C4C86">
        <w:trPr>
          <w:trHeight w:val="273"/>
        </w:trPr>
        <w:tc>
          <w:tcPr>
            <w:tcW w:w="2644" w:type="pct"/>
            <w:tcBorders>
              <w:top w:val="single" w:sz="4" w:space="0" w:color="auto"/>
              <w:left w:val="single" w:sz="4" w:space="0" w:color="auto"/>
              <w:bottom w:val="single" w:sz="4" w:space="0" w:color="auto"/>
              <w:right w:val="single" w:sz="4" w:space="0" w:color="auto"/>
            </w:tcBorders>
            <w:vAlign w:val="center"/>
            <w:hideMark/>
          </w:tcPr>
          <w:p w14:paraId="559EEDC3" w14:textId="77777777" w:rsidR="00331318" w:rsidRPr="00FB226C" w:rsidRDefault="00331318" w:rsidP="00331318">
            <w:pPr>
              <w:autoSpaceDE w:val="0"/>
              <w:autoSpaceDN w:val="0"/>
              <w:adjustRightInd w:val="0"/>
              <w:spacing w:after="0" w:line="240" w:lineRule="auto"/>
              <w:rPr>
                <w:rFonts w:ascii="Times New Roman" w:eastAsia="Times New Roman" w:hAnsi="Times New Roman"/>
                <w:sz w:val="28"/>
                <w:szCs w:val="28"/>
              </w:rPr>
            </w:pPr>
            <w:r w:rsidRPr="00FB226C">
              <w:rPr>
                <w:rFonts w:ascii="Times New Roman" w:eastAsia="Times New Roman" w:hAnsi="Times New Roman"/>
                <w:sz w:val="28"/>
                <w:szCs w:val="28"/>
              </w:rPr>
              <w:t xml:space="preserve">расходы, источником финансового обеспечения которых являются целевые межбюджетные трансферты </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4D142529" w14:textId="106ACA6F" w:rsidR="00331318" w:rsidRPr="00FB226C" w:rsidRDefault="00331318" w:rsidP="00331318">
            <w:pPr>
              <w:spacing w:after="0" w:line="240" w:lineRule="auto"/>
              <w:jc w:val="center"/>
              <w:rPr>
                <w:rFonts w:ascii="Times New Roman" w:hAnsi="Times New Roman"/>
                <w:sz w:val="28"/>
                <w:szCs w:val="28"/>
              </w:rPr>
            </w:pPr>
            <w:r w:rsidRPr="00FB226C">
              <w:rPr>
                <w:rFonts w:ascii="Times New Roman" w:hAnsi="Times New Roman"/>
                <w:sz w:val="28"/>
                <w:szCs w:val="28"/>
              </w:rPr>
              <w:t>269 564,3</w:t>
            </w:r>
          </w:p>
        </w:tc>
        <w:tc>
          <w:tcPr>
            <w:tcW w:w="794" w:type="pct"/>
            <w:tcBorders>
              <w:top w:val="single" w:sz="4" w:space="0" w:color="auto"/>
              <w:left w:val="nil"/>
              <w:bottom w:val="single" w:sz="4" w:space="0" w:color="auto"/>
              <w:right w:val="single" w:sz="4" w:space="0" w:color="auto"/>
            </w:tcBorders>
            <w:shd w:val="clear" w:color="auto" w:fill="auto"/>
          </w:tcPr>
          <w:p w14:paraId="18E26F23" w14:textId="4254AF29" w:rsidR="00331318" w:rsidRPr="00FB226C" w:rsidRDefault="00331318" w:rsidP="0033131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hAnsi="Times New Roman"/>
                <w:sz w:val="28"/>
                <w:szCs w:val="28"/>
              </w:rPr>
              <w:t>260 980,8</w:t>
            </w:r>
          </w:p>
        </w:tc>
        <w:tc>
          <w:tcPr>
            <w:tcW w:w="770" w:type="pct"/>
            <w:tcBorders>
              <w:top w:val="single" w:sz="4" w:space="0" w:color="auto"/>
              <w:left w:val="nil"/>
              <w:bottom w:val="single" w:sz="4" w:space="0" w:color="auto"/>
              <w:right w:val="single" w:sz="4" w:space="0" w:color="auto"/>
            </w:tcBorders>
            <w:shd w:val="clear" w:color="auto" w:fill="auto"/>
          </w:tcPr>
          <w:p w14:paraId="41CE5201" w14:textId="6BE13D12" w:rsidR="00331318" w:rsidRPr="00FB226C" w:rsidRDefault="00331318" w:rsidP="0033131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hAnsi="Times New Roman"/>
                <w:sz w:val="28"/>
                <w:szCs w:val="28"/>
              </w:rPr>
              <w:t>237 480,6</w:t>
            </w:r>
          </w:p>
        </w:tc>
      </w:tr>
      <w:tr w:rsidR="00331318" w:rsidRPr="00FB226C" w14:paraId="6680F471" w14:textId="77777777" w:rsidTr="004C4C86">
        <w:trPr>
          <w:trHeight w:val="256"/>
        </w:trPr>
        <w:tc>
          <w:tcPr>
            <w:tcW w:w="2644" w:type="pct"/>
            <w:tcBorders>
              <w:top w:val="single" w:sz="4" w:space="0" w:color="auto"/>
              <w:left w:val="single" w:sz="4" w:space="0" w:color="auto"/>
              <w:bottom w:val="single" w:sz="4" w:space="0" w:color="auto"/>
              <w:right w:val="single" w:sz="4" w:space="0" w:color="auto"/>
            </w:tcBorders>
            <w:vAlign w:val="center"/>
            <w:hideMark/>
          </w:tcPr>
          <w:p w14:paraId="0775C8A7" w14:textId="7287B614" w:rsidR="00331318" w:rsidRPr="00FB226C" w:rsidRDefault="00331318" w:rsidP="00331318">
            <w:pPr>
              <w:autoSpaceDE w:val="0"/>
              <w:autoSpaceDN w:val="0"/>
              <w:adjustRightInd w:val="0"/>
              <w:spacing w:after="0" w:line="240" w:lineRule="auto"/>
              <w:rPr>
                <w:rFonts w:ascii="Times New Roman" w:eastAsia="Times New Roman" w:hAnsi="Times New Roman"/>
                <w:sz w:val="28"/>
                <w:szCs w:val="28"/>
              </w:rPr>
            </w:pPr>
            <w:r w:rsidRPr="00FB226C">
              <w:rPr>
                <w:rFonts w:ascii="Times New Roman" w:eastAsia="Times New Roman" w:hAnsi="Times New Roman"/>
                <w:sz w:val="28"/>
                <w:szCs w:val="28"/>
              </w:rPr>
              <w:t>Условно утвержденные</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4C9F703B" w14:textId="77777777" w:rsidR="00331318" w:rsidRPr="00FB226C" w:rsidRDefault="00331318" w:rsidP="0033131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eastAsia="Times New Roman" w:hAnsi="Times New Roman"/>
                <w:sz w:val="28"/>
                <w:szCs w:val="28"/>
              </w:rPr>
              <w:t>0</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1BA15ECD" w14:textId="1AD1A5D7" w:rsidR="00331318" w:rsidRPr="00FB226C" w:rsidRDefault="00331318" w:rsidP="0033131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hAnsi="Times New Roman"/>
                <w:sz w:val="28"/>
                <w:szCs w:val="28"/>
              </w:rPr>
              <w:t>10</w:t>
            </w:r>
            <w:r w:rsidR="00480021" w:rsidRPr="00FB226C">
              <w:rPr>
                <w:rFonts w:ascii="Times New Roman" w:hAnsi="Times New Roman"/>
                <w:sz w:val="28"/>
                <w:szCs w:val="28"/>
              </w:rPr>
              <w:t xml:space="preserve"> </w:t>
            </w:r>
            <w:r w:rsidRPr="00FB226C">
              <w:rPr>
                <w:rFonts w:ascii="Times New Roman" w:hAnsi="Times New Roman"/>
                <w:sz w:val="28"/>
                <w:szCs w:val="28"/>
              </w:rPr>
              <w:t>797,2</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8BEB05F" w14:textId="77D3E8CB" w:rsidR="00331318" w:rsidRPr="00FB226C" w:rsidRDefault="00331318" w:rsidP="0033131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hAnsi="Times New Roman"/>
                <w:sz w:val="28"/>
                <w:szCs w:val="28"/>
              </w:rPr>
              <w:t>22</w:t>
            </w:r>
            <w:r w:rsidR="00480021" w:rsidRPr="00FB226C">
              <w:rPr>
                <w:rFonts w:ascii="Times New Roman" w:hAnsi="Times New Roman"/>
                <w:sz w:val="28"/>
                <w:szCs w:val="28"/>
              </w:rPr>
              <w:t xml:space="preserve"> </w:t>
            </w:r>
            <w:r w:rsidRPr="00FB226C">
              <w:rPr>
                <w:rFonts w:ascii="Times New Roman" w:hAnsi="Times New Roman"/>
                <w:sz w:val="28"/>
                <w:szCs w:val="28"/>
              </w:rPr>
              <w:t>694,3</w:t>
            </w:r>
          </w:p>
        </w:tc>
      </w:tr>
      <w:tr w:rsidR="00331318" w:rsidRPr="00FB226C" w14:paraId="73B94B77" w14:textId="77777777" w:rsidTr="00EA4D99">
        <w:trPr>
          <w:trHeight w:val="256"/>
        </w:trPr>
        <w:tc>
          <w:tcPr>
            <w:tcW w:w="2644" w:type="pct"/>
            <w:tcBorders>
              <w:top w:val="single" w:sz="4" w:space="0" w:color="auto"/>
              <w:left w:val="single" w:sz="4" w:space="0" w:color="auto"/>
              <w:bottom w:val="single" w:sz="4" w:space="0" w:color="auto"/>
              <w:right w:val="single" w:sz="4" w:space="0" w:color="auto"/>
            </w:tcBorders>
            <w:vAlign w:val="center"/>
            <w:hideMark/>
          </w:tcPr>
          <w:p w14:paraId="7C2E7B46" w14:textId="1710364D" w:rsidR="00EE43BC" w:rsidRPr="00FB226C" w:rsidRDefault="00407A1C" w:rsidP="00407A1C">
            <w:pPr>
              <w:autoSpaceDE w:val="0"/>
              <w:autoSpaceDN w:val="0"/>
              <w:adjustRightInd w:val="0"/>
              <w:spacing w:after="0" w:line="240" w:lineRule="auto"/>
              <w:rPr>
                <w:rFonts w:ascii="Times New Roman" w:eastAsia="Times New Roman" w:hAnsi="Times New Roman"/>
                <w:sz w:val="28"/>
                <w:szCs w:val="28"/>
              </w:rPr>
            </w:pPr>
            <w:r w:rsidRPr="00FB226C">
              <w:rPr>
                <w:rFonts w:ascii="Times New Roman" w:eastAsia="Times New Roman" w:hAnsi="Times New Roman"/>
                <w:b/>
                <w:sz w:val="28"/>
                <w:szCs w:val="28"/>
              </w:rPr>
              <w:t>Дефицит (-), про</w:t>
            </w:r>
            <w:r w:rsidR="00EE43BC" w:rsidRPr="00FB226C">
              <w:rPr>
                <w:rFonts w:ascii="Times New Roman" w:eastAsia="Times New Roman" w:hAnsi="Times New Roman"/>
                <w:b/>
                <w:sz w:val="28"/>
                <w:szCs w:val="28"/>
              </w:rPr>
              <w:t>фицит</w:t>
            </w:r>
            <w:r w:rsidRPr="00FB226C">
              <w:rPr>
                <w:rFonts w:ascii="Times New Roman" w:eastAsia="Times New Roman" w:hAnsi="Times New Roman"/>
                <w:b/>
                <w:sz w:val="28"/>
                <w:szCs w:val="28"/>
              </w:rPr>
              <w:t xml:space="preserve"> (+)</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1E3C1FAC" w14:textId="55EA492B" w:rsidR="00EE43BC" w:rsidRPr="00FB226C" w:rsidRDefault="00331318" w:rsidP="00FF6C5A">
            <w:pPr>
              <w:autoSpaceDE w:val="0"/>
              <w:autoSpaceDN w:val="0"/>
              <w:adjustRightInd w:val="0"/>
              <w:spacing w:after="0" w:line="240" w:lineRule="auto"/>
              <w:jc w:val="center"/>
              <w:rPr>
                <w:rFonts w:ascii="Times New Roman" w:eastAsia="Times New Roman" w:hAnsi="Times New Roman"/>
                <w:b/>
                <w:sz w:val="28"/>
                <w:szCs w:val="28"/>
              </w:rPr>
            </w:pPr>
            <w:r w:rsidRPr="00FB226C">
              <w:rPr>
                <w:rFonts w:ascii="Times New Roman" w:eastAsia="Times New Roman" w:hAnsi="Times New Roman"/>
                <w:b/>
                <w:sz w:val="28"/>
                <w:szCs w:val="28"/>
              </w:rPr>
              <w:t>-30 817,1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0397CB0D" w14:textId="264FF1BA" w:rsidR="00EE43BC" w:rsidRPr="00FB226C" w:rsidRDefault="00331318" w:rsidP="00870E48">
            <w:pPr>
              <w:autoSpaceDE w:val="0"/>
              <w:autoSpaceDN w:val="0"/>
              <w:adjustRightInd w:val="0"/>
              <w:spacing w:after="0" w:line="240" w:lineRule="auto"/>
              <w:jc w:val="center"/>
              <w:rPr>
                <w:rFonts w:ascii="Times New Roman" w:eastAsia="Times New Roman" w:hAnsi="Times New Roman"/>
                <w:b/>
                <w:sz w:val="28"/>
                <w:szCs w:val="28"/>
              </w:rPr>
            </w:pPr>
            <w:r w:rsidRPr="00FB226C">
              <w:rPr>
                <w:rFonts w:ascii="Times New Roman" w:eastAsia="Times New Roman" w:hAnsi="Times New Roman"/>
                <w:b/>
                <w:sz w:val="28"/>
                <w:szCs w:val="28"/>
              </w:rPr>
              <w:t>32 391,5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15562B9" w14:textId="626AA0BB" w:rsidR="00EE43BC" w:rsidRPr="00FB226C" w:rsidRDefault="00331318" w:rsidP="00870E48">
            <w:pPr>
              <w:autoSpaceDE w:val="0"/>
              <w:autoSpaceDN w:val="0"/>
              <w:adjustRightInd w:val="0"/>
              <w:spacing w:after="0" w:line="240" w:lineRule="auto"/>
              <w:jc w:val="center"/>
              <w:rPr>
                <w:rFonts w:ascii="Times New Roman" w:eastAsia="Times New Roman" w:hAnsi="Times New Roman"/>
                <w:b/>
                <w:sz w:val="28"/>
                <w:szCs w:val="28"/>
              </w:rPr>
            </w:pPr>
            <w:r w:rsidRPr="00FB226C">
              <w:rPr>
                <w:rFonts w:ascii="Times New Roman" w:eastAsia="Times New Roman" w:hAnsi="Times New Roman"/>
                <w:b/>
                <w:sz w:val="28"/>
                <w:szCs w:val="28"/>
              </w:rPr>
              <w:t>34 041,4</w:t>
            </w:r>
          </w:p>
        </w:tc>
      </w:tr>
      <w:tr w:rsidR="00331318" w:rsidRPr="00FB226C" w14:paraId="0322BCB4" w14:textId="77777777" w:rsidTr="00EA4D99">
        <w:trPr>
          <w:trHeight w:val="273"/>
        </w:trPr>
        <w:tc>
          <w:tcPr>
            <w:tcW w:w="2644" w:type="pct"/>
            <w:tcBorders>
              <w:top w:val="single" w:sz="4" w:space="0" w:color="auto"/>
              <w:left w:val="single" w:sz="4" w:space="0" w:color="auto"/>
              <w:bottom w:val="single" w:sz="4" w:space="0" w:color="auto"/>
              <w:right w:val="single" w:sz="4" w:space="0" w:color="auto"/>
            </w:tcBorders>
            <w:vAlign w:val="center"/>
            <w:hideMark/>
          </w:tcPr>
          <w:p w14:paraId="2691029A" w14:textId="77777777" w:rsidR="00EE43BC" w:rsidRPr="00FB226C" w:rsidRDefault="00EE43BC" w:rsidP="00590713">
            <w:pPr>
              <w:autoSpaceDE w:val="0"/>
              <w:autoSpaceDN w:val="0"/>
              <w:adjustRightInd w:val="0"/>
              <w:spacing w:after="0" w:line="240" w:lineRule="auto"/>
              <w:rPr>
                <w:rFonts w:ascii="Times New Roman" w:eastAsia="Times New Roman" w:hAnsi="Times New Roman"/>
                <w:b/>
                <w:sz w:val="28"/>
                <w:szCs w:val="28"/>
              </w:rPr>
            </w:pPr>
            <w:r w:rsidRPr="00FB226C">
              <w:rPr>
                <w:rFonts w:ascii="Times New Roman" w:eastAsia="Times New Roman" w:hAnsi="Times New Roman"/>
                <w:sz w:val="28"/>
                <w:szCs w:val="28"/>
              </w:rPr>
              <w:t>Процент дефицита (к доходам без учета безвозмездных поступлений)</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241D96DA" w14:textId="3C3B68FF" w:rsidR="00EE43BC" w:rsidRPr="00FB226C" w:rsidRDefault="00331318" w:rsidP="00870E4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eastAsia="Times New Roman" w:hAnsi="Times New Roman"/>
                <w:sz w:val="28"/>
                <w:szCs w:val="28"/>
              </w:rPr>
              <w:t>7,5</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1E30F8EC" w14:textId="4CD7F041" w:rsidR="00EE43BC" w:rsidRPr="00FB226C" w:rsidRDefault="00331318" w:rsidP="00063CE5">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eastAsia="Times New Roman" w:hAnsi="Times New Roman"/>
                <w:sz w:val="28"/>
                <w:szCs w:val="28"/>
              </w:rPr>
              <w:t>7</w:t>
            </w:r>
            <w:r w:rsidR="00E40225" w:rsidRPr="00FB226C">
              <w:rPr>
                <w:rFonts w:ascii="Times New Roman" w:eastAsia="Times New Roman" w:hAnsi="Times New Roman"/>
                <w:sz w:val="28"/>
                <w:szCs w:val="28"/>
              </w:rPr>
              <w:t>,5</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57CA3366" w14:textId="397BCDD8" w:rsidR="00EE43BC" w:rsidRPr="00FB226C" w:rsidRDefault="00331318" w:rsidP="00870E4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eastAsia="Times New Roman" w:hAnsi="Times New Roman"/>
                <w:sz w:val="28"/>
                <w:szCs w:val="28"/>
              </w:rPr>
              <w:t>7,5</w:t>
            </w:r>
          </w:p>
        </w:tc>
      </w:tr>
      <w:tr w:rsidR="00331318" w:rsidRPr="00FB226C" w14:paraId="12920009" w14:textId="77777777" w:rsidTr="00775613">
        <w:trPr>
          <w:trHeight w:val="109"/>
        </w:trPr>
        <w:tc>
          <w:tcPr>
            <w:tcW w:w="26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E0767" w14:textId="068F8A5B" w:rsidR="00EE43BC" w:rsidRPr="00FB226C" w:rsidRDefault="00EE43BC">
            <w:pPr>
              <w:autoSpaceDE w:val="0"/>
              <w:autoSpaceDN w:val="0"/>
              <w:adjustRightInd w:val="0"/>
              <w:spacing w:after="0" w:line="240" w:lineRule="auto"/>
              <w:rPr>
                <w:rFonts w:ascii="Times New Roman" w:eastAsia="Times New Roman" w:hAnsi="Times New Roman"/>
                <w:sz w:val="28"/>
                <w:szCs w:val="28"/>
              </w:rPr>
            </w:pPr>
            <w:r w:rsidRPr="00FB226C">
              <w:rPr>
                <w:rFonts w:ascii="Times New Roman" w:eastAsia="Times New Roman" w:hAnsi="Times New Roman"/>
                <w:b/>
                <w:sz w:val="28"/>
                <w:szCs w:val="28"/>
              </w:rPr>
              <w:t xml:space="preserve">Верхний предел </w:t>
            </w:r>
            <w:r w:rsidR="000D346D">
              <w:rPr>
                <w:rFonts w:ascii="Times New Roman" w:eastAsia="Times New Roman" w:hAnsi="Times New Roman"/>
                <w:b/>
                <w:sz w:val="28"/>
                <w:szCs w:val="28"/>
              </w:rPr>
              <w:t xml:space="preserve">муниципального </w:t>
            </w:r>
            <w:r w:rsidRPr="00FB226C">
              <w:rPr>
                <w:rFonts w:ascii="Times New Roman" w:eastAsia="Times New Roman" w:hAnsi="Times New Roman"/>
                <w:b/>
                <w:sz w:val="28"/>
                <w:szCs w:val="28"/>
              </w:rPr>
              <w:t>долга</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3D5ED53C" w14:textId="0BFD56AD" w:rsidR="00EE43BC" w:rsidRPr="00FB226C" w:rsidRDefault="00331318" w:rsidP="00870E48">
            <w:pPr>
              <w:autoSpaceDE w:val="0"/>
              <w:autoSpaceDN w:val="0"/>
              <w:adjustRightInd w:val="0"/>
              <w:spacing w:after="0" w:line="240" w:lineRule="auto"/>
              <w:jc w:val="center"/>
              <w:rPr>
                <w:rFonts w:ascii="Times New Roman" w:eastAsia="Times New Roman" w:hAnsi="Times New Roman"/>
                <w:b/>
                <w:bCs/>
                <w:sz w:val="28"/>
                <w:szCs w:val="28"/>
              </w:rPr>
            </w:pPr>
            <w:r w:rsidRPr="00FB226C">
              <w:rPr>
                <w:rFonts w:ascii="Times New Roman" w:eastAsia="Times New Roman" w:hAnsi="Times New Roman"/>
                <w:b/>
                <w:bCs/>
                <w:sz w:val="28"/>
                <w:szCs w:val="28"/>
              </w:rPr>
              <w:t>30 817,1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7A272EF8" w14:textId="54360ECF" w:rsidR="00EE43BC" w:rsidRPr="00FB226C" w:rsidRDefault="00331318" w:rsidP="00870E48">
            <w:pPr>
              <w:autoSpaceDE w:val="0"/>
              <w:autoSpaceDN w:val="0"/>
              <w:adjustRightInd w:val="0"/>
              <w:spacing w:after="0" w:line="240" w:lineRule="auto"/>
              <w:jc w:val="center"/>
              <w:rPr>
                <w:rFonts w:ascii="Times New Roman" w:eastAsia="Times New Roman" w:hAnsi="Times New Roman"/>
                <w:b/>
                <w:bCs/>
                <w:sz w:val="28"/>
                <w:szCs w:val="28"/>
              </w:rPr>
            </w:pPr>
            <w:r w:rsidRPr="00FB226C">
              <w:rPr>
                <w:rFonts w:ascii="Times New Roman" w:eastAsia="Times New Roman" w:hAnsi="Times New Roman"/>
                <w:b/>
                <w:bCs/>
                <w:sz w:val="28"/>
                <w:szCs w:val="28"/>
              </w:rPr>
              <w:t>32 391,5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41C792" w14:textId="6593F291" w:rsidR="00EE43BC" w:rsidRPr="00FB226C" w:rsidRDefault="00331318" w:rsidP="00F336EB">
            <w:pPr>
              <w:autoSpaceDE w:val="0"/>
              <w:autoSpaceDN w:val="0"/>
              <w:adjustRightInd w:val="0"/>
              <w:spacing w:after="0" w:line="240" w:lineRule="auto"/>
              <w:jc w:val="center"/>
              <w:rPr>
                <w:rFonts w:ascii="Times New Roman" w:eastAsia="Times New Roman" w:hAnsi="Times New Roman"/>
                <w:b/>
                <w:bCs/>
                <w:sz w:val="28"/>
                <w:szCs w:val="28"/>
              </w:rPr>
            </w:pPr>
            <w:r w:rsidRPr="00FB226C">
              <w:rPr>
                <w:rFonts w:ascii="Times New Roman" w:eastAsia="Times New Roman" w:hAnsi="Times New Roman"/>
                <w:b/>
                <w:bCs/>
                <w:sz w:val="28"/>
                <w:szCs w:val="28"/>
              </w:rPr>
              <w:t>34 041,4</w:t>
            </w:r>
          </w:p>
        </w:tc>
      </w:tr>
      <w:tr w:rsidR="00331318" w:rsidRPr="00FB226C" w14:paraId="5BA23F9A" w14:textId="77777777" w:rsidTr="00775613">
        <w:trPr>
          <w:trHeight w:val="109"/>
        </w:trPr>
        <w:tc>
          <w:tcPr>
            <w:tcW w:w="26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82480" w14:textId="77777777" w:rsidR="00EE43BC" w:rsidRPr="00FB226C" w:rsidRDefault="00EE43BC" w:rsidP="007C1B93">
            <w:pPr>
              <w:autoSpaceDE w:val="0"/>
              <w:autoSpaceDN w:val="0"/>
              <w:adjustRightInd w:val="0"/>
              <w:spacing w:after="0" w:line="240" w:lineRule="auto"/>
              <w:rPr>
                <w:rFonts w:ascii="Times New Roman" w:eastAsia="Times New Roman" w:hAnsi="Times New Roman"/>
                <w:sz w:val="28"/>
                <w:szCs w:val="28"/>
              </w:rPr>
            </w:pPr>
            <w:r w:rsidRPr="00FB226C">
              <w:rPr>
                <w:rFonts w:ascii="Times New Roman" w:eastAsia="Times New Roman" w:hAnsi="Times New Roman"/>
                <w:sz w:val="28"/>
                <w:szCs w:val="28"/>
              </w:rPr>
              <w:t>Уровень государственного долга, (% к доходам без учета безвозмездных поступлений)</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673D040F" w14:textId="34A3E3E2" w:rsidR="00EE43BC" w:rsidRPr="00FB226C" w:rsidRDefault="00331318" w:rsidP="00870E4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eastAsia="Times New Roman" w:hAnsi="Times New Roman"/>
                <w:sz w:val="28"/>
                <w:szCs w:val="28"/>
              </w:rPr>
              <w:t>7,5</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AD1B12E" w14:textId="4ED99A11" w:rsidR="00EE43BC" w:rsidRPr="00FB226C" w:rsidRDefault="00331318" w:rsidP="00870E4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eastAsia="Times New Roman" w:hAnsi="Times New Roman"/>
                <w:sz w:val="28"/>
                <w:szCs w:val="28"/>
              </w:rPr>
              <w:t>7,5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987039B" w14:textId="301B8EB1" w:rsidR="00EE43BC" w:rsidRPr="00FB226C" w:rsidRDefault="00331318" w:rsidP="00870E4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eastAsia="Times New Roman" w:hAnsi="Times New Roman"/>
                <w:sz w:val="28"/>
                <w:szCs w:val="28"/>
              </w:rPr>
              <w:t>7,</w:t>
            </w:r>
            <w:r w:rsidR="00FF6C5A" w:rsidRPr="00FB226C">
              <w:rPr>
                <w:rFonts w:ascii="Times New Roman" w:eastAsia="Times New Roman" w:hAnsi="Times New Roman"/>
                <w:sz w:val="28"/>
                <w:szCs w:val="28"/>
              </w:rPr>
              <w:t>5</w:t>
            </w:r>
          </w:p>
        </w:tc>
      </w:tr>
    </w:tbl>
    <w:p w14:paraId="24D82C91" w14:textId="77777777" w:rsidR="004555BD" w:rsidRPr="00FB226C" w:rsidRDefault="004555BD" w:rsidP="00283D36">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14:paraId="7A6EDF2B" w14:textId="4BBB7E4E" w:rsidR="00283D36" w:rsidRPr="00FB226C" w:rsidRDefault="00283D36" w:rsidP="00283D36">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Документы и материалы, представляемые в соответствии со статьей </w:t>
      </w:r>
      <w:r w:rsidR="00EA4D99" w:rsidRPr="00FB226C">
        <w:rPr>
          <w:rFonts w:ascii="Times New Roman" w:eastAsia="Times New Roman" w:hAnsi="Times New Roman"/>
          <w:sz w:val="28"/>
          <w:szCs w:val="28"/>
          <w:lang w:eastAsia="ru-RU"/>
        </w:rPr>
        <w:t>23</w:t>
      </w:r>
      <w:r w:rsidRPr="00FB226C">
        <w:rPr>
          <w:rFonts w:ascii="Times New Roman" w:eastAsia="Times New Roman" w:hAnsi="Times New Roman"/>
          <w:sz w:val="28"/>
          <w:szCs w:val="28"/>
          <w:lang w:eastAsia="ru-RU"/>
        </w:rPr>
        <w:t xml:space="preserve"> решения Думы МО «Катангский район» от 21 июня 2016 года </w:t>
      </w:r>
      <w:r w:rsidR="007C2A84" w:rsidRPr="00FB226C">
        <w:rPr>
          <w:rFonts w:ascii="Times New Roman" w:eastAsia="Times New Roman" w:hAnsi="Times New Roman"/>
          <w:sz w:val="28"/>
          <w:szCs w:val="28"/>
          <w:lang w:eastAsia="ru-RU"/>
        </w:rPr>
        <w:t xml:space="preserve">№2/5 </w:t>
      </w:r>
      <w:r w:rsidRPr="00FB226C">
        <w:rPr>
          <w:rFonts w:ascii="Times New Roman" w:eastAsia="Times New Roman" w:hAnsi="Times New Roman"/>
          <w:sz w:val="28"/>
          <w:szCs w:val="28"/>
          <w:lang w:eastAsia="ru-RU"/>
        </w:rPr>
        <w:t>«Об утверждении положения о бюджетном процессе в МО «Катангский район»</w:t>
      </w:r>
      <w:r w:rsidR="00EA4D99" w:rsidRPr="00FB226C">
        <w:rPr>
          <w:rFonts w:ascii="Times New Roman" w:eastAsia="Times New Roman" w:hAnsi="Times New Roman"/>
          <w:sz w:val="28"/>
          <w:szCs w:val="28"/>
          <w:lang w:eastAsia="ru-RU"/>
        </w:rPr>
        <w:t xml:space="preserve"> (в ред. от 30.06.2021 №2/7</w:t>
      </w:r>
      <w:r w:rsidR="00CE5D05" w:rsidRPr="00FB226C">
        <w:rPr>
          <w:rFonts w:ascii="Times New Roman" w:eastAsia="Times New Roman" w:hAnsi="Times New Roman"/>
          <w:sz w:val="28"/>
          <w:szCs w:val="28"/>
          <w:lang w:eastAsia="ru-RU"/>
        </w:rPr>
        <w:t>, от</w:t>
      </w:r>
      <w:r w:rsidR="000D346D">
        <w:rPr>
          <w:rFonts w:ascii="Times New Roman" w:eastAsia="Times New Roman" w:hAnsi="Times New Roman"/>
          <w:sz w:val="28"/>
          <w:szCs w:val="28"/>
          <w:lang w:eastAsia="ru-RU"/>
        </w:rPr>
        <w:t xml:space="preserve"> </w:t>
      </w:r>
      <w:r w:rsidR="00CE5D05" w:rsidRPr="00FB226C">
        <w:rPr>
          <w:rFonts w:ascii="Times New Roman" w:eastAsia="Times New Roman" w:hAnsi="Times New Roman"/>
          <w:sz w:val="28"/>
          <w:szCs w:val="28"/>
          <w:lang w:eastAsia="ru-RU"/>
        </w:rPr>
        <w:t>24.03.2022 №1</w:t>
      </w:r>
      <w:r w:rsidR="00CE5D05" w:rsidRPr="00E75608">
        <w:rPr>
          <w:rFonts w:ascii="Times New Roman" w:eastAsia="Times New Roman" w:hAnsi="Times New Roman"/>
          <w:sz w:val="28"/>
          <w:szCs w:val="28"/>
          <w:lang w:eastAsia="ru-RU"/>
        </w:rPr>
        <w:t>/5</w:t>
      </w:r>
      <w:r w:rsidR="00EA4D99" w:rsidRPr="00E75608">
        <w:rPr>
          <w:rFonts w:ascii="Times New Roman" w:eastAsia="Times New Roman" w:hAnsi="Times New Roman"/>
          <w:sz w:val="28"/>
          <w:szCs w:val="28"/>
          <w:lang w:eastAsia="ru-RU"/>
        </w:rPr>
        <w:t>)</w:t>
      </w:r>
      <w:r w:rsidRPr="00E75608">
        <w:rPr>
          <w:rFonts w:ascii="Times New Roman" w:eastAsia="Times New Roman" w:hAnsi="Times New Roman"/>
          <w:sz w:val="28"/>
          <w:szCs w:val="28"/>
          <w:lang w:eastAsia="ru-RU"/>
        </w:rPr>
        <w:t xml:space="preserve"> одновременно с проектом решения Думы МО «Катангский район» «О  бюджете МО «Катангский район» </w:t>
      </w:r>
      <w:r w:rsidR="00F336EB" w:rsidRPr="00E75608">
        <w:rPr>
          <w:rFonts w:ascii="Times New Roman" w:eastAsia="Times New Roman" w:hAnsi="Times New Roman"/>
          <w:sz w:val="28"/>
          <w:szCs w:val="28"/>
          <w:lang w:eastAsia="ru-RU"/>
        </w:rPr>
        <w:t>на 202</w:t>
      </w:r>
      <w:r w:rsidR="001F69D0" w:rsidRPr="00E75608">
        <w:rPr>
          <w:rFonts w:ascii="Times New Roman" w:eastAsia="Times New Roman" w:hAnsi="Times New Roman"/>
          <w:sz w:val="28"/>
          <w:szCs w:val="28"/>
          <w:lang w:eastAsia="ru-RU"/>
        </w:rPr>
        <w:t>3</w:t>
      </w:r>
      <w:r w:rsidR="00F336EB" w:rsidRPr="00E75608">
        <w:rPr>
          <w:rFonts w:ascii="Times New Roman" w:eastAsia="Times New Roman" w:hAnsi="Times New Roman"/>
          <w:sz w:val="28"/>
          <w:szCs w:val="28"/>
          <w:lang w:eastAsia="ru-RU"/>
        </w:rPr>
        <w:t xml:space="preserve"> год и на плановый период 202</w:t>
      </w:r>
      <w:r w:rsidR="001F69D0" w:rsidRPr="00E75608">
        <w:rPr>
          <w:rFonts w:ascii="Times New Roman" w:eastAsia="Times New Roman" w:hAnsi="Times New Roman"/>
          <w:sz w:val="28"/>
          <w:szCs w:val="28"/>
          <w:lang w:eastAsia="ru-RU"/>
        </w:rPr>
        <w:t>4</w:t>
      </w:r>
      <w:r w:rsidR="00F336EB" w:rsidRPr="00E75608">
        <w:rPr>
          <w:rFonts w:ascii="Times New Roman" w:eastAsia="Times New Roman" w:hAnsi="Times New Roman"/>
          <w:sz w:val="28"/>
          <w:szCs w:val="28"/>
          <w:lang w:eastAsia="ru-RU"/>
        </w:rPr>
        <w:t xml:space="preserve"> и 202</w:t>
      </w:r>
      <w:r w:rsidR="001F69D0" w:rsidRPr="00E75608">
        <w:rPr>
          <w:rFonts w:ascii="Times New Roman" w:eastAsia="Times New Roman" w:hAnsi="Times New Roman"/>
          <w:sz w:val="28"/>
          <w:szCs w:val="28"/>
          <w:lang w:eastAsia="ru-RU"/>
        </w:rPr>
        <w:t>5</w:t>
      </w:r>
      <w:r w:rsidR="00F336EB" w:rsidRPr="00E75608">
        <w:rPr>
          <w:rFonts w:ascii="Times New Roman" w:eastAsia="Times New Roman" w:hAnsi="Times New Roman"/>
          <w:sz w:val="28"/>
          <w:szCs w:val="28"/>
          <w:lang w:eastAsia="ru-RU"/>
        </w:rPr>
        <w:t xml:space="preserve"> годов</w:t>
      </w:r>
      <w:r w:rsidRPr="00E75608">
        <w:rPr>
          <w:rFonts w:ascii="Times New Roman" w:eastAsia="Times New Roman" w:hAnsi="Times New Roman"/>
          <w:sz w:val="28"/>
          <w:szCs w:val="28"/>
          <w:lang w:eastAsia="ru-RU"/>
        </w:rPr>
        <w:t>» прилагаются.</w:t>
      </w:r>
    </w:p>
    <w:p w14:paraId="0A7467DD" w14:textId="77777777" w:rsidR="00FE43D3" w:rsidRPr="00FB226C" w:rsidRDefault="00FE43D3" w:rsidP="00BC5EE9">
      <w:pPr>
        <w:keepNext/>
        <w:spacing w:after="0" w:line="240" w:lineRule="auto"/>
        <w:jc w:val="center"/>
        <w:outlineLvl w:val="8"/>
        <w:rPr>
          <w:rFonts w:ascii="Times New Roman" w:eastAsia="Times New Roman" w:hAnsi="Times New Roman"/>
          <w:sz w:val="28"/>
          <w:szCs w:val="28"/>
          <w:u w:val="single"/>
          <w:lang w:eastAsia="ru-RU"/>
        </w:rPr>
      </w:pPr>
    </w:p>
    <w:p w14:paraId="002D9B2D" w14:textId="3E4A3AEB" w:rsidR="00F97E5B" w:rsidRPr="00FB226C" w:rsidRDefault="00F97E5B" w:rsidP="00F97E5B">
      <w:pPr>
        <w:keepNext/>
        <w:spacing w:after="0" w:line="240" w:lineRule="auto"/>
        <w:jc w:val="center"/>
        <w:outlineLvl w:val="8"/>
        <w:rPr>
          <w:rFonts w:ascii="Times New Roman" w:eastAsia="Times New Roman" w:hAnsi="Times New Roman"/>
          <w:sz w:val="28"/>
          <w:szCs w:val="28"/>
          <w:u w:val="single"/>
          <w:lang w:eastAsia="ru-RU"/>
        </w:rPr>
      </w:pPr>
      <w:r w:rsidRPr="00FB226C">
        <w:rPr>
          <w:rFonts w:ascii="Times New Roman" w:eastAsia="Times New Roman" w:hAnsi="Times New Roman"/>
          <w:sz w:val="28"/>
          <w:szCs w:val="28"/>
          <w:u w:val="single"/>
          <w:lang w:eastAsia="ru-RU"/>
        </w:rPr>
        <w:t>ДОХОДЫ БЮДЖЕТА</w:t>
      </w:r>
      <w:r w:rsidRPr="00FB226C">
        <w:rPr>
          <w:rFonts w:ascii="Times New Roman" w:eastAsia="Times New Roman" w:hAnsi="Times New Roman"/>
          <w:color w:val="000000"/>
          <w:sz w:val="28"/>
          <w:szCs w:val="28"/>
          <w:u w:val="single"/>
          <w:lang w:eastAsia="ru-RU"/>
        </w:rPr>
        <w:t xml:space="preserve"> </w:t>
      </w:r>
      <w:r w:rsidRPr="00FB226C">
        <w:rPr>
          <w:rFonts w:ascii="Times New Roman" w:eastAsia="Times New Roman" w:hAnsi="Times New Roman"/>
          <w:sz w:val="28"/>
          <w:szCs w:val="28"/>
          <w:u w:val="single"/>
          <w:lang w:eastAsia="ru-RU"/>
        </w:rPr>
        <w:t>МО «КАТАНГСКИЙ РАЙОН»</w:t>
      </w:r>
    </w:p>
    <w:p w14:paraId="70A6C94A" w14:textId="77777777" w:rsidR="00F97E5B" w:rsidRPr="00FB226C" w:rsidRDefault="00F97E5B" w:rsidP="00F97E5B">
      <w:pPr>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p>
    <w:p w14:paraId="5DC0A8BB" w14:textId="77777777"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При подготовке прогноза доходов на 2023 год и на плановый период 2024 и 2025 годов учтены положения проекта Закона Иркутской области «Об областном бюджете на 2023 год и на плановый период 2024 и 2025 годов».</w:t>
      </w:r>
    </w:p>
    <w:p w14:paraId="431604D8" w14:textId="62719C75"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В соответствии со статьей 169 Бюджетного кодекса Российской Федерации составление доходной части проекта бюджета </w:t>
      </w:r>
      <w:r w:rsidRPr="00CE5D05">
        <w:rPr>
          <w:rFonts w:ascii="Times New Roman" w:eastAsia="Times New Roman" w:hAnsi="Times New Roman"/>
          <w:sz w:val="28"/>
          <w:szCs w:val="28"/>
          <w:lang w:eastAsia="ru-RU"/>
        </w:rPr>
        <w:t xml:space="preserve">МО «Катангский район» </w:t>
      </w:r>
      <w:r w:rsidRPr="00CE5D05">
        <w:rPr>
          <w:rFonts w:ascii="Times New Roman" w:hAnsi="Times New Roman"/>
          <w:sz w:val="28"/>
          <w:szCs w:val="28"/>
        </w:rPr>
        <w:t xml:space="preserve">на 2023 год и на плановый период 2024 и 2025 годов осуществлялось на основе Прогноза </w:t>
      </w:r>
      <w:r w:rsidRPr="00CE5D05">
        <w:rPr>
          <w:rFonts w:ascii="Times New Roman" w:hAnsi="Times New Roman"/>
          <w:sz w:val="28"/>
          <w:szCs w:val="28"/>
        </w:rPr>
        <w:br/>
        <w:t xml:space="preserve">социально-экономического развития </w:t>
      </w:r>
      <w:r w:rsidRPr="00CE5D05">
        <w:rPr>
          <w:rFonts w:ascii="Times New Roman" w:eastAsia="Times New Roman" w:hAnsi="Times New Roman"/>
          <w:sz w:val="28"/>
          <w:szCs w:val="28"/>
          <w:lang w:eastAsia="ru-RU"/>
        </w:rPr>
        <w:t>М</w:t>
      </w:r>
      <w:r w:rsidR="00875C6E">
        <w:rPr>
          <w:rFonts w:ascii="Times New Roman" w:eastAsia="Times New Roman" w:hAnsi="Times New Roman"/>
          <w:sz w:val="28"/>
          <w:szCs w:val="28"/>
          <w:lang w:eastAsia="ru-RU"/>
        </w:rPr>
        <w:t>О</w:t>
      </w:r>
      <w:r w:rsidRPr="00CE5D05">
        <w:rPr>
          <w:rFonts w:ascii="Times New Roman" w:eastAsia="Times New Roman" w:hAnsi="Times New Roman"/>
          <w:sz w:val="28"/>
          <w:szCs w:val="28"/>
          <w:lang w:eastAsia="ru-RU"/>
        </w:rPr>
        <w:t xml:space="preserve"> «Катангский район» </w:t>
      </w:r>
      <w:r w:rsidRPr="00CE5D05">
        <w:rPr>
          <w:rFonts w:ascii="Times New Roman" w:hAnsi="Times New Roman"/>
          <w:sz w:val="28"/>
          <w:szCs w:val="28"/>
        </w:rPr>
        <w:t>на 2023 год и на плановый период 2024 и 2025 годов.</w:t>
      </w:r>
    </w:p>
    <w:p w14:paraId="3EC4B66C" w14:textId="2107D937"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При прогнозировании доходов использовался </w:t>
      </w:r>
      <w:r w:rsidRPr="00FB226C">
        <w:rPr>
          <w:rFonts w:ascii="Times New Roman" w:hAnsi="Times New Roman"/>
          <w:sz w:val="28"/>
          <w:szCs w:val="28"/>
        </w:rPr>
        <w:t xml:space="preserve">первый </w:t>
      </w:r>
      <w:r w:rsidRPr="00CE5D05">
        <w:rPr>
          <w:rFonts w:ascii="Times New Roman" w:hAnsi="Times New Roman"/>
          <w:sz w:val="28"/>
          <w:szCs w:val="28"/>
        </w:rPr>
        <w:t>вариант прогноза социально-экономического развития МО «Катангский район» на 2023 год и на плановый период 2024 и 2025 годов</w:t>
      </w:r>
    </w:p>
    <w:p w14:paraId="1B9732EA" w14:textId="77777777"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Так, в соответствии с бюджетными полномочиями, установленными статьей 160.1 Бюджетного кодекса Российской Федерации, всеми главными администраторами доходов бюджета </w:t>
      </w:r>
      <w:r w:rsidRPr="00CE5D05">
        <w:rPr>
          <w:rFonts w:ascii="Times New Roman" w:eastAsia="Times New Roman" w:hAnsi="Times New Roman"/>
          <w:sz w:val="28"/>
          <w:szCs w:val="28"/>
          <w:lang w:eastAsia="ru-RU"/>
        </w:rPr>
        <w:t xml:space="preserve">МО «Катангский район» </w:t>
      </w:r>
      <w:r w:rsidRPr="00CE5D05">
        <w:rPr>
          <w:rFonts w:ascii="Times New Roman" w:hAnsi="Times New Roman"/>
          <w:sz w:val="28"/>
          <w:szCs w:val="28"/>
        </w:rPr>
        <w:t>были утверждены методики прогнозирования поступлений доходов в бюджет.</w:t>
      </w:r>
    </w:p>
    <w:p w14:paraId="12890125" w14:textId="77777777" w:rsidR="00CE5D05" w:rsidRPr="00CE5D05" w:rsidRDefault="00CE5D05" w:rsidP="00CE5D05">
      <w:pPr>
        <w:autoSpaceDE w:val="0"/>
        <w:autoSpaceDN w:val="0"/>
        <w:adjustRightInd w:val="0"/>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Рассчитанные таким образом прогнозы поступлений доходов в бюджет </w:t>
      </w:r>
      <w:r w:rsidRPr="00CE5D05">
        <w:rPr>
          <w:rFonts w:ascii="Times New Roman" w:eastAsia="Times New Roman" w:hAnsi="Times New Roman"/>
          <w:sz w:val="28"/>
          <w:szCs w:val="28"/>
          <w:lang w:eastAsia="ru-RU"/>
        </w:rPr>
        <w:t xml:space="preserve">МО «Катангский район» </w:t>
      </w:r>
      <w:r w:rsidRPr="00CE5D05">
        <w:rPr>
          <w:rFonts w:ascii="Times New Roman" w:hAnsi="Times New Roman"/>
          <w:sz w:val="28"/>
          <w:szCs w:val="28"/>
        </w:rPr>
        <w:t>в соответствии со статьей 160.1 Бюджетного кодекса Российской Федерации были представлены главными администраторами доходов в финансовый орган МО</w:t>
      </w:r>
      <w:r w:rsidRPr="00CE5D05">
        <w:rPr>
          <w:rFonts w:ascii="Times New Roman" w:eastAsia="Times New Roman" w:hAnsi="Times New Roman"/>
          <w:sz w:val="28"/>
          <w:szCs w:val="28"/>
          <w:lang w:eastAsia="ru-RU"/>
        </w:rPr>
        <w:t xml:space="preserve"> «Катангский район»</w:t>
      </w:r>
      <w:r w:rsidRPr="00CE5D05">
        <w:rPr>
          <w:rFonts w:ascii="Times New Roman" w:hAnsi="Times New Roman"/>
          <w:sz w:val="28"/>
          <w:szCs w:val="28"/>
        </w:rPr>
        <w:t>.</w:t>
      </w:r>
    </w:p>
    <w:p w14:paraId="2CFD9C85" w14:textId="77777777" w:rsidR="00CE5D05" w:rsidRPr="00CE5D05" w:rsidRDefault="00CE5D05" w:rsidP="00CE5D05">
      <w:pPr>
        <w:autoSpaceDE w:val="0"/>
        <w:autoSpaceDN w:val="0"/>
        <w:adjustRightInd w:val="0"/>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Учитывая, что ответственность за исполнение бюджета и всех принятых бюджетных обязательств возложена на Мэра  и Администрацию муниципального образования «Катангский район» прогнозы главных администраторов доходов бюджета </w:t>
      </w:r>
      <w:r w:rsidRPr="00CE5D05">
        <w:rPr>
          <w:rFonts w:ascii="Times New Roman" w:eastAsia="Times New Roman" w:hAnsi="Times New Roman"/>
          <w:sz w:val="28"/>
          <w:szCs w:val="28"/>
          <w:lang w:eastAsia="ru-RU"/>
        </w:rPr>
        <w:t xml:space="preserve">МО  «Катангский район» </w:t>
      </w:r>
      <w:r w:rsidRPr="00CE5D05">
        <w:rPr>
          <w:rFonts w:ascii="Times New Roman" w:hAnsi="Times New Roman"/>
          <w:sz w:val="28"/>
          <w:szCs w:val="28"/>
        </w:rPr>
        <w:t>на этапе формирования его проекта могут быть при наличии на то оснований скорректированы как в сторону увеличения, так и в сторону уменьшения.</w:t>
      </w:r>
    </w:p>
    <w:p w14:paraId="186A5703" w14:textId="77777777" w:rsidR="00CE5D05" w:rsidRPr="00CE5D05" w:rsidRDefault="00CE5D05" w:rsidP="00CE5D05">
      <w:pPr>
        <w:spacing w:after="0" w:line="240" w:lineRule="auto"/>
        <w:ind w:firstLine="709"/>
        <w:jc w:val="both"/>
        <w:rPr>
          <w:rFonts w:ascii="Times New Roman" w:eastAsia="Times New Roman" w:hAnsi="Times New Roman"/>
          <w:sz w:val="28"/>
          <w:szCs w:val="28"/>
          <w:lang w:eastAsia="ru-RU"/>
        </w:rPr>
      </w:pPr>
      <w:r w:rsidRPr="00CE5D05">
        <w:rPr>
          <w:rFonts w:ascii="Times New Roman" w:eastAsia="Times New Roman" w:hAnsi="Times New Roman"/>
          <w:sz w:val="28"/>
          <w:szCs w:val="28"/>
          <w:lang w:eastAsia="ru-RU"/>
        </w:rPr>
        <w:t>Основные характеристики прогноза поступлений доходов в бюджет</w:t>
      </w:r>
      <w:r w:rsidRPr="00CE5D05">
        <w:rPr>
          <w:rFonts w:ascii="Times New Roman" w:eastAsia="Times New Roman" w:hAnsi="Times New Roman"/>
          <w:color w:val="000000"/>
          <w:sz w:val="28"/>
          <w:szCs w:val="28"/>
          <w:lang w:eastAsia="ru-RU"/>
        </w:rPr>
        <w:t xml:space="preserve"> МО «Катангский район»</w:t>
      </w:r>
      <w:r w:rsidRPr="00CE5D05">
        <w:rPr>
          <w:rFonts w:ascii="Times New Roman" w:eastAsia="Times New Roman" w:hAnsi="Times New Roman"/>
          <w:b/>
          <w:color w:val="000000"/>
          <w:sz w:val="28"/>
          <w:szCs w:val="28"/>
          <w:lang w:eastAsia="ru-RU"/>
        </w:rPr>
        <w:t xml:space="preserve"> </w:t>
      </w:r>
      <w:r w:rsidRPr="00CE5D05">
        <w:rPr>
          <w:rFonts w:ascii="Times New Roman" w:eastAsia="Times New Roman" w:hAnsi="Times New Roman"/>
          <w:sz w:val="28"/>
          <w:szCs w:val="28"/>
          <w:lang w:eastAsia="ru-RU"/>
        </w:rPr>
        <w:t>на</w:t>
      </w:r>
      <w:r w:rsidRPr="00CE5D05">
        <w:rPr>
          <w:rFonts w:ascii="Times New Roman" w:eastAsia="Times New Roman" w:hAnsi="Times New Roman"/>
          <w:bCs/>
          <w:sz w:val="28"/>
          <w:szCs w:val="28"/>
          <w:lang w:eastAsia="ru-RU"/>
        </w:rPr>
        <w:t xml:space="preserve"> 2023 год и на плановый период 2024 и 2025 годов</w:t>
      </w:r>
      <w:r w:rsidRPr="00CE5D05">
        <w:rPr>
          <w:rFonts w:ascii="Times New Roman" w:eastAsia="Times New Roman" w:hAnsi="Times New Roman"/>
          <w:sz w:val="28"/>
          <w:szCs w:val="28"/>
          <w:lang w:eastAsia="ru-RU"/>
        </w:rPr>
        <w:t xml:space="preserve"> с учетом изменения бюджетного и налогового законодательства представлены в таблице 2.</w:t>
      </w:r>
    </w:p>
    <w:p w14:paraId="4298C683" w14:textId="77777777" w:rsidR="00CE5D05" w:rsidRPr="00CE5D05" w:rsidRDefault="00CE5D05" w:rsidP="00CE5D05">
      <w:pPr>
        <w:spacing w:after="0" w:line="240" w:lineRule="auto"/>
        <w:jc w:val="center"/>
        <w:rPr>
          <w:rFonts w:ascii="Times New Roman" w:eastAsia="Times New Roman" w:hAnsi="Times New Roman"/>
          <w:sz w:val="28"/>
          <w:szCs w:val="28"/>
          <w:lang w:eastAsia="ru-RU"/>
        </w:rPr>
      </w:pPr>
    </w:p>
    <w:p w14:paraId="7A0460CF" w14:textId="77777777" w:rsidR="00CE5D05" w:rsidRPr="00CE5D05" w:rsidRDefault="00CE5D05" w:rsidP="00CE5D05">
      <w:pPr>
        <w:spacing w:after="0" w:line="240" w:lineRule="auto"/>
        <w:jc w:val="center"/>
        <w:rPr>
          <w:rFonts w:ascii="Times New Roman" w:eastAsia="Times New Roman" w:hAnsi="Times New Roman"/>
          <w:sz w:val="28"/>
          <w:szCs w:val="28"/>
          <w:lang w:eastAsia="ru-RU"/>
        </w:rPr>
      </w:pPr>
      <w:r w:rsidRPr="00CE5D05">
        <w:rPr>
          <w:rFonts w:ascii="Times New Roman" w:eastAsia="Times New Roman" w:hAnsi="Times New Roman"/>
          <w:sz w:val="28"/>
          <w:szCs w:val="28"/>
          <w:lang w:eastAsia="ru-RU"/>
        </w:rPr>
        <w:t xml:space="preserve">Таблица 2. Показатели поступления доходов </w:t>
      </w:r>
    </w:p>
    <w:p w14:paraId="1502E182" w14:textId="77777777" w:rsidR="00CE5D05" w:rsidRPr="00CE5D05" w:rsidRDefault="00CE5D05" w:rsidP="00CE5D05">
      <w:pPr>
        <w:spacing w:after="0" w:line="240" w:lineRule="auto"/>
        <w:jc w:val="center"/>
        <w:rPr>
          <w:rFonts w:ascii="Times New Roman" w:eastAsia="Times New Roman" w:hAnsi="Times New Roman"/>
          <w:sz w:val="28"/>
          <w:szCs w:val="28"/>
          <w:lang w:eastAsia="ru-RU"/>
        </w:rPr>
      </w:pPr>
      <w:r w:rsidRPr="00CE5D05">
        <w:rPr>
          <w:rFonts w:ascii="Times New Roman" w:eastAsia="Times New Roman" w:hAnsi="Times New Roman"/>
          <w:sz w:val="28"/>
          <w:szCs w:val="28"/>
          <w:lang w:eastAsia="ru-RU"/>
        </w:rPr>
        <w:t xml:space="preserve">в бюджет </w:t>
      </w:r>
      <w:r w:rsidRPr="00CE5D05">
        <w:rPr>
          <w:rFonts w:ascii="Times New Roman" w:eastAsia="Times New Roman" w:hAnsi="Times New Roman"/>
          <w:color w:val="000000"/>
          <w:sz w:val="28"/>
          <w:szCs w:val="28"/>
          <w:lang w:eastAsia="ru-RU"/>
        </w:rPr>
        <w:t>МО «Катангский район»</w:t>
      </w:r>
      <w:r w:rsidRPr="00CE5D05">
        <w:rPr>
          <w:rFonts w:ascii="Times New Roman" w:eastAsia="Times New Roman" w:hAnsi="Times New Roman"/>
          <w:b/>
          <w:color w:val="000000"/>
          <w:sz w:val="28"/>
          <w:szCs w:val="28"/>
          <w:lang w:eastAsia="ru-RU"/>
        </w:rPr>
        <w:t xml:space="preserve"> </w:t>
      </w:r>
      <w:r w:rsidRPr="00CE5D05">
        <w:rPr>
          <w:rFonts w:ascii="Times New Roman" w:eastAsia="Times New Roman" w:hAnsi="Times New Roman"/>
          <w:sz w:val="28"/>
          <w:szCs w:val="28"/>
          <w:lang w:eastAsia="ru-RU"/>
        </w:rPr>
        <w:t xml:space="preserve">в 2021–2025 годах с учетом изменения </w:t>
      </w:r>
    </w:p>
    <w:p w14:paraId="2A91F8E4" w14:textId="77777777" w:rsidR="00CE5D05" w:rsidRPr="00CE5D05" w:rsidRDefault="00CE5D05" w:rsidP="00CE5D05">
      <w:pPr>
        <w:spacing w:after="0" w:line="240" w:lineRule="auto"/>
        <w:jc w:val="center"/>
        <w:rPr>
          <w:rFonts w:ascii="Times New Roman" w:eastAsia="Times New Roman" w:hAnsi="Times New Roman"/>
          <w:sz w:val="28"/>
          <w:szCs w:val="28"/>
          <w:lang w:eastAsia="ru-RU"/>
        </w:rPr>
      </w:pPr>
      <w:r w:rsidRPr="00CE5D05">
        <w:rPr>
          <w:rFonts w:ascii="Times New Roman" w:eastAsia="Times New Roman" w:hAnsi="Times New Roman"/>
          <w:sz w:val="28"/>
          <w:szCs w:val="28"/>
          <w:lang w:eastAsia="ru-RU"/>
        </w:rPr>
        <w:t>бюджетного и налогового законодательства</w:t>
      </w:r>
    </w:p>
    <w:p w14:paraId="3D06134D" w14:textId="77777777" w:rsidR="00CE5D05" w:rsidRPr="00CE5D05" w:rsidRDefault="00CE5D05" w:rsidP="00CE5D05">
      <w:pPr>
        <w:spacing w:after="0" w:line="240" w:lineRule="auto"/>
        <w:jc w:val="center"/>
        <w:rPr>
          <w:rFonts w:ascii="Times New Roman" w:eastAsia="Times New Roman" w:hAnsi="Times New Roman"/>
          <w:sz w:val="28"/>
          <w:szCs w:val="28"/>
          <w:lang w:eastAsia="ru-RU"/>
        </w:rPr>
      </w:pPr>
    </w:p>
    <w:p w14:paraId="2D1F4DF6" w14:textId="77777777" w:rsidR="00CE5D05" w:rsidRPr="00CE5D05" w:rsidRDefault="00CE5D05" w:rsidP="00CE5D05">
      <w:pPr>
        <w:spacing w:after="0" w:line="240" w:lineRule="auto"/>
        <w:jc w:val="right"/>
        <w:rPr>
          <w:rFonts w:ascii="Times New Roman" w:eastAsia="Times New Roman" w:hAnsi="Times New Roman"/>
          <w:sz w:val="28"/>
          <w:szCs w:val="28"/>
          <w:lang w:eastAsia="ru-RU"/>
        </w:rPr>
      </w:pPr>
      <w:r w:rsidRPr="00CE5D05">
        <w:rPr>
          <w:rFonts w:ascii="Times New Roman" w:eastAsia="Times New Roman" w:hAnsi="Times New Roman"/>
          <w:sz w:val="28"/>
          <w:szCs w:val="28"/>
          <w:lang w:eastAsia="ru-RU"/>
        </w:rPr>
        <w:t xml:space="preserve"> (тыс. рублей)</w:t>
      </w:r>
    </w:p>
    <w:tbl>
      <w:tblPr>
        <w:tblW w:w="5346" w:type="pct"/>
        <w:tblInd w:w="-459" w:type="dxa"/>
        <w:tblLook w:val="04A0" w:firstRow="1" w:lastRow="0" w:firstColumn="1" w:lastColumn="0" w:noHBand="0" w:noVBand="1"/>
      </w:tblPr>
      <w:tblGrid>
        <w:gridCol w:w="1968"/>
        <w:gridCol w:w="1016"/>
        <w:gridCol w:w="1016"/>
        <w:gridCol w:w="819"/>
        <w:gridCol w:w="1016"/>
        <w:gridCol w:w="729"/>
        <w:gridCol w:w="1016"/>
        <w:gridCol w:w="842"/>
        <w:gridCol w:w="1104"/>
        <w:gridCol w:w="768"/>
      </w:tblGrid>
      <w:tr w:rsidR="00CE5D05" w:rsidRPr="00CE5D05" w14:paraId="03DAEABE" w14:textId="77777777" w:rsidTr="00875C6E">
        <w:trPr>
          <w:trHeight w:val="20"/>
          <w:tblHeader/>
        </w:trPr>
        <w:tc>
          <w:tcPr>
            <w:tcW w:w="956" w:type="pct"/>
            <w:tcBorders>
              <w:top w:val="single" w:sz="4" w:space="0" w:color="auto"/>
              <w:left w:val="single" w:sz="4" w:space="0" w:color="auto"/>
              <w:bottom w:val="single" w:sz="4" w:space="0" w:color="auto"/>
              <w:right w:val="single" w:sz="4" w:space="0" w:color="auto"/>
            </w:tcBorders>
            <w:noWrap/>
            <w:vAlign w:val="center"/>
            <w:hideMark/>
          </w:tcPr>
          <w:p w14:paraId="24FE99CE" w14:textId="77777777" w:rsidR="00CE5D05" w:rsidRPr="00CE5D05" w:rsidRDefault="00CE5D05" w:rsidP="00CE5D05">
            <w:pPr>
              <w:ind w:left="-108" w:right="-122"/>
              <w:jc w:val="center"/>
              <w:rPr>
                <w:rFonts w:ascii="Times New Roman" w:hAnsi="Times New Roman"/>
                <w:b/>
                <w:bCs/>
                <w:sz w:val="20"/>
                <w:szCs w:val="20"/>
              </w:rPr>
            </w:pPr>
            <w:r w:rsidRPr="00CE5D05">
              <w:rPr>
                <w:rFonts w:ascii="Times New Roman" w:hAnsi="Times New Roman"/>
                <w:b/>
                <w:bCs/>
                <w:sz w:val="20"/>
                <w:szCs w:val="20"/>
              </w:rPr>
              <w:lastRenderedPageBreak/>
              <w:t>Показатель</w:t>
            </w:r>
          </w:p>
        </w:tc>
        <w:tc>
          <w:tcPr>
            <w:tcW w:w="493" w:type="pct"/>
            <w:tcBorders>
              <w:top w:val="single" w:sz="4" w:space="0" w:color="auto"/>
              <w:left w:val="nil"/>
              <w:bottom w:val="single" w:sz="4" w:space="0" w:color="auto"/>
              <w:right w:val="single" w:sz="4" w:space="0" w:color="auto"/>
            </w:tcBorders>
            <w:vAlign w:val="center"/>
            <w:hideMark/>
          </w:tcPr>
          <w:p w14:paraId="565F3998" w14:textId="77777777" w:rsidR="00CE5D05" w:rsidRPr="00CE5D05" w:rsidRDefault="00CE5D05" w:rsidP="00CE5D05">
            <w:pPr>
              <w:ind w:left="-124" w:right="-107"/>
              <w:jc w:val="center"/>
              <w:rPr>
                <w:rFonts w:ascii="Times New Roman" w:hAnsi="Times New Roman"/>
                <w:b/>
                <w:bCs/>
                <w:sz w:val="20"/>
                <w:szCs w:val="20"/>
              </w:rPr>
            </w:pPr>
            <w:r w:rsidRPr="00CE5D05">
              <w:rPr>
                <w:rFonts w:ascii="Times New Roman" w:hAnsi="Times New Roman"/>
                <w:b/>
                <w:bCs/>
                <w:sz w:val="20"/>
                <w:szCs w:val="20"/>
              </w:rPr>
              <w:t>2021г., факт</w:t>
            </w:r>
          </w:p>
        </w:tc>
        <w:tc>
          <w:tcPr>
            <w:tcW w:w="493" w:type="pct"/>
            <w:tcBorders>
              <w:top w:val="single" w:sz="4" w:space="0" w:color="auto"/>
              <w:left w:val="nil"/>
              <w:bottom w:val="single" w:sz="4" w:space="0" w:color="auto"/>
              <w:right w:val="single" w:sz="4" w:space="0" w:color="auto"/>
            </w:tcBorders>
            <w:vAlign w:val="center"/>
            <w:hideMark/>
          </w:tcPr>
          <w:p w14:paraId="1E315A2E" w14:textId="77777777" w:rsidR="00CE5D05" w:rsidRPr="00CE5D05" w:rsidRDefault="00CE5D05" w:rsidP="00CE5D05">
            <w:pPr>
              <w:ind w:left="-123" w:right="-119"/>
              <w:jc w:val="center"/>
              <w:rPr>
                <w:rFonts w:ascii="Times New Roman" w:hAnsi="Times New Roman"/>
                <w:b/>
                <w:bCs/>
                <w:sz w:val="20"/>
                <w:szCs w:val="20"/>
              </w:rPr>
            </w:pPr>
            <w:r w:rsidRPr="00CE5D05">
              <w:rPr>
                <w:rFonts w:ascii="Times New Roman" w:hAnsi="Times New Roman"/>
                <w:b/>
                <w:bCs/>
                <w:sz w:val="20"/>
                <w:szCs w:val="20"/>
              </w:rPr>
              <w:t>20</w:t>
            </w:r>
            <w:r w:rsidRPr="00CE5D05">
              <w:rPr>
                <w:rFonts w:ascii="Times New Roman" w:hAnsi="Times New Roman"/>
                <w:b/>
                <w:bCs/>
                <w:sz w:val="20"/>
                <w:szCs w:val="20"/>
                <w:lang w:val="en-US"/>
              </w:rPr>
              <w:t>2</w:t>
            </w:r>
            <w:r w:rsidRPr="00CE5D05">
              <w:rPr>
                <w:rFonts w:ascii="Times New Roman" w:hAnsi="Times New Roman"/>
                <w:b/>
                <w:bCs/>
                <w:sz w:val="20"/>
                <w:szCs w:val="20"/>
              </w:rPr>
              <w:t>2 г., оценка</w:t>
            </w:r>
          </w:p>
        </w:tc>
        <w:tc>
          <w:tcPr>
            <w:tcW w:w="398" w:type="pct"/>
            <w:tcBorders>
              <w:top w:val="single" w:sz="4" w:space="0" w:color="auto"/>
              <w:left w:val="nil"/>
              <w:bottom w:val="single" w:sz="4" w:space="0" w:color="auto"/>
              <w:right w:val="single" w:sz="4" w:space="0" w:color="auto"/>
            </w:tcBorders>
            <w:vAlign w:val="center"/>
            <w:hideMark/>
          </w:tcPr>
          <w:p w14:paraId="665D6802" w14:textId="77777777" w:rsidR="00CE5D05" w:rsidRPr="00CE5D05" w:rsidRDefault="00CE5D05" w:rsidP="00CE5D05">
            <w:pPr>
              <w:ind w:left="-100" w:right="-92"/>
              <w:jc w:val="center"/>
              <w:rPr>
                <w:rFonts w:ascii="Times New Roman" w:hAnsi="Times New Roman"/>
                <w:b/>
                <w:bCs/>
                <w:sz w:val="20"/>
                <w:szCs w:val="20"/>
              </w:rPr>
            </w:pPr>
            <w:r w:rsidRPr="00CE5D05">
              <w:rPr>
                <w:rFonts w:ascii="Times New Roman" w:hAnsi="Times New Roman"/>
                <w:b/>
                <w:bCs/>
                <w:sz w:val="20"/>
                <w:szCs w:val="20"/>
              </w:rPr>
              <w:t>Темп роста, %</w:t>
            </w:r>
          </w:p>
        </w:tc>
        <w:tc>
          <w:tcPr>
            <w:tcW w:w="493" w:type="pct"/>
            <w:tcBorders>
              <w:top w:val="single" w:sz="4" w:space="0" w:color="auto"/>
              <w:left w:val="nil"/>
              <w:bottom w:val="single" w:sz="4" w:space="0" w:color="auto"/>
              <w:right w:val="single" w:sz="4" w:space="0" w:color="auto"/>
            </w:tcBorders>
            <w:vAlign w:val="center"/>
            <w:hideMark/>
          </w:tcPr>
          <w:p w14:paraId="286BF1A4" w14:textId="77777777" w:rsidR="00CE5D05" w:rsidRPr="00CE5D05" w:rsidRDefault="00CE5D05" w:rsidP="00CE5D05">
            <w:pPr>
              <w:ind w:left="-96" w:right="-111"/>
              <w:jc w:val="center"/>
              <w:rPr>
                <w:rFonts w:ascii="Times New Roman" w:hAnsi="Times New Roman"/>
                <w:b/>
                <w:bCs/>
                <w:sz w:val="20"/>
                <w:szCs w:val="20"/>
              </w:rPr>
            </w:pPr>
            <w:r w:rsidRPr="00CE5D05">
              <w:rPr>
                <w:rFonts w:ascii="Times New Roman" w:hAnsi="Times New Roman"/>
                <w:b/>
                <w:bCs/>
                <w:sz w:val="20"/>
                <w:szCs w:val="20"/>
              </w:rPr>
              <w:t>2023 г., прогноз</w:t>
            </w:r>
          </w:p>
        </w:tc>
        <w:tc>
          <w:tcPr>
            <w:tcW w:w="354" w:type="pct"/>
            <w:tcBorders>
              <w:top w:val="single" w:sz="4" w:space="0" w:color="auto"/>
              <w:left w:val="nil"/>
              <w:bottom w:val="single" w:sz="4" w:space="0" w:color="auto"/>
              <w:right w:val="single" w:sz="4" w:space="0" w:color="auto"/>
            </w:tcBorders>
            <w:vAlign w:val="center"/>
            <w:hideMark/>
          </w:tcPr>
          <w:p w14:paraId="5021DD0B" w14:textId="77777777" w:rsidR="00CE5D05" w:rsidRPr="00CE5D05" w:rsidRDefault="00CE5D05" w:rsidP="00CE5D05">
            <w:pPr>
              <w:ind w:left="-108" w:right="-106"/>
              <w:jc w:val="center"/>
              <w:rPr>
                <w:rFonts w:ascii="Times New Roman" w:hAnsi="Times New Roman"/>
                <w:b/>
                <w:bCs/>
                <w:sz w:val="20"/>
                <w:szCs w:val="20"/>
              </w:rPr>
            </w:pPr>
            <w:r w:rsidRPr="00CE5D05">
              <w:rPr>
                <w:rFonts w:ascii="Times New Roman" w:hAnsi="Times New Roman"/>
                <w:b/>
                <w:bCs/>
                <w:sz w:val="20"/>
                <w:szCs w:val="20"/>
              </w:rPr>
              <w:t>Темп роста, %</w:t>
            </w:r>
          </w:p>
        </w:tc>
        <w:tc>
          <w:tcPr>
            <w:tcW w:w="493" w:type="pct"/>
            <w:tcBorders>
              <w:top w:val="single" w:sz="4" w:space="0" w:color="auto"/>
              <w:left w:val="single" w:sz="4" w:space="0" w:color="auto"/>
              <w:bottom w:val="single" w:sz="4" w:space="0" w:color="auto"/>
              <w:right w:val="single" w:sz="4" w:space="0" w:color="auto"/>
            </w:tcBorders>
            <w:vAlign w:val="center"/>
            <w:hideMark/>
          </w:tcPr>
          <w:p w14:paraId="3E29DF3D" w14:textId="77777777" w:rsidR="00CE5D05" w:rsidRPr="00CE5D05" w:rsidRDefault="00CE5D05" w:rsidP="00CE5D05">
            <w:pPr>
              <w:ind w:left="-110" w:right="-101"/>
              <w:jc w:val="center"/>
              <w:rPr>
                <w:rFonts w:ascii="Times New Roman" w:hAnsi="Times New Roman"/>
                <w:b/>
                <w:bCs/>
                <w:sz w:val="20"/>
                <w:szCs w:val="20"/>
              </w:rPr>
            </w:pPr>
            <w:r w:rsidRPr="00CE5D05">
              <w:rPr>
                <w:rFonts w:ascii="Times New Roman" w:hAnsi="Times New Roman"/>
                <w:b/>
                <w:bCs/>
                <w:sz w:val="20"/>
                <w:szCs w:val="20"/>
              </w:rPr>
              <w:t>2024 г., прогноз</w:t>
            </w:r>
          </w:p>
        </w:tc>
        <w:tc>
          <w:tcPr>
            <w:tcW w:w="409" w:type="pct"/>
            <w:tcBorders>
              <w:top w:val="single" w:sz="4" w:space="0" w:color="auto"/>
              <w:left w:val="single" w:sz="4" w:space="0" w:color="auto"/>
              <w:bottom w:val="single" w:sz="4" w:space="0" w:color="auto"/>
              <w:right w:val="single" w:sz="4" w:space="0" w:color="auto"/>
            </w:tcBorders>
            <w:vAlign w:val="center"/>
            <w:hideMark/>
          </w:tcPr>
          <w:p w14:paraId="676604BE" w14:textId="77777777" w:rsidR="00CE5D05" w:rsidRPr="00CE5D05" w:rsidRDefault="00CE5D05" w:rsidP="00CE5D05">
            <w:pPr>
              <w:ind w:left="-108" w:right="-117"/>
              <w:jc w:val="center"/>
              <w:rPr>
                <w:rFonts w:ascii="Times New Roman" w:hAnsi="Times New Roman"/>
                <w:b/>
                <w:bCs/>
                <w:sz w:val="20"/>
                <w:szCs w:val="20"/>
              </w:rPr>
            </w:pPr>
            <w:r w:rsidRPr="00CE5D05">
              <w:rPr>
                <w:rFonts w:ascii="Times New Roman" w:hAnsi="Times New Roman"/>
                <w:b/>
                <w:bCs/>
                <w:sz w:val="20"/>
                <w:szCs w:val="20"/>
              </w:rPr>
              <w:t>Темп роста, %</w:t>
            </w:r>
          </w:p>
        </w:tc>
        <w:tc>
          <w:tcPr>
            <w:tcW w:w="536" w:type="pct"/>
            <w:tcBorders>
              <w:top w:val="single" w:sz="4" w:space="0" w:color="auto"/>
              <w:left w:val="single" w:sz="4" w:space="0" w:color="auto"/>
              <w:bottom w:val="single" w:sz="4" w:space="0" w:color="auto"/>
              <w:right w:val="single" w:sz="4" w:space="0" w:color="auto"/>
            </w:tcBorders>
            <w:vAlign w:val="center"/>
            <w:hideMark/>
          </w:tcPr>
          <w:p w14:paraId="4FD0E834" w14:textId="77777777" w:rsidR="00CE5D05" w:rsidRPr="00CE5D05" w:rsidRDefault="00CE5D05" w:rsidP="00CE5D05">
            <w:pPr>
              <w:ind w:left="-107" w:right="-107"/>
              <w:jc w:val="center"/>
              <w:rPr>
                <w:rFonts w:ascii="Times New Roman" w:hAnsi="Times New Roman"/>
                <w:b/>
                <w:bCs/>
                <w:sz w:val="20"/>
                <w:szCs w:val="20"/>
              </w:rPr>
            </w:pPr>
            <w:r w:rsidRPr="00CE5D05">
              <w:rPr>
                <w:rFonts w:ascii="Times New Roman" w:hAnsi="Times New Roman"/>
                <w:b/>
                <w:bCs/>
                <w:sz w:val="20"/>
                <w:szCs w:val="20"/>
              </w:rPr>
              <w:t>2025 г., прогноз</w:t>
            </w:r>
          </w:p>
        </w:tc>
        <w:tc>
          <w:tcPr>
            <w:tcW w:w="373" w:type="pct"/>
            <w:tcBorders>
              <w:top w:val="single" w:sz="4" w:space="0" w:color="auto"/>
              <w:left w:val="single" w:sz="4" w:space="0" w:color="auto"/>
              <w:bottom w:val="single" w:sz="4" w:space="0" w:color="auto"/>
              <w:right w:val="single" w:sz="4" w:space="0" w:color="auto"/>
            </w:tcBorders>
            <w:vAlign w:val="center"/>
            <w:hideMark/>
          </w:tcPr>
          <w:p w14:paraId="1C690469" w14:textId="77777777" w:rsidR="00CE5D05" w:rsidRPr="00CE5D05" w:rsidRDefault="00CE5D05" w:rsidP="00CE5D05">
            <w:pPr>
              <w:ind w:left="-89" w:right="-84"/>
              <w:jc w:val="center"/>
              <w:rPr>
                <w:rFonts w:ascii="Times New Roman" w:hAnsi="Times New Roman"/>
                <w:b/>
                <w:bCs/>
                <w:sz w:val="20"/>
                <w:szCs w:val="20"/>
              </w:rPr>
            </w:pPr>
            <w:r w:rsidRPr="00CE5D05">
              <w:rPr>
                <w:rFonts w:ascii="Times New Roman" w:hAnsi="Times New Roman"/>
                <w:b/>
                <w:bCs/>
                <w:sz w:val="20"/>
                <w:szCs w:val="20"/>
              </w:rPr>
              <w:t>Темп роста, %</w:t>
            </w:r>
          </w:p>
        </w:tc>
      </w:tr>
      <w:tr w:rsidR="00CE5D05" w:rsidRPr="00CE5D05" w14:paraId="275302ED" w14:textId="77777777" w:rsidTr="00875C6E">
        <w:trPr>
          <w:cantSplit/>
          <w:trHeight w:val="20"/>
        </w:trPr>
        <w:tc>
          <w:tcPr>
            <w:tcW w:w="956" w:type="pct"/>
            <w:tcBorders>
              <w:top w:val="single" w:sz="4" w:space="0" w:color="auto"/>
              <w:left w:val="single" w:sz="4" w:space="0" w:color="auto"/>
              <w:bottom w:val="single" w:sz="4" w:space="0" w:color="auto"/>
              <w:right w:val="single" w:sz="4" w:space="0" w:color="auto"/>
            </w:tcBorders>
            <w:vAlign w:val="center"/>
            <w:hideMark/>
          </w:tcPr>
          <w:p w14:paraId="006C3027" w14:textId="77777777" w:rsidR="00CE5D05" w:rsidRPr="00CE5D05" w:rsidRDefault="00CE5D05" w:rsidP="00CE5D05">
            <w:pPr>
              <w:spacing w:after="0" w:line="240" w:lineRule="auto"/>
              <w:rPr>
                <w:rFonts w:ascii="Times New Roman" w:hAnsi="Times New Roman"/>
                <w:sz w:val="20"/>
                <w:szCs w:val="20"/>
              </w:rPr>
            </w:pPr>
            <w:bookmarkStart w:id="2" w:name="_Hlk118299437"/>
            <w:r w:rsidRPr="00CE5D05">
              <w:rPr>
                <w:rFonts w:ascii="Times New Roman" w:hAnsi="Times New Roman"/>
                <w:sz w:val="20"/>
                <w:szCs w:val="20"/>
              </w:rPr>
              <w:t>Налоговые и неналоговые доходы</w:t>
            </w:r>
          </w:p>
        </w:tc>
        <w:tc>
          <w:tcPr>
            <w:tcW w:w="493" w:type="pct"/>
            <w:tcBorders>
              <w:top w:val="single" w:sz="4" w:space="0" w:color="auto"/>
              <w:left w:val="nil"/>
              <w:bottom w:val="single" w:sz="4" w:space="0" w:color="auto"/>
              <w:right w:val="single" w:sz="4" w:space="0" w:color="auto"/>
            </w:tcBorders>
            <w:vAlign w:val="center"/>
            <w:hideMark/>
          </w:tcPr>
          <w:p w14:paraId="517FF353"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eastAsia="Times New Roman" w:hAnsi="Times New Roman"/>
                <w:sz w:val="20"/>
                <w:szCs w:val="20"/>
              </w:rPr>
              <w:t>332 509,0</w:t>
            </w:r>
          </w:p>
        </w:tc>
        <w:tc>
          <w:tcPr>
            <w:tcW w:w="493" w:type="pct"/>
            <w:tcBorders>
              <w:top w:val="single" w:sz="4" w:space="0" w:color="auto"/>
              <w:left w:val="nil"/>
              <w:bottom w:val="single" w:sz="4" w:space="0" w:color="auto"/>
              <w:right w:val="single" w:sz="4" w:space="0" w:color="auto"/>
            </w:tcBorders>
            <w:vAlign w:val="center"/>
            <w:hideMark/>
          </w:tcPr>
          <w:p w14:paraId="34A6A8F8"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eastAsia="Times New Roman" w:hAnsi="Times New Roman"/>
                <w:sz w:val="20"/>
                <w:szCs w:val="20"/>
              </w:rPr>
              <w:t>396 085,6</w:t>
            </w:r>
          </w:p>
        </w:tc>
        <w:tc>
          <w:tcPr>
            <w:tcW w:w="398" w:type="pct"/>
            <w:tcBorders>
              <w:top w:val="single" w:sz="4" w:space="0" w:color="auto"/>
              <w:left w:val="nil"/>
              <w:bottom w:val="single" w:sz="4" w:space="0" w:color="auto"/>
              <w:right w:val="single" w:sz="4" w:space="0" w:color="auto"/>
            </w:tcBorders>
            <w:vAlign w:val="center"/>
            <w:hideMark/>
          </w:tcPr>
          <w:p w14:paraId="78AD1406"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119,0</w:t>
            </w:r>
          </w:p>
        </w:tc>
        <w:tc>
          <w:tcPr>
            <w:tcW w:w="493" w:type="pct"/>
            <w:tcBorders>
              <w:top w:val="single" w:sz="4" w:space="0" w:color="auto"/>
              <w:left w:val="nil"/>
              <w:bottom w:val="single" w:sz="4" w:space="0" w:color="auto"/>
              <w:right w:val="single" w:sz="4" w:space="0" w:color="auto"/>
            </w:tcBorders>
            <w:vAlign w:val="center"/>
            <w:hideMark/>
          </w:tcPr>
          <w:p w14:paraId="22E61388"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eastAsia="Times New Roman" w:hAnsi="Times New Roman"/>
                <w:sz w:val="20"/>
                <w:szCs w:val="20"/>
              </w:rPr>
              <w:t>410 894,6</w:t>
            </w:r>
          </w:p>
        </w:tc>
        <w:tc>
          <w:tcPr>
            <w:tcW w:w="354" w:type="pct"/>
            <w:tcBorders>
              <w:top w:val="single" w:sz="4" w:space="0" w:color="auto"/>
              <w:left w:val="nil"/>
              <w:bottom w:val="single" w:sz="4" w:space="0" w:color="auto"/>
              <w:right w:val="single" w:sz="4" w:space="0" w:color="auto"/>
            </w:tcBorders>
            <w:vAlign w:val="center"/>
            <w:hideMark/>
          </w:tcPr>
          <w:p w14:paraId="6F880ADD"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103,7</w:t>
            </w:r>
          </w:p>
        </w:tc>
        <w:tc>
          <w:tcPr>
            <w:tcW w:w="493" w:type="pct"/>
            <w:tcBorders>
              <w:top w:val="single" w:sz="4" w:space="0" w:color="auto"/>
              <w:left w:val="single" w:sz="4" w:space="0" w:color="auto"/>
              <w:bottom w:val="single" w:sz="4" w:space="0" w:color="auto"/>
              <w:right w:val="single" w:sz="4" w:space="0" w:color="auto"/>
            </w:tcBorders>
            <w:vAlign w:val="center"/>
            <w:hideMark/>
          </w:tcPr>
          <w:p w14:paraId="5115C4E8" w14:textId="77777777" w:rsidR="00CE5D05" w:rsidRPr="00CE5D05" w:rsidRDefault="00CE5D05" w:rsidP="00CE5D05">
            <w:pPr>
              <w:autoSpaceDE w:val="0"/>
              <w:autoSpaceDN w:val="0"/>
              <w:adjustRightInd w:val="0"/>
              <w:spacing w:after="0" w:line="240" w:lineRule="auto"/>
              <w:jc w:val="center"/>
              <w:rPr>
                <w:rFonts w:ascii="Times New Roman" w:eastAsia="Times New Roman" w:hAnsi="Times New Roman"/>
                <w:sz w:val="20"/>
                <w:szCs w:val="20"/>
              </w:rPr>
            </w:pPr>
            <w:r w:rsidRPr="00CE5D05">
              <w:rPr>
                <w:rFonts w:ascii="Times New Roman" w:eastAsia="Times New Roman" w:hAnsi="Times New Roman"/>
                <w:sz w:val="20"/>
                <w:szCs w:val="20"/>
              </w:rPr>
              <w:t>431 887,4</w:t>
            </w:r>
          </w:p>
        </w:tc>
        <w:tc>
          <w:tcPr>
            <w:tcW w:w="409" w:type="pct"/>
            <w:tcBorders>
              <w:top w:val="single" w:sz="4" w:space="0" w:color="auto"/>
              <w:left w:val="single" w:sz="4" w:space="0" w:color="auto"/>
              <w:bottom w:val="single" w:sz="4" w:space="0" w:color="auto"/>
              <w:right w:val="single" w:sz="4" w:space="0" w:color="auto"/>
            </w:tcBorders>
            <w:vAlign w:val="center"/>
            <w:hideMark/>
          </w:tcPr>
          <w:p w14:paraId="4B2FE59A"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105,1</w:t>
            </w:r>
          </w:p>
        </w:tc>
        <w:tc>
          <w:tcPr>
            <w:tcW w:w="536" w:type="pct"/>
            <w:tcBorders>
              <w:top w:val="single" w:sz="4" w:space="0" w:color="auto"/>
              <w:left w:val="single" w:sz="4" w:space="0" w:color="auto"/>
              <w:bottom w:val="single" w:sz="4" w:space="0" w:color="auto"/>
              <w:right w:val="single" w:sz="4" w:space="0" w:color="auto"/>
            </w:tcBorders>
            <w:vAlign w:val="center"/>
            <w:hideMark/>
          </w:tcPr>
          <w:p w14:paraId="07881F50" w14:textId="77777777" w:rsidR="00CE5D05" w:rsidRPr="00CE5D05" w:rsidRDefault="00CE5D05" w:rsidP="00CE5D05">
            <w:pPr>
              <w:autoSpaceDE w:val="0"/>
              <w:autoSpaceDN w:val="0"/>
              <w:adjustRightInd w:val="0"/>
              <w:spacing w:after="0" w:line="240" w:lineRule="auto"/>
              <w:jc w:val="center"/>
              <w:rPr>
                <w:rFonts w:ascii="Times New Roman" w:eastAsia="Times New Roman" w:hAnsi="Times New Roman"/>
                <w:sz w:val="20"/>
                <w:szCs w:val="20"/>
              </w:rPr>
            </w:pPr>
            <w:r w:rsidRPr="00CE5D05">
              <w:rPr>
                <w:rFonts w:ascii="Times New Roman" w:eastAsia="Times New Roman" w:hAnsi="Times New Roman"/>
                <w:sz w:val="20"/>
                <w:szCs w:val="20"/>
              </w:rPr>
              <w:t xml:space="preserve"> 453 885,3</w:t>
            </w:r>
          </w:p>
        </w:tc>
        <w:tc>
          <w:tcPr>
            <w:tcW w:w="373" w:type="pct"/>
            <w:tcBorders>
              <w:top w:val="single" w:sz="4" w:space="0" w:color="auto"/>
              <w:left w:val="single" w:sz="4" w:space="0" w:color="auto"/>
              <w:bottom w:val="single" w:sz="4" w:space="0" w:color="auto"/>
              <w:right w:val="single" w:sz="4" w:space="0" w:color="auto"/>
            </w:tcBorders>
            <w:vAlign w:val="center"/>
            <w:hideMark/>
          </w:tcPr>
          <w:p w14:paraId="0C25F5CA"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105,1</w:t>
            </w:r>
          </w:p>
        </w:tc>
      </w:tr>
      <w:bookmarkEnd w:id="2"/>
      <w:tr w:rsidR="00CE5D05" w:rsidRPr="00CE5D05" w14:paraId="77241775" w14:textId="77777777" w:rsidTr="00875C6E">
        <w:trPr>
          <w:cantSplit/>
          <w:trHeight w:val="20"/>
        </w:trPr>
        <w:tc>
          <w:tcPr>
            <w:tcW w:w="956" w:type="pct"/>
            <w:tcBorders>
              <w:top w:val="single" w:sz="4" w:space="0" w:color="auto"/>
              <w:left w:val="single" w:sz="4" w:space="0" w:color="auto"/>
              <w:bottom w:val="single" w:sz="4" w:space="0" w:color="auto"/>
              <w:right w:val="single" w:sz="4" w:space="0" w:color="auto"/>
            </w:tcBorders>
            <w:vAlign w:val="center"/>
            <w:hideMark/>
          </w:tcPr>
          <w:p w14:paraId="36A40EF2" w14:textId="77777777" w:rsidR="00CE5D05" w:rsidRPr="00CE5D05" w:rsidRDefault="00CE5D05" w:rsidP="00CE5D05">
            <w:pPr>
              <w:spacing w:after="0" w:line="240" w:lineRule="auto"/>
              <w:rPr>
                <w:rFonts w:ascii="Times New Roman" w:hAnsi="Times New Roman"/>
                <w:sz w:val="20"/>
                <w:szCs w:val="20"/>
              </w:rPr>
            </w:pPr>
            <w:r w:rsidRPr="00CE5D05">
              <w:rPr>
                <w:rFonts w:ascii="Times New Roman" w:hAnsi="Times New Roman"/>
                <w:sz w:val="20"/>
                <w:szCs w:val="20"/>
              </w:rPr>
              <w:t xml:space="preserve">Безвозмездные поступления, </w:t>
            </w:r>
          </w:p>
          <w:p w14:paraId="4EDE3361" w14:textId="77777777" w:rsidR="00CE5D05" w:rsidRPr="00CE5D05" w:rsidRDefault="00CE5D05" w:rsidP="00CE5D05">
            <w:pPr>
              <w:spacing w:after="0" w:line="240" w:lineRule="auto"/>
              <w:rPr>
                <w:rFonts w:ascii="Times New Roman" w:hAnsi="Times New Roman"/>
                <w:sz w:val="20"/>
                <w:szCs w:val="20"/>
              </w:rPr>
            </w:pPr>
            <w:r w:rsidRPr="00CE5D05">
              <w:rPr>
                <w:rFonts w:ascii="Times New Roman" w:hAnsi="Times New Roman"/>
                <w:sz w:val="20"/>
                <w:szCs w:val="20"/>
              </w:rPr>
              <w:t xml:space="preserve">из них: в том числе </w:t>
            </w:r>
          </w:p>
        </w:tc>
        <w:tc>
          <w:tcPr>
            <w:tcW w:w="493" w:type="pct"/>
            <w:tcBorders>
              <w:top w:val="single" w:sz="4" w:space="0" w:color="auto"/>
              <w:left w:val="nil"/>
              <w:bottom w:val="single" w:sz="4" w:space="0" w:color="auto"/>
              <w:right w:val="single" w:sz="4" w:space="0" w:color="auto"/>
            </w:tcBorders>
            <w:vAlign w:val="center"/>
            <w:hideMark/>
          </w:tcPr>
          <w:p w14:paraId="3D65E56F"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eastAsia="Times New Roman" w:hAnsi="Times New Roman"/>
                <w:sz w:val="20"/>
                <w:szCs w:val="20"/>
              </w:rPr>
              <w:t>289 525,6</w:t>
            </w:r>
          </w:p>
        </w:tc>
        <w:tc>
          <w:tcPr>
            <w:tcW w:w="493" w:type="pct"/>
            <w:tcBorders>
              <w:top w:val="single" w:sz="4" w:space="0" w:color="auto"/>
              <w:left w:val="nil"/>
              <w:bottom w:val="single" w:sz="4" w:space="0" w:color="auto"/>
              <w:right w:val="single" w:sz="4" w:space="0" w:color="auto"/>
            </w:tcBorders>
            <w:vAlign w:val="center"/>
            <w:hideMark/>
          </w:tcPr>
          <w:p w14:paraId="091F9AF6" w14:textId="77777777" w:rsidR="00CE5D05" w:rsidRPr="00CE5D05" w:rsidRDefault="00CE5D05" w:rsidP="00CE5D05">
            <w:pPr>
              <w:spacing w:after="0" w:line="240" w:lineRule="auto"/>
              <w:jc w:val="center"/>
              <w:rPr>
                <w:rFonts w:ascii="Times New Roman" w:hAnsi="Times New Roman"/>
                <w:color w:val="000000"/>
                <w:sz w:val="20"/>
                <w:szCs w:val="20"/>
              </w:rPr>
            </w:pPr>
            <w:bookmarkStart w:id="3" w:name="_Hlk119506363"/>
            <w:r w:rsidRPr="00CE5D05">
              <w:rPr>
                <w:rFonts w:ascii="Times New Roman" w:eastAsia="Times New Roman" w:hAnsi="Times New Roman"/>
                <w:sz w:val="20"/>
                <w:szCs w:val="20"/>
              </w:rPr>
              <w:t>343 376,8</w:t>
            </w:r>
            <w:bookmarkEnd w:id="3"/>
          </w:p>
        </w:tc>
        <w:tc>
          <w:tcPr>
            <w:tcW w:w="398" w:type="pct"/>
            <w:tcBorders>
              <w:top w:val="single" w:sz="4" w:space="0" w:color="auto"/>
              <w:left w:val="nil"/>
              <w:bottom w:val="single" w:sz="4" w:space="0" w:color="auto"/>
              <w:right w:val="single" w:sz="4" w:space="0" w:color="auto"/>
            </w:tcBorders>
            <w:vAlign w:val="center"/>
          </w:tcPr>
          <w:p w14:paraId="1C88755C" w14:textId="77777777" w:rsidR="00CE5D05" w:rsidRPr="00CE5D05" w:rsidRDefault="00CE5D05" w:rsidP="00CE5D05">
            <w:pPr>
              <w:spacing w:after="0" w:line="240" w:lineRule="auto"/>
              <w:jc w:val="center"/>
              <w:rPr>
                <w:rFonts w:ascii="Times New Roman" w:hAnsi="Times New Roman"/>
                <w:color w:val="000000"/>
                <w:sz w:val="20"/>
                <w:szCs w:val="20"/>
              </w:rPr>
            </w:pPr>
          </w:p>
          <w:p w14:paraId="3A0B016C"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118,6</w:t>
            </w:r>
          </w:p>
          <w:p w14:paraId="53424C26" w14:textId="77777777" w:rsidR="00CE5D05" w:rsidRPr="00CE5D05" w:rsidRDefault="00CE5D05" w:rsidP="00CE5D05">
            <w:pPr>
              <w:spacing w:after="0" w:line="240" w:lineRule="auto"/>
              <w:jc w:val="center"/>
              <w:rPr>
                <w:rFonts w:ascii="Times New Roman" w:hAnsi="Times New Roman"/>
                <w:color w:val="000000"/>
                <w:sz w:val="20"/>
                <w:szCs w:val="20"/>
              </w:rPr>
            </w:pPr>
          </w:p>
        </w:tc>
        <w:tc>
          <w:tcPr>
            <w:tcW w:w="493" w:type="pct"/>
            <w:tcBorders>
              <w:top w:val="single" w:sz="4" w:space="0" w:color="auto"/>
              <w:left w:val="nil"/>
              <w:bottom w:val="single" w:sz="4" w:space="0" w:color="auto"/>
              <w:right w:val="single" w:sz="4" w:space="0" w:color="auto"/>
            </w:tcBorders>
            <w:vAlign w:val="center"/>
            <w:hideMark/>
          </w:tcPr>
          <w:p w14:paraId="31702552"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269 564,3</w:t>
            </w:r>
          </w:p>
        </w:tc>
        <w:tc>
          <w:tcPr>
            <w:tcW w:w="354" w:type="pct"/>
            <w:tcBorders>
              <w:top w:val="single" w:sz="4" w:space="0" w:color="auto"/>
              <w:left w:val="nil"/>
              <w:bottom w:val="single" w:sz="4" w:space="0" w:color="auto"/>
              <w:right w:val="single" w:sz="4" w:space="0" w:color="auto"/>
            </w:tcBorders>
            <w:vAlign w:val="center"/>
          </w:tcPr>
          <w:p w14:paraId="36549AA0" w14:textId="77777777" w:rsidR="00CE5D05" w:rsidRPr="00CE5D05" w:rsidRDefault="00CE5D05" w:rsidP="00CE5D05">
            <w:pPr>
              <w:spacing w:after="0" w:line="240" w:lineRule="auto"/>
              <w:jc w:val="center"/>
              <w:rPr>
                <w:rFonts w:ascii="Times New Roman" w:hAnsi="Times New Roman"/>
                <w:color w:val="000000"/>
                <w:sz w:val="20"/>
                <w:szCs w:val="20"/>
              </w:rPr>
            </w:pPr>
          </w:p>
          <w:p w14:paraId="66BCABD0" w14:textId="6BD745C6"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78,</w:t>
            </w:r>
            <w:r w:rsidR="00D427C0">
              <w:rPr>
                <w:rFonts w:ascii="Times New Roman" w:hAnsi="Times New Roman"/>
                <w:color w:val="000000"/>
                <w:sz w:val="20"/>
                <w:szCs w:val="20"/>
              </w:rPr>
              <w:t>5</w:t>
            </w:r>
          </w:p>
          <w:p w14:paraId="6F183389" w14:textId="77777777" w:rsidR="00CE5D05" w:rsidRPr="00CE5D05" w:rsidRDefault="00CE5D05" w:rsidP="00CE5D05">
            <w:pPr>
              <w:spacing w:after="0" w:line="240" w:lineRule="auto"/>
              <w:jc w:val="center"/>
              <w:rPr>
                <w:rFonts w:ascii="Times New Roman" w:hAnsi="Times New Roman"/>
                <w:color w:val="000000"/>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hideMark/>
          </w:tcPr>
          <w:p w14:paraId="0E7DFAF8" w14:textId="77777777" w:rsidR="00CE5D05" w:rsidRPr="00CE5D05" w:rsidRDefault="00CE5D05" w:rsidP="00CE5D05">
            <w:pPr>
              <w:autoSpaceDE w:val="0"/>
              <w:autoSpaceDN w:val="0"/>
              <w:adjustRightInd w:val="0"/>
              <w:spacing w:after="0" w:line="240" w:lineRule="auto"/>
              <w:jc w:val="center"/>
              <w:rPr>
                <w:rFonts w:ascii="Times New Roman" w:eastAsia="Times New Roman" w:hAnsi="Times New Roman"/>
                <w:sz w:val="20"/>
                <w:szCs w:val="20"/>
              </w:rPr>
            </w:pPr>
            <w:r w:rsidRPr="00CE5D05">
              <w:rPr>
                <w:rFonts w:ascii="Times New Roman" w:eastAsia="Times New Roman" w:hAnsi="Times New Roman"/>
                <w:sz w:val="20"/>
                <w:szCs w:val="20"/>
              </w:rPr>
              <w:t>260 980,8</w:t>
            </w:r>
          </w:p>
        </w:tc>
        <w:tc>
          <w:tcPr>
            <w:tcW w:w="409" w:type="pct"/>
            <w:tcBorders>
              <w:top w:val="single" w:sz="4" w:space="0" w:color="auto"/>
              <w:left w:val="single" w:sz="4" w:space="0" w:color="auto"/>
              <w:bottom w:val="single" w:sz="4" w:space="0" w:color="auto"/>
              <w:right w:val="single" w:sz="4" w:space="0" w:color="auto"/>
            </w:tcBorders>
            <w:vAlign w:val="center"/>
            <w:hideMark/>
          </w:tcPr>
          <w:p w14:paraId="1211BAA9"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96,8</w:t>
            </w:r>
          </w:p>
        </w:tc>
        <w:tc>
          <w:tcPr>
            <w:tcW w:w="536" w:type="pct"/>
            <w:tcBorders>
              <w:top w:val="single" w:sz="4" w:space="0" w:color="auto"/>
              <w:left w:val="single" w:sz="4" w:space="0" w:color="auto"/>
              <w:bottom w:val="single" w:sz="4" w:space="0" w:color="auto"/>
              <w:right w:val="single" w:sz="4" w:space="0" w:color="auto"/>
            </w:tcBorders>
            <w:vAlign w:val="center"/>
            <w:hideMark/>
          </w:tcPr>
          <w:p w14:paraId="4D32B292" w14:textId="77777777" w:rsidR="00CE5D05" w:rsidRPr="00CE5D05" w:rsidRDefault="00CE5D05" w:rsidP="00CE5D05">
            <w:pPr>
              <w:autoSpaceDE w:val="0"/>
              <w:autoSpaceDN w:val="0"/>
              <w:adjustRightInd w:val="0"/>
              <w:spacing w:after="0" w:line="240" w:lineRule="auto"/>
              <w:jc w:val="center"/>
              <w:rPr>
                <w:rFonts w:ascii="Times New Roman" w:eastAsia="Times New Roman" w:hAnsi="Times New Roman"/>
                <w:sz w:val="20"/>
                <w:szCs w:val="20"/>
              </w:rPr>
            </w:pPr>
            <w:r w:rsidRPr="00CE5D05">
              <w:rPr>
                <w:rFonts w:ascii="Times New Roman" w:eastAsia="Times New Roman" w:hAnsi="Times New Roman"/>
                <w:sz w:val="20"/>
                <w:szCs w:val="20"/>
              </w:rPr>
              <w:t>237 480,6</w:t>
            </w:r>
          </w:p>
        </w:tc>
        <w:tc>
          <w:tcPr>
            <w:tcW w:w="373" w:type="pct"/>
            <w:tcBorders>
              <w:top w:val="single" w:sz="4" w:space="0" w:color="auto"/>
              <w:left w:val="single" w:sz="4" w:space="0" w:color="auto"/>
              <w:bottom w:val="single" w:sz="4" w:space="0" w:color="auto"/>
              <w:right w:val="single" w:sz="4" w:space="0" w:color="auto"/>
            </w:tcBorders>
            <w:vAlign w:val="center"/>
            <w:hideMark/>
          </w:tcPr>
          <w:p w14:paraId="2CF96854"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90,9</w:t>
            </w:r>
          </w:p>
        </w:tc>
      </w:tr>
      <w:tr w:rsidR="00CE5D05" w:rsidRPr="00CE5D05" w14:paraId="091C6E4C" w14:textId="77777777" w:rsidTr="00875C6E">
        <w:trPr>
          <w:cantSplit/>
          <w:trHeight w:val="20"/>
        </w:trPr>
        <w:tc>
          <w:tcPr>
            <w:tcW w:w="956" w:type="pct"/>
            <w:tcBorders>
              <w:top w:val="single" w:sz="4" w:space="0" w:color="auto"/>
              <w:left w:val="single" w:sz="4" w:space="0" w:color="auto"/>
              <w:bottom w:val="single" w:sz="4" w:space="0" w:color="auto"/>
              <w:right w:val="single" w:sz="4" w:space="0" w:color="auto"/>
            </w:tcBorders>
            <w:vAlign w:val="center"/>
            <w:hideMark/>
          </w:tcPr>
          <w:p w14:paraId="3EA4E581" w14:textId="77777777" w:rsidR="00CE5D05" w:rsidRPr="00CE5D05" w:rsidRDefault="00CE5D05" w:rsidP="00CE5D05">
            <w:pPr>
              <w:spacing w:after="0" w:line="240" w:lineRule="auto"/>
              <w:rPr>
                <w:rFonts w:ascii="Times New Roman" w:hAnsi="Times New Roman"/>
                <w:sz w:val="20"/>
                <w:szCs w:val="20"/>
              </w:rPr>
            </w:pPr>
            <w:r w:rsidRPr="00CE5D05">
              <w:rPr>
                <w:rFonts w:ascii="Times New Roman" w:hAnsi="Times New Roman"/>
                <w:sz w:val="20"/>
                <w:szCs w:val="20"/>
              </w:rPr>
              <w:t>дотации на поддержку мер по обеспечению сбалансированности бюджетов</w:t>
            </w:r>
          </w:p>
        </w:tc>
        <w:tc>
          <w:tcPr>
            <w:tcW w:w="493" w:type="pct"/>
            <w:tcBorders>
              <w:top w:val="single" w:sz="4" w:space="0" w:color="auto"/>
              <w:left w:val="nil"/>
              <w:bottom w:val="single" w:sz="4" w:space="0" w:color="auto"/>
              <w:right w:val="single" w:sz="4" w:space="0" w:color="auto"/>
            </w:tcBorders>
            <w:noWrap/>
            <w:vAlign w:val="center"/>
            <w:hideMark/>
          </w:tcPr>
          <w:p w14:paraId="57056565"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11 078,3</w:t>
            </w:r>
          </w:p>
        </w:tc>
        <w:tc>
          <w:tcPr>
            <w:tcW w:w="493" w:type="pct"/>
            <w:tcBorders>
              <w:top w:val="single" w:sz="4" w:space="0" w:color="auto"/>
              <w:left w:val="nil"/>
              <w:bottom w:val="single" w:sz="4" w:space="0" w:color="auto"/>
              <w:right w:val="single" w:sz="4" w:space="0" w:color="auto"/>
            </w:tcBorders>
            <w:noWrap/>
            <w:vAlign w:val="center"/>
            <w:hideMark/>
          </w:tcPr>
          <w:p w14:paraId="050FC43D"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27 278,3</w:t>
            </w:r>
          </w:p>
        </w:tc>
        <w:tc>
          <w:tcPr>
            <w:tcW w:w="398" w:type="pct"/>
            <w:tcBorders>
              <w:top w:val="single" w:sz="4" w:space="0" w:color="auto"/>
              <w:left w:val="nil"/>
              <w:bottom w:val="single" w:sz="4" w:space="0" w:color="auto"/>
              <w:right w:val="single" w:sz="4" w:space="0" w:color="auto"/>
            </w:tcBorders>
            <w:noWrap/>
            <w:vAlign w:val="center"/>
          </w:tcPr>
          <w:p w14:paraId="48E804E4" w14:textId="77777777" w:rsidR="00CE5D05" w:rsidRPr="00CE5D05" w:rsidRDefault="00CE5D05" w:rsidP="00CE5D05">
            <w:pPr>
              <w:spacing w:after="0" w:line="240" w:lineRule="auto"/>
              <w:jc w:val="center"/>
              <w:rPr>
                <w:rFonts w:ascii="Times New Roman" w:hAnsi="Times New Roman"/>
                <w:color w:val="000000"/>
                <w:sz w:val="20"/>
                <w:szCs w:val="20"/>
              </w:rPr>
            </w:pPr>
          </w:p>
          <w:p w14:paraId="08108988"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246,2</w:t>
            </w:r>
          </w:p>
          <w:p w14:paraId="7D78CCB1" w14:textId="77777777" w:rsidR="00CE5D05" w:rsidRPr="00CE5D05" w:rsidRDefault="00CE5D05" w:rsidP="00CE5D05">
            <w:pPr>
              <w:spacing w:after="0" w:line="240" w:lineRule="auto"/>
              <w:jc w:val="center"/>
              <w:rPr>
                <w:rFonts w:ascii="Times New Roman" w:hAnsi="Times New Roman"/>
                <w:color w:val="000000"/>
                <w:sz w:val="20"/>
                <w:szCs w:val="20"/>
              </w:rPr>
            </w:pPr>
          </w:p>
        </w:tc>
        <w:tc>
          <w:tcPr>
            <w:tcW w:w="493" w:type="pct"/>
            <w:tcBorders>
              <w:top w:val="single" w:sz="4" w:space="0" w:color="auto"/>
              <w:left w:val="nil"/>
              <w:bottom w:val="single" w:sz="4" w:space="0" w:color="auto"/>
              <w:right w:val="single" w:sz="4" w:space="0" w:color="auto"/>
            </w:tcBorders>
            <w:noWrap/>
            <w:vAlign w:val="center"/>
            <w:hideMark/>
          </w:tcPr>
          <w:p w14:paraId="1E519B8A"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0,00</w:t>
            </w:r>
          </w:p>
        </w:tc>
        <w:tc>
          <w:tcPr>
            <w:tcW w:w="354" w:type="pct"/>
            <w:tcBorders>
              <w:top w:val="single" w:sz="4" w:space="0" w:color="auto"/>
              <w:left w:val="nil"/>
              <w:bottom w:val="single" w:sz="4" w:space="0" w:color="auto"/>
              <w:right w:val="single" w:sz="4" w:space="0" w:color="auto"/>
            </w:tcBorders>
            <w:vAlign w:val="center"/>
            <w:hideMark/>
          </w:tcPr>
          <w:p w14:paraId="3BC8ACB6"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0,0</w:t>
            </w:r>
          </w:p>
        </w:tc>
        <w:tc>
          <w:tcPr>
            <w:tcW w:w="493" w:type="pct"/>
            <w:tcBorders>
              <w:top w:val="single" w:sz="4" w:space="0" w:color="auto"/>
              <w:left w:val="single" w:sz="4" w:space="0" w:color="auto"/>
              <w:bottom w:val="single" w:sz="4" w:space="0" w:color="auto"/>
              <w:right w:val="single" w:sz="4" w:space="0" w:color="auto"/>
            </w:tcBorders>
            <w:vAlign w:val="center"/>
            <w:hideMark/>
          </w:tcPr>
          <w:p w14:paraId="1C96A912"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0,00</w:t>
            </w:r>
          </w:p>
        </w:tc>
        <w:tc>
          <w:tcPr>
            <w:tcW w:w="409" w:type="pct"/>
            <w:tcBorders>
              <w:top w:val="single" w:sz="4" w:space="0" w:color="auto"/>
              <w:left w:val="single" w:sz="4" w:space="0" w:color="auto"/>
              <w:bottom w:val="single" w:sz="4" w:space="0" w:color="auto"/>
              <w:right w:val="single" w:sz="4" w:space="0" w:color="auto"/>
            </w:tcBorders>
            <w:vAlign w:val="center"/>
            <w:hideMark/>
          </w:tcPr>
          <w:p w14:paraId="5AE0E10B"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0,0</w:t>
            </w:r>
          </w:p>
        </w:tc>
        <w:tc>
          <w:tcPr>
            <w:tcW w:w="536" w:type="pct"/>
            <w:tcBorders>
              <w:top w:val="single" w:sz="4" w:space="0" w:color="auto"/>
              <w:left w:val="single" w:sz="4" w:space="0" w:color="auto"/>
              <w:bottom w:val="single" w:sz="4" w:space="0" w:color="auto"/>
              <w:right w:val="single" w:sz="4" w:space="0" w:color="auto"/>
            </w:tcBorders>
            <w:vAlign w:val="center"/>
            <w:hideMark/>
          </w:tcPr>
          <w:p w14:paraId="0026441B"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0,00</w:t>
            </w:r>
          </w:p>
        </w:tc>
        <w:tc>
          <w:tcPr>
            <w:tcW w:w="373" w:type="pct"/>
            <w:tcBorders>
              <w:top w:val="single" w:sz="4" w:space="0" w:color="auto"/>
              <w:left w:val="single" w:sz="4" w:space="0" w:color="auto"/>
              <w:bottom w:val="single" w:sz="4" w:space="0" w:color="auto"/>
              <w:right w:val="single" w:sz="4" w:space="0" w:color="auto"/>
            </w:tcBorders>
            <w:vAlign w:val="center"/>
            <w:hideMark/>
          </w:tcPr>
          <w:p w14:paraId="570F82DE"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0,0</w:t>
            </w:r>
          </w:p>
        </w:tc>
      </w:tr>
      <w:tr w:rsidR="00CE5D05" w:rsidRPr="00CE5D05" w14:paraId="677F8E56" w14:textId="77777777" w:rsidTr="00875C6E">
        <w:trPr>
          <w:cantSplit/>
          <w:trHeight w:val="20"/>
        </w:trPr>
        <w:tc>
          <w:tcPr>
            <w:tcW w:w="956" w:type="pct"/>
            <w:tcBorders>
              <w:top w:val="single" w:sz="4" w:space="0" w:color="auto"/>
              <w:left w:val="single" w:sz="4" w:space="0" w:color="auto"/>
              <w:bottom w:val="single" w:sz="4" w:space="0" w:color="auto"/>
              <w:right w:val="single" w:sz="4" w:space="0" w:color="auto"/>
            </w:tcBorders>
            <w:vAlign w:val="center"/>
            <w:hideMark/>
          </w:tcPr>
          <w:p w14:paraId="22C00DD6" w14:textId="77777777" w:rsidR="00CE5D05" w:rsidRPr="00CE5D05" w:rsidRDefault="00CE5D05" w:rsidP="00CE5D05">
            <w:pPr>
              <w:spacing w:after="0" w:line="240" w:lineRule="auto"/>
              <w:rPr>
                <w:rFonts w:ascii="Times New Roman" w:hAnsi="Times New Roman"/>
                <w:sz w:val="20"/>
                <w:szCs w:val="20"/>
              </w:rPr>
            </w:pPr>
            <w:r w:rsidRPr="00CE5D05">
              <w:rPr>
                <w:rFonts w:ascii="Times New Roman" w:hAnsi="Times New Roman"/>
                <w:sz w:val="20"/>
                <w:szCs w:val="20"/>
              </w:rPr>
              <w:t>Субвенция на осуществления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w:t>
            </w:r>
          </w:p>
        </w:tc>
        <w:tc>
          <w:tcPr>
            <w:tcW w:w="493" w:type="pct"/>
            <w:tcBorders>
              <w:top w:val="single" w:sz="4" w:space="0" w:color="auto"/>
              <w:left w:val="nil"/>
              <w:bottom w:val="single" w:sz="4" w:space="0" w:color="auto"/>
              <w:right w:val="single" w:sz="4" w:space="0" w:color="auto"/>
            </w:tcBorders>
            <w:noWrap/>
            <w:vAlign w:val="center"/>
            <w:hideMark/>
          </w:tcPr>
          <w:p w14:paraId="3CDF955F"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0,0</w:t>
            </w:r>
          </w:p>
        </w:tc>
        <w:tc>
          <w:tcPr>
            <w:tcW w:w="493" w:type="pct"/>
            <w:tcBorders>
              <w:top w:val="single" w:sz="4" w:space="0" w:color="auto"/>
              <w:left w:val="nil"/>
              <w:bottom w:val="single" w:sz="4" w:space="0" w:color="auto"/>
              <w:right w:val="single" w:sz="4" w:space="0" w:color="auto"/>
            </w:tcBorders>
            <w:noWrap/>
            <w:vAlign w:val="center"/>
            <w:hideMark/>
          </w:tcPr>
          <w:p w14:paraId="6872340D"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765,9</w:t>
            </w:r>
          </w:p>
        </w:tc>
        <w:tc>
          <w:tcPr>
            <w:tcW w:w="398" w:type="pct"/>
            <w:tcBorders>
              <w:top w:val="single" w:sz="4" w:space="0" w:color="auto"/>
              <w:left w:val="nil"/>
              <w:bottom w:val="single" w:sz="4" w:space="0" w:color="auto"/>
              <w:right w:val="single" w:sz="4" w:space="0" w:color="auto"/>
            </w:tcBorders>
            <w:noWrap/>
            <w:vAlign w:val="center"/>
          </w:tcPr>
          <w:p w14:paraId="0043CF10" w14:textId="77777777" w:rsidR="00CE5D05" w:rsidRPr="00CE5D05" w:rsidRDefault="00CE5D05" w:rsidP="00CE5D05">
            <w:pPr>
              <w:spacing w:after="0" w:line="240" w:lineRule="auto"/>
              <w:jc w:val="center"/>
              <w:rPr>
                <w:rFonts w:ascii="Times New Roman" w:hAnsi="Times New Roman"/>
                <w:color w:val="000000"/>
                <w:sz w:val="20"/>
                <w:szCs w:val="20"/>
              </w:rPr>
            </w:pPr>
          </w:p>
          <w:p w14:paraId="446B4159"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0,0</w:t>
            </w:r>
          </w:p>
          <w:p w14:paraId="61B6D770" w14:textId="77777777" w:rsidR="00CE5D05" w:rsidRPr="00CE5D05" w:rsidRDefault="00CE5D05" w:rsidP="00CE5D05">
            <w:pPr>
              <w:spacing w:after="0" w:line="240" w:lineRule="auto"/>
              <w:jc w:val="center"/>
              <w:rPr>
                <w:rFonts w:ascii="Times New Roman" w:hAnsi="Times New Roman"/>
                <w:color w:val="000000"/>
                <w:sz w:val="20"/>
                <w:szCs w:val="20"/>
              </w:rPr>
            </w:pPr>
          </w:p>
        </w:tc>
        <w:tc>
          <w:tcPr>
            <w:tcW w:w="493" w:type="pct"/>
            <w:tcBorders>
              <w:top w:val="single" w:sz="4" w:space="0" w:color="auto"/>
              <w:left w:val="nil"/>
              <w:bottom w:val="single" w:sz="4" w:space="0" w:color="auto"/>
              <w:right w:val="single" w:sz="4" w:space="0" w:color="auto"/>
            </w:tcBorders>
            <w:noWrap/>
            <w:vAlign w:val="center"/>
            <w:hideMark/>
          </w:tcPr>
          <w:p w14:paraId="3E73BF53"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883,1</w:t>
            </w:r>
          </w:p>
        </w:tc>
        <w:tc>
          <w:tcPr>
            <w:tcW w:w="354" w:type="pct"/>
            <w:tcBorders>
              <w:top w:val="single" w:sz="4" w:space="0" w:color="auto"/>
              <w:left w:val="nil"/>
              <w:bottom w:val="single" w:sz="4" w:space="0" w:color="auto"/>
              <w:right w:val="single" w:sz="4" w:space="0" w:color="auto"/>
            </w:tcBorders>
            <w:vAlign w:val="center"/>
            <w:hideMark/>
          </w:tcPr>
          <w:p w14:paraId="797FB29C"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115,3</w:t>
            </w:r>
          </w:p>
        </w:tc>
        <w:tc>
          <w:tcPr>
            <w:tcW w:w="493" w:type="pct"/>
            <w:tcBorders>
              <w:top w:val="single" w:sz="4" w:space="0" w:color="auto"/>
              <w:left w:val="single" w:sz="4" w:space="0" w:color="auto"/>
              <w:bottom w:val="single" w:sz="4" w:space="0" w:color="auto"/>
              <w:right w:val="single" w:sz="4" w:space="0" w:color="auto"/>
            </w:tcBorders>
            <w:vAlign w:val="center"/>
            <w:hideMark/>
          </w:tcPr>
          <w:p w14:paraId="32F3F43F"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729,6</w:t>
            </w:r>
          </w:p>
        </w:tc>
        <w:tc>
          <w:tcPr>
            <w:tcW w:w="409" w:type="pct"/>
            <w:tcBorders>
              <w:top w:val="single" w:sz="4" w:space="0" w:color="auto"/>
              <w:left w:val="single" w:sz="4" w:space="0" w:color="auto"/>
              <w:bottom w:val="single" w:sz="4" w:space="0" w:color="auto"/>
              <w:right w:val="single" w:sz="4" w:space="0" w:color="auto"/>
            </w:tcBorders>
            <w:vAlign w:val="center"/>
            <w:hideMark/>
          </w:tcPr>
          <w:p w14:paraId="53EDEC2D"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82,6</w:t>
            </w:r>
          </w:p>
        </w:tc>
        <w:tc>
          <w:tcPr>
            <w:tcW w:w="536" w:type="pct"/>
            <w:tcBorders>
              <w:top w:val="single" w:sz="4" w:space="0" w:color="auto"/>
              <w:left w:val="single" w:sz="4" w:space="0" w:color="auto"/>
              <w:bottom w:val="single" w:sz="4" w:space="0" w:color="auto"/>
              <w:right w:val="single" w:sz="4" w:space="0" w:color="auto"/>
            </w:tcBorders>
            <w:vAlign w:val="center"/>
            <w:hideMark/>
          </w:tcPr>
          <w:p w14:paraId="698A6BA3"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758,1</w:t>
            </w:r>
          </w:p>
        </w:tc>
        <w:tc>
          <w:tcPr>
            <w:tcW w:w="373" w:type="pct"/>
            <w:tcBorders>
              <w:top w:val="single" w:sz="4" w:space="0" w:color="auto"/>
              <w:left w:val="single" w:sz="4" w:space="0" w:color="auto"/>
              <w:bottom w:val="single" w:sz="4" w:space="0" w:color="auto"/>
              <w:right w:val="single" w:sz="4" w:space="0" w:color="auto"/>
            </w:tcBorders>
            <w:vAlign w:val="center"/>
            <w:hideMark/>
          </w:tcPr>
          <w:p w14:paraId="7E503EA0"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103,9</w:t>
            </w:r>
          </w:p>
        </w:tc>
      </w:tr>
      <w:tr w:rsidR="00CE5D05" w:rsidRPr="00CE5D05" w14:paraId="4D5D8409" w14:textId="77777777" w:rsidTr="00875C6E">
        <w:trPr>
          <w:cantSplit/>
          <w:trHeight w:val="20"/>
        </w:trPr>
        <w:tc>
          <w:tcPr>
            <w:tcW w:w="956" w:type="pct"/>
            <w:tcBorders>
              <w:top w:val="single" w:sz="4" w:space="0" w:color="auto"/>
              <w:left w:val="single" w:sz="4" w:space="0" w:color="auto"/>
              <w:bottom w:val="single" w:sz="4" w:space="0" w:color="auto"/>
              <w:right w:val="single" w:sz="4" w:space="0" w:color="auto"/>
            </w:tcBorders>
            <w:vAlign w:val="center"/>
            <w:hideMark/>
          </w:tcPr>
          <w:p w14:paraId="23847028" w14:textId="77777777" w:rsidR="00CE5D05" w:rsidRPr="00CE5D05" w:rsidRDefault="00CE5D05" w:rsidP="00CE5D05">
            <w:pPr>
              <w:spacing w:after="0" w:line="240" w:lineRule="auto"/>
              <w:rPr>
                <w:rFonts w:ascii="Times New Roman" w:hAnsi="Times New Roman"/>
                <w:b/>
                <w:bCs/>
                <w:i/>
                <w:iCs/>
                <w:sz w:val="20"/>
                <w:szCs w:val="20"/>
              </w:rPr>
            </w:pPr>
            <w:r w:rsidRPr="00CE5D05">
              <w:rPr>
                <w:rFonts w:ascii="Times New Roman" w:hAnsi="Times New Roman"/>
                <w:b/>
                <w:bCs/>
                <w:i/>
                <w:iCs/>
                <w:sz w:val="20"/>
                <w:szCs w:val="20"/>
              </w:rPr>
              <w:t>Итого доходов</w:t>
            </w:r>
          </w:p>
        </w:tc>
        <w:tc>
          <w:tcPr>
            <w:tcW w:w="493" w:type="pct"/>
            <w:tcBorders>
              <w:top w:val="single" w:sz="4" w:space="0" w:color="auto"/>
              <w:left w:val="nil"/>
              <w:bottom w:val="single" w:sz="4" w:space="0" w:color="auto"/>
              <w:right w:val="single" w:sz="4" w:space="0" w:color="auto"/>
            </w:tcBorders>
            <w:noWrap/>
            <w:vAlign w:val="center"/>
            <w:hideMark/>
          </w:tcPr>
          <w:p w14:paraId="2ACF6C20" w14:textId="77777777" w:rsidR="00CE5D05" w:rsidRPr="00CE5D05" w:rsidRDefault="00CE5D05" w:rsidP="00CE5D05">
            <w:pPr>
              <w:spacing w:after="0" w:line="240" w:lineRule="auto"/>
              <w:jc w:val="center"/>
              <w:rPr>
                <w:rFonts w:ascii="Times New Roman" w:hAnsi="Times New Roman"/>
                <w:b/>
                <w:color w:val="000000"/>
                <w:sz w:val="20"/>
                <w:szCs w:val="20"/>
              </w:rPr>
            </w:pPr>
            <w:r w:rsidRPr="00CE5D05">
              <w:rPr>
                <w:rFonts w:ascii="Times New Roman" w:hAnsi="Times New Roman"/>
                <w:b/>
                <w:color w:val="000000"/>
                <w:sz w:val="20"/>
                <w:szCs w:val="20"/>
              </w:rPr>
              <w:t>622 034,6</w:t>
            </w:r>
          </w:p>
        </w:tc>
        <w:tc>
          <w:tcPr>
            <w:tcW w:w="493" w:type="pct"/>
            <w:tcBorders>
              <w:top w:val="single" w:sz="4" w:space="0" w:color="auto"/>
              <w:left w:val="nil"/>
              <w:bottom w:val="single" w:sz="4" w:space="0" w:color="auto"/>
              <w:right w:val="single" w:sz="4" w:space="0" w:color="auto"/>
            </w:tcBorders>
            <w:noWrap/>
            <w:vAlign w:val="center"/>
            <w:hideMark/>
          </w:tcPr>
          <w:p w14:paraId="7273C6F0" w14:textId="77777777" w:rsidR="00CE5D05" w:rsidRPr="00CE5D05" w:rsidRDefault="00CE5D05" w:rsidP="00CE5D05">
            <w:pPr>
              <w:spacing w:after="0" w:line="240" w:lineRule="auto"/>
              <w:jc w:val="center"/>
              <w:rPr>
                <w:rFonts w:ascii="Times New Roman" w:hAnsi="Times New Roman"/>
                <w:b/>
                <w:color w:val="000000"/>
                <w:sz w:val="20"/>
                <w:szCs w:val="20"/>
              </w:rPr>
            </w:pPr>
            <w:r w:rsidRPr="00CE5D05">
              <w:rPr>
                <w:rFonts w:ascii="Times New Roman" w:hAnsi="Times New Roman"/>
                <w:b/>
                <w:color w:val="000000"/>
                <w:sz w:val="20"/>
                <w:szCs w:val="20"/>
              </w:rPr>
              <w:t>739 462,4</w:t>
            </w:r>
          </w:p>
        </w:tc>
        <w:tc>
          <w:tcPr>
            <w:tcW w:w="398" w:type="pct"/>
            <w:tcBorders>
              <w:top w:val="single" w:sz="4" w:space="0" w:color="auto"/>
              <w:left w:val="nil"/>
              <w:bottom w:val="single" w:sz="4" w:space="0" w:color="auto"/>
              <w:right w:val="single" w:sz="4" w:space="0" w:color="auto"/>
            </w:tcBorders>
            <w:noWrap/>
            <w:vAlign w:val="center"/>
            <w:hideMark/>
          </w:tcPr>
          <w:p w14:paraId="5EA3D1AF" w14:textId="77777777" w:rsidR="00CE5D05" w:rsidRPr="00CE5D05" w:rsidRDefault="00CE5D05" w:rsidP="00CE5D05">
            <w:pPr>
              <w:spacing w:after="0" w:line="240" w:lineRule="auto"/>
              <w:jc w:val="center"/>
              <w:rPr>
                <w:rFonts w:ascii="Times New Roman" w:hAnsi="Times New Roman"/>
                <w:b/>
                <w:color w:val="000000"/>
                <w:sz w:val="20"/>
                <w:szCs w:val="20"/>
              </w:rPr>
            </w:pPr>
            <w:r w:rsidRPr="00CE5D05">
              <w:rPr>
                <w:rFonts w:ascii="Times New Roman" w:hAnsi="Times New Roman"/>
                <w:b/>
                <w:color w:val="000000"/>
                <w:sz w:val="20"/>
                <w:szCs w:val="20"/>
              </w:rPr>
              <w:t>118,9</w:t>
            </w:r>
          </w:p>
        </w:tc>
        <w:tc>
          <w:tcPr>
            <w:tcW w:w="493" w:type="pct"/>
            <w:tcBorders>
              <w:top w:val="single" w:sz="4" w:space="0" w:color="auto"/>
              <w:left w:val="nil"/>
              <w:bottom w:val="single" w:sz="4" w:space="0" w:color="auto"/>
              <w:right w:val="single" w:sz="4" w:space="0" w:color="auto"/>
            </w:tcBorders>
            <w:noWrap/>
            <w:vAlign w:val="center"/>
            <w:hideMark/>
          </w:tcPr>
          <w:p w14:paraId="4DB00103" w14:textId="77777777" w:rsidR="00CE5D05" w:rsidRPr="00CE5D05" w:rsidRDefault="00CE5D05" w:rsidP="00CE5D05">
            <w:pPr>
              <w:spacing w:after="0" w:line="240" w:lineRule="auto"/>
              <w:jc w:val="center"/>
              <w:rPr>
                <w:rFonts w:ascii="Times New Roman" w:hAnsi="Times New Roman"/>
                <w:b/>
                <w:color w:val="000000"/>
                <w:sz w:val="20"/>
                <w:szCs w:val="20"/>
              </w:rPr>
            </w:pPr>
            <w:r w:rsidRPr="00CE5D05">
              <w:rPr>
                <w:rFonts w:ascii="Times New Roman" w:hAnsi="Times New Roman"/>
                <w:b/>
                <w:color w:val="000000"/>
                <w:sz w:val="20"/>
                <w:szCs w:val="20"/>
              </w:rPr>
              <w:t>680 458,9</w:t>
            </w:r>
          </w:p>
        </w:tc>
        <w:tc>
          <w:tcPr>
            <w:tcW w:w="354" w:type="pct"/>
            <w:tcBorders>
              <w:top w:val="single" w:sz="4" w:space="0" w:color="auto"/>
              <w:left w:val="nil"/>
              <w:bottom w:val="single" w:sz="4" w:space="0" w:color="auto"/>
              <w:right w:val="single" w:sz="4" w:space="0" w:color="auto"/>
            </w:tcBorders>
            <w:vAlign w:val="center"/>
            <w:hideMark/>
          </w:tcPr>
          <w:p w14:paraId="7423B324" w14:textId="77777777" w:rsidR="00CE5D05" w:rsidRPr="00CE5D05" w:rsidRDefault="00CE5D05" w:rsidP="00CE5D05">
            <w:pPr>
              <w:spacing w:after="0" w:line="240" w:lineRule="auto"/>
              <w:jc w:val="center"/>
              <w:rPr>
                <w:rFonts w:ascii="Times New Roman" w:hAnsi="Times New Roman"/>
                <w:b/>
                <w:color w:val="000000"/>
                <w:sz w:val="20"/>
                <w:szCs w:val="20"/>
              </w:rPr>
            </w:pPr>
            <w:r w:rsidRPr="00CE5D05">
              <w:rPr>
                <w:rFonts w:ascii="Times New Roman" w:hAnsi="Times New Roman"/>
                <w:b/>
                <w:color w:val="000000"/>
                <w:sz w:val="20"/>
                <w:szCs w:val="20"/>
              </w:rPr>
              <w:t>92,0</w:t>
            </w:r>
          </w:p>
        </w:tc>
        <w:tc>
          <w:tcPr>
            <w:tcW w:w="493" w:type="pct"/>
            <w:tcBorders>
              <w:top w:val="single" w:sz="4" w:space="0" w:color="auto"/>
              <w:left w:val="single" w:sz="4" w:space="0" w:color="auto"/>
              <w:bottom w:val="single" w:sz="4" w:space="0" w:color="auto"/>
              <w:right w:val="single" w:sz="4" w:space="0" w:color="auto"/>
            </w:tcBorders>
            <w:vAlign w:val="center"/>
            <w:hideMark/>
          </w:tcPr>
          <w:p w14:paraId="189C713A" w14:textId="77777777" w:rsidR="00CE5D05" w:rsidRPr="00CE5D05" w:rsidRDefault="00CE5D05" w:rsidP="00CE5D05">
            <w:pPr>
              <w:spacing w:after="0" w:line="240" w:lineRule="auto"/>
              <w:jc w:val="center"/>
              <w:rPr>
                <w:rFonts w:ascii="Times New Roman" w:hAnsi="Times New Roman"/>
                <w:b/>
                <w:color w:val="000000"/>
                <w:sz w:val="20"/>
                <w:szCs w:val="20"/>
              </w:rPr>
            </w:pPr>
            <w:r w:rsidRPr="00CE5D05">
              <w:rPr>
                <w:rFonts w:ascii="Times New Roman" w:hAnsi="Times New Roman"/>
                <w:b/>
                <w:color w:val="000000"/>
                <w:sz w:val="20"/>
                <w:szCs w:val="20"/>
              </w:rPr>
              <w:t>692 868,2</w:t>
            </w:r>
          </w:p>
        </w:tc>
        <w:tc>
          <w:tcPr>
            <w:tcW w:w="409" w:type="pct"/>
            <w:tcBorders>
              <w:top w:val="single" w:sz="4" w:space="0" w:color="auto"/>
              <w:left w:val="single" w:sz="4" w:space="0" w:color="auto"/>
              <w:bottom w:val="single" w:sz="4" w:space="0" w:color="auto"/>
              <w:right w:val="single" w:sz="4" w:space="0" w:color="auto"/>
            </w:tcBorders>
            <w:vAlign w:val="center"/>
            <w:hideMark/>
          </w:tcPr>
          <w:p w14:paraId="44B08F5E" w14:textId="77777777" w:rsidR="00CE5D05" w:rsidRPr="00CE5D05" w:rsidRDefault="00CE5D05" w:rsidP="00CE5D05">
            <w:pPr>
              <w:spacing w:after="0" w:line="240" w:lineRule="auto"/>
              <w:jc w:val="center"/>
              <w:rPr>
                <w:rFonts w:ascii="Times New Roman" w:hAnsi="Times New Roman"/>
                <w:b/>
                <w:color w:val="000000"/>
                <w:sz w:val="20"/>
                <w:szCs w:val="20"/>
              </w:rPr>
            </w:pPr>
            <w:r w:rsidRPr="00CE5D05">
              <w:rPr>
                <w:rFonts w:ascii="Times New Roman" w:hAnsi="Times New Roman"/>
                <w:b/>
                <w:color w:val="000000"/>
                <w:sz w:val="20"/>
                <w:szCs w:val="20"/>
              </w:rPr>
              <w:t>101,8</w:t>
            </w:r>
          </w:p>
        </w:tc>
        <w:tc>
          <w:tcPr>
            <w:tcW w:w="536" w:type="pct"/>
            <w:tcBorders>
              <w:top w:val="single" w:sz="4" w:space="0" w:color="auto"/>
              <w:left w:val="single" w:sz="4" w:space="0" w:color="auto"/>
              <w:bottom w:val="single" w:sz="4" w:space="0" w:color="auto"/>
              <w:right w:val="single" w:sz="4" w:space="0" w:color="auto"/>
            </w:tcBorders>
            <w:vAlign w:val="center"/>
            <w:hideMark/>
          </w:tcPr>
          <w:p w14:paraId="4478E60F" w14:textId="77777777" w:rsidR="00CE5D05" w:rsidRPr="00CE5D05" w:rsidRDefault="00CE5D05" w:rsidP="00CE5D05">
            <w:pPr>
              <w:spacing w:after="0" w:line="240" w:lineRule="auto"/>
              <w:jc w:val="center"/>
              <w:rPr>
                <w:rFonts w:ascii="Times New Roman" w:hAnsi="Times New Roman"/>
                <w:b/>
                <w:color w:val="000000"/>
                <w:sz w:val="20"/>
                <w:szCs w:val="20"/>
              </w:rPr>
            </w:pPr>
            <w:r w:rsidRPr="00CE5D05">
              <w:rPr>
                <w:rFonts w:ascii="Times New Roman" w:hAnsi="Times New Roman"/>
                <w:b/>
                <w:color w:val="000000"/>
                <w:sz w:val="20"/>
                <w:szCs w:val="20"/>
              </w:rPr>
              <w:t>691 365,9</w:t>
            </w:r>
          </w:p>
        </w:tc>
        <w:tc>
          <w:tcPr>
            <w:tcW w:w="373" w:type="pct"/>
            <w:tcBorders>
              <w:top w:val="single" w:sz="4" w:space="0" w:color="auto"/>
              <w:left w:val="single" w:sz="4" w:space="0" w:color="auto"/>
              <w:bottom w:val="single" w:sz="4" w:space="0" w:color="auto"/>
              <w:right w:val="single" w:sz="4" w:space="0" w:color="auto"/>
            </w:tcBorders>
            <w:vAlign w:val="center"/>
            <w:hideMark/>
          </w:tcPr>
          <w:p w14:paraId="6D1EB047" w14:textId="77777777" w:rsidR="00CE5D05" w:rsidRPr="00CE5D05" w:rsidRDefault="00CE5D05" w:rsidP="00CE5D05">
            <w:pPr>
              <w:spacing w:after="0" w:line="240" w:lineRule="auto"/>
              <w:jc w:val="center"/>
              <w:rPr>
                <w:rFonts w:ascii="Times New Roman" w:hAnsi="Times New Roman"/>
                <w:b/>
                <w:color w:val="000000"/>
                <w:sz w:val="20"/>
                <w:szCs w:val="20"/>
              </w:rPr>
            </w:pPr>
            <w:r w:rsidRPr="00CE5D05">
              <w:rPr>
                <w:rFonts w:ascii="Times New Roman" w:hAnsi="Times New Roman"/>
                <w:b/>
                <w:color w:val="000000"/>
                <w:sz w:val="20"/>
                <w:szCs w:val="20"/>
              </w:rPr>
              <w:t>99,8</w:t>
            </w:r>
          </w:p>
        </w:tc>
      </w:tr>
    </w:tbl>
    <w:p w14:paraId="179F2B02" w14:textId="77777777" w:rsidR="00CE5D05" w:rsidRPr="00CE5D05" w:rsidRDefault="00CE5D05" w:rsidP="00CE5D05">
      <w:pPr>
        <w:spacing w:after="0" w:line="240" w:lineRule="auto"/>
        <w:jc w:val="right"/>
        <w:rPr>
          <w:rFonts w:ascii="Times New Roman" w:eastAsia="Times New Roman" w:hAnsi="Times New Roman"/>
          <w:color w:val="FF0000"/>
          <w:sz w:val="20"/>
          <w:szCs w:val="20"/>
          <w:lang w:eastAsia="ru-RU"/>
        </w:rPr>
      </w:pPr>
    </w:p>
    <w:p w14:paraId="5041A81E" w14:textId="77777777" w:rsidR="00CE5D05" w:rsidRPr="00CE5D05" w:rsidRDefault="00CE5D05" w:rsidP="00CE5D05">
      <w:pPr>
        <w:spacing w:after="0" w:line="240" w:lineRule="auto"/>
        <w:ind w:firstLine="709"/>
        <w:jc w:val="both"/>
        <w:rPr>
          <w:rFonts w:ascii="Times New Roman" w:eastAsia="Times New Roman" w:hAnsi="Times New Roman"/>
          <w:sz w:val="20"/>
          <w:szCs w:val="20"/>
          <w:lang w:eastAsia="ru-RU"/>
        </w:rPr>
      </w:pPr>
    </w:p>
    <w:p w14:paraId="01DB702D" w14:textId="57A6FCA4" w:rsidR="00CE5D05" w:rsidRPr="00CE5D05" w:rsidRDefault="00CE5D05" w:rsidP="00CE5D05">
      <w:pPr>
        <w:spacing w:after="0" w:line="240" w:lineRule="auto"/>
        <w:ind w:firstLine="709"/>
        <w:jc w:val="both"/>
        <w:rPr>
          <w:rFonts w:ascii="Times New Roman" w:eastAsia="Times New Roman" w:hAnsi="Times New Roman"/>
          <w:sz w:val="28"/>
          <w:szCs w:val="28"/>
          <w:lang w:eastAsia="ru-RU"/>
        </w:rPr>
      </w:pPr>
      <w:r w:rsidRPr="00CE5D05">
        <w:rPr>
          <w:rFonts w:ascii="Times New Roman" w:eastAsia="Times New Roman" w:hAnsi="Times New Roman"/>
          <w:sz w:val="28"/>
          <w:szCs w:val="28"/>
          <w:lang w:eastAsia="ru-RU"/>
        </w:rPr>
        <w:t xml:space="preserve">Ожидаемое исполнение доходной части бюджета </w:t>
      </w:r>
      <w:r w:rsidRPr="00CE5D05">
        <w:rPr>
          <w:rFonts w:ascii="Times New Roman" w:eastAsia="Times New Roman" w:hAnsi="Times New Roman"/>
          <w:color w:val="000000"/>
          <w:sz w:val="28"/>
          <w:szCs w:val="28"/>
          <w:lang w:eastAsia="ru-RU"/>
        </w:rPr>
        <w:t>МО «Катангский район»</w:t>
      </w:r>
      <w:r w:rsidRPr="00CE5D05">
        <w:rPr>
          <w:rFonts w:ascii="Times New Roman" w:eastAsia="Times New Roman" w:hAnsi="Times New Roman"/>
          <w:sz w:val="28"/>
          <w:szCs w:val="28"/>
          <w:lang w:eastAsia="ru-RU"/>
        </w:rPr>
        <w:t xml:space="preserve"> на 2022 год составляет 739 462,4 тыс. рублей, что на 117 427,8 тыс. рублей (+18,9%) больше объема поступлений 2021 года, налоговые и неналоговые доходы составят 39</w:t>
      </w:r>
      <w:r w:rsidR="00EC3198">
        <w:rPr>
          <w:rFonts w:ascii="Times New Roman" w:eastAsia="Times New Roman" w:hAnsi="Times New Roman"/>
          <w:sz w:val="28"/>
          <w:szCs w:val="28"/>
          <w:lang w:eastAsia="ru-RU"/>
        </w:rPr>
        <w:t>6</w:t>
      </w:r>
      <w:r w:rsidRPr="00FB226C">
        <w:rPr>
          <w:rFonts w:ascii="Times New Roman" w:eastAsia="Times New Roman" w:hAnsi="Times New Roman"/>
          <w:sz w:val="28"/>
          <w:szCs w:val="28"/>
          <w:lang w:eastAsia="ru-RU"/>
        </w:rPr>
        <w:t xml:space="preserve"> </w:t>
      </w:r>
      <w:r w:rsidRPr="00CE5D05">
        <w:rPr>
          <w:rFonts w:ascii="Times New Roman" w:eastAsia="Times New Roman" w:hAnsi="Times New Roman"/>
          <w:sz w:val="28"/>
          <w:szCs w:val="28"/>
          <w:lang w:eastAsia="ru-RU"/>
        </w:rPr>
        <w:t>085,6</w:t>
      </w:r>
      <w:r w:rsidRPr="00FB226C">
        <w:rPr>
          <w:rFonts w:ascii="Times New Roman" w:eastAsia="Times New Roman" w:hAnsi="Times New Roman"/>
          <w:sz w:val="28"/>
          <w:szCs w:val="28"/>
          <w:lang w:eastAsia="ru-RU"/>
        </w:rPr>
        <w:t xml:space="preserve"> </w:t>
      </w:r>
      <w:r w:rsidRPr="00CE5D05">
        <w:rPr>
          <w:rFonts w:ascii="Times New Roman" w:eastAsia="Times New Roman" w:hAnsi="Times New Roman"/>
          <w:sz w:val="28"/>
          <w:szCs w:val="28"/>
          <w:lang w:eastAsia="ru-RU"/>
        </w:rPr>
        <w:t>тыс.</w:t>
      </w:r>
      <w:r w:rsidRPr="00CE5D05">
        <w:rPr>
          <w:rFonts w:ascii="Times New Roman" w:eastAsia="Times New Roman" w:hAnsi="Times New Roman"/>
          <w:b/>
          <w:sz w:val="28"/>
          <w:szCs w:val="28"/>
          <w:lang w:eastAsia="ru-RU"/>
        </w:rPr>
        <w:t xml:space="preserve"> </w:t>
      </w:r>
      <w:r w:rsidRPr="00CE5D05">
        <w:rPr>
          <w:rFonts w:ascii="Times New Roman" w:eastAsia="Times New Roman" w:hAnsi="Times New Roman"/>
          <w:sz w:val="28"/>
          <w:szCs w:val="28"/>
          <w:lang w:eastAsia="ru-RU"/>
        </w:rPr>
        <w:t xml:space="preserve"> рублей, что на 66 576,6 тыс. рублей (+ </w:t>
      </w:r>
      <w:r w:rsidR="00C03341">
        <w:rPr>
          <w:rFonts w:ascii="Times New Roman" w:eastAsia="Times New Roman" w:hAnsi="Times New Roman"/>
          <w:sz w:val="28"/>
          <w:szCs w:val="28"/>
          <w:lang w:eastAsia="ru-RU"/>
        </w:rPr>
        <w:t>19,0</w:t>
      </w:r>
      <w:r w:rsidRPr="00FB226C">
        <w:rPr>
          <w:rFonts w:ascii="Times New Roman" w:eastAsia="Times New Roman" w:hAnsi="Times New Roman"/>
          <w:sz w:val="28"/>
          <w:szCs w:val="28"/>
          <w:lang w:eastAsia="ru-RU"/>
        </w:rPr>
        <w:t>%</w:t>
      </w:r>
      <w:r w:rsidRPr="00CE5D05">
        <w:rPr>
          <w:rFonts w:ascii="Times New Roman" w:eastAsia="Times New Roman" w:hAnsi="Times New Roman"/>
          <w:sz w:val="28"/>
          <w:szCs w:val="28"/>
          <w:lang w:eastAsia="ru-RU"/>
        </w:rPr>
        <w:t xml:space="preserve">) больше объема поступлений 2021 </w:t>
      </w:r>
      <w:r w:rsidR="00D37904" w:rsidRPr="00CE5D05">
        <w:rPr>
          <w:rFonts w:ascii="Times New Roman" w:eastAsia="Times New Roman" w:hAnsi="Times New Roman"/>
          <w:sz w:val="28"/>
          <w:szCs w:val="28"/>
          <w:lang w:eastAsia="ru-RU"/>
        </w:rPr>
        <w:t>года</w:t>
      </w:r>
      <w:r w:rsidR="00D37904">
        <w:rPr>
          <w:rFonts w:ascii="Times New Roman" w:eastAsia="Times New Roman" w:hAnsi="Times New Roman"/>
          <w:sz w:val="28"/>
          <w:szCs w:val="28"/>
          <w:lang w:eastAsia="ru-RU"/>
        </w:rPr>
        <w:t>, безвозмездные</w:t>
      </w:r>
      <w:r w:rsidR="00C03341">
        <w:rPr>
          <w:rFonts w:ascii="Times New Roman" w:eastAsia="Times New Roman" w:hAnsi="Times New Roman"/>
          <w:sz w:val="28"/>
          <w:szCs w:val="28"/>
          <w:lang w:eastAsia="ru-RU"/>
        </w:rPr>
        <w:t xml:space="preserve"> </w:t>
      </w:r>
      <w:r w:rsidR="00D37904">
        <w:rPr>
          <w:rFonts w:ascii="Times New Roman" w:eastAsia="Times New Roman" w:hAnsi="Times New Roman"/>
          <w:sz w:val="28"/>
          <w:szCs w:val="28"/>
          <w:lang w:eastAsia="ru-RU"/>
        </w:rPr>
        <w:t>поступления составят</w:t>
      </w:r>
      <w:r w:rsidR="00C03341">
        <w:rPr>
          <w:rFonts w:ascii="Times New Roman" w:eastAsia="Times New Roman" w:hAnsi="Times New Roman"/>
          <w:sz w:val="28"/>
          <w:szCs w:val="28"/>
          <w:lang w:eastAsia="ru-RU"/>
        </w:rPr>
        <w:t xml:space="preserve"> </w:t>
      </w:r>
      <w:r w:rsidR="00C03341" w:rsidRPr="00C03341">
        <w:rPr>
          <w:rFonts w:ascii="Times New Roman" w:eastAsia="Times New Roman" w:hAnsi="Times New Roman"/>
          <w:sz w:val="28"/>
          <w:szCs w:val="28"/>
        </w:rPr>
        <w:t>343 376,8</w:t>
      </w:r>
      <w:r w:rsidR="00C03341">
        <w:rPr>
          <w:rFonts w:ascii="Times New Roman" w:eastAsia="Times New Roman" w:hAnsi="Times New Roman"/>
          <w:sz w:val="28"/>
          <w:szCs w:val="28"/>
          <w:lang w:eastAsia="ru-RU"/>
        </w:rPr>
        <w:t xml:space="preserve"> тыс. руб., что на 53 851,2 тыс.руб.(+18,6%) больше объема</w:t>
      </w:r>
      <w:r w:rsidR="00C03341" w:rsidRPr="00C03341">
        <w:rPr>
          <w:rFonts w:ascii="Times New Roman" w:eastAsia="Times New Roman" w:hAnsi="Times New Roman"/>
          <w:sz w:val="28"/>
          <w:szCs w:val="28"/>
          <w:lang w:eastAsia="ru-RU"/>
        </w:rPr>
        <w:t xml:space="preserve"> </w:t>
      </w:r>
      <w:r w:rsidR="00C03341" w:rsidRPr="00CE5D05">
        <w:rPr>
          <w:rFonts w:ascii="Times New Roman" w:eastAsia="Times New Roman" w:hAnsi="Times New Roman"/>
          <w:sz w:val="28"/>
          <w:szCs w:val="28"/>
          <w:lang w:eastAsia="ru-RU"/>
        </w:rPr>
        <w:t>поступлений 2021 года</w:t>
      </w:r>
      <w:r w:rsidRPr="00CE5D05">
        <w:rPr>
          <w:rFonts w:ascii="Times New Roman" w:eastAsia="Times New Roman" w:hAnsi="Times New Roman"/>
          <w:sz w:val="28"/>
          <w:szCs w:val="28"/>
          <w:lang w:eastAsia="ru-RU"/>
        </w:rPr>
        <w:t xml:space="preserve">. </w:t>
      </w:r>
    </w:p>
    <w:p w14:paraId="353C276D" w14:textId="5EE36ECA" w:rsidR="00C03341" w:rsidRPr="00CE5D05" w:rsidRDefault="00CE5D05" w:rsidP="00C03341">
      <w:pPr>
        <w:spacing w:after="0" w:line="240" w:lineRule="auto"/>
        <w:ind w:firstLine="709"/>
        <w:jc w:val="both"/>
        <w:rPr>
          <w:rFonts w:ascii="Times New Roman" w:eastAsia="Times New Roman" w:hAnsi="Times New Roman"/>
          <w:sz w:val="28"/>
          <w:szCs w:val="28"/>
          <w:lang w:eastAsia="ru-RU"/>
        </w:rPr>
      </w:pPr>
      <w:r w:rsidRPr="00CE5D05">
        <w:rPr>
          <w:rFonts w:ascii="Times New Roman" w:eastAsia="Times New Roman" w:hAnsi="Times New Roman"/>
          <w:sz w:val="28"/>
          <w:szCs w:val="28"/>
          <w:lang w:eastAsia="ru-RU"/>
        </w:rPr>
        <w:t xml:space="preserve">Доходы бюджета МО «Катангский район»  на 2023 год запланированы в сумме </w:t>
      </w:r>
      <w:r w:rsidRPr="00CE5D05">
        <w:rPr>
          <w:rFonts w:ascii="Times New Roman" w:eastAsia="Times New Roman" w:hAnsi="Times New Roman"/>
          <w:color w:val="000000"/>
          <w:sz w:val="28"/>
          <w:szCs w:val="28"/>
          <w:lang w:eastAsia="ru-RU"/>
        </w:rPr>
        <w:t>680</w:t>
      </w:r>
      <w:r w:rsidRPr="00FB226C">
        <w:rPr>
          <w:rFonts w:ascii="Times New Roman" w:eastAsia="Times New Roman" w:hAnsi="Times New Roman"/>
          <w:color w:val="000000"/>
          <w:sz w:val="28"/>
          <w:szCs w:val="28"/>
          <w:lang w:eastAsia="ru-RU"/>
        </w:rPr>
        <w:t xml:space="preserve"> </w:t>
      </w:r>
      <w:r w:rsidRPr="00CE5D05">
        <w:rPr>
          <w:rFonts w:ascii="Times New Roman" w:eastAsia="Times New Roman" w:hAnsi="Times New Roman"/>
          <w:color w:val="000000"/>
          <w:sz w:val="28"/>
          <w:szCs w:val="28"/>
          <w:lang w:eastAsia="ru-RU"/>
        </w:rPr>
        <w:t xml:space="preserve">458,9 </w:t>
      </w:r>
      <w:r w:rsidRPr="00CE5D05">
        <w:rPr>
          <w:rFonts w:ascii="Times New Roman" w:eastAsia="Times New Roman" w:hAnsi="Times New Roman"/>
          <w:sz w:val="28"/>
          <w:szCs w:val="28"/>
          <w:lang w:eastAsia="ru-RU"/>
        </w:rPr>
        <w:t>тыс. рублей, что на 59 003,5 тыс. рублей (- 8,0%) меньше ожидаемых поступлений 202</w:t>
      </w:r>
      <w:r w:rsidR="00C03341">
        <w:rPr>
          <w:rFonts w:ascii="Times New Roman" w:eastAsia="Times New Roman" w:hAnsi="Times New Roman"/>
          <w:sz w:val="28"/>
          <w:szCs w:val="28"/>
          <w:lang w:eastAsia="ru-RU"/>
        </w:rPr>
        <w:t>2</w:t>
      </w:r>
      <w:r w:rsidRPr="00CE5D05">
        <w:rPr>
          <w:rFonts w:ascii="Times New Roman" w:eastAsia="Times New Roman" w:hAnsi="Times New Roman"/>
          <w:sz w:val="28"/>
          <w:szCs w:val="28"/>
          <w:lang w:eastAsia="ru-RU"/>
        </w:rPr>
        <w:t xml:space="preserve"> года, налоговые и неналоговые доходы составят 410 894,6 тыс. рублей, что на 11 809,0 тыс. рублей (+ 2,9%)  выше ожидаемого поступления в 2022 году</w:t>
      </w:r>
      <w:r w:rsidR="00C03341">
        <w:rPr>
          <w:rFonts w:ascii="Times New Roman" w:eastAsia="Times New Roman" w:hAnsi="Times New Roman"/>
          <w:sz w:val="28"/>
          <w:szCs w:val="28"/>
          <w:lang w:eastAsia="ru-RU"/>
        </w:rPr>
        <w:t>,</w:t>
      </w:r>
      <w:r w:rsidR="00C03341" w:rsidRPr="00C03341">
        <w:rPr>
          <w:rFonts w:ascii="Times New Roman" w:eastAsia="Times New Roman" w:hAnsi="Times New Roman"/>
          <w:sz w:val="28"/>
          <w:szCs w:val="28"/>
          <w:lang w:eastAsia="ru-RU"/>
        </w:rPr>
        <w:t xml:space="preserve"> </w:t>
      </w:r>
      <w:r w:rsidR="00C03341">
        <w:rPr>
          <w:rFonts w:ascii="Times New Roman" w:eastAsia="Times New Roman" w:hAnsi="Times New Roman"/>
          <w:sz w:val="28"/>
          <w:szCs w:val="28"/>
          <w:lang w:eastAsia="ru-RU"/>
        </w:rPr>
        <w:t xml:space="preserve">безвозмездные поступления  составят </w:t>
      </w:r>
      <w:r w:rsidR="00C03341" w:rsidRPr="00C03341">
        <w:rPr>
          <w:rFonts w:ascii="Times New Roman" w:hAnsi="Times New Roman"/>
          <w:color w:val="000000"/>
          <w:sz w:val="28"/>
          <w:szCs w:val="28"/>
        </w:rPr>
        <w:t>269 564,3</w:t>
      </w:r>
      <w:r w:rsidR="00C03341">
        <w:rPr>
          <w:rFonts w:ascii="Times New Roman" w:hAnsi="Times New Roman"/>
          <w:color w:val="000000"/>
          <w:sz w:val="20"/>
          <w:szCs w:val="20"/>
        </w:rPr>
        <w:t xml:space="preserve"> </w:t>
      </w:r>
      <w:r w:rsidR="00C03341">
        <w:rPr>
          <w:rFonts w:ascii="Times New Roman" w:eastAsia="Times New Roman" w:hAnsi="Times New Roman"/>
          <w:sz w:val="28"/>
          <w:szCs w:val="28"/>
          <w:lang w:eastAsia="ru-RU"/>
        </w:rPr>
        <w:t>тыс. руб., что на 73 812,52 тыс.</w:t>
      </w:r>
      <w:r w:rsidR="00D37904">
        <w:rPr>
          <w:rFonts w:ascii="Times New Roman" w:eastAsia="Times New Roman" w:hAnsi="Times New Roman"/>
          <w:sz w:val="28"/>
          <w:szCs w:val="28"/>
          <w:lang w:eastAsia="ru-RU"/>
        </w:rPr>
        <w:t xml:space="preserve"> </w:t>
      </w:r>
      <w:r w:rsidR="00C03341">
        <w:rPr>
          <w:rFonts w:ascii="Times New Roman" w:eastAsia="Times New Roman" w:hAnsi="Times New Roman"/>
          <w:sz w:val="28"/>
          <w:szCs w:val="28"/>
          <w:lang w:eastAsia="ru-RU"/>
        </w:rPr>
        <w:t>руб</w:t>
      </w:r>
      <w:r w:rsidR="00D37904">
        <w:rPr>
          <w:rFonts w:ascii="Times New Roman" w:eastAsia="Times New Roman" w:hAnsi="Times New Roman"/>
          <w:sz w:val="28"/>
          <w:szCs w:val="28"/>
          <w:lang w:eastAsia="ru-RU"/>
        </w:rPr>
        <w:t xml:space="preserve">лей </w:t>
      </w:r>
      <w:r w:rsidR="00C03341">
        <w:rPr>
          <w:rFonts w:ascii="Times New Roman" w:eastAsia="Times New Roman" w:hAnsi="Times New Roman"/>
          <w:sz w:val="28"/>
          <w:szCs w:val="28"/>
          <w:lang w:eastAsia="ru-RU"/>
        </w:rPr>
        <w:t>(-21,</w:t>
      </w:r>
      <w:r w:rsidR="00D427C0">
        <w:rPr>
          <w:rFonts w:ascii="Times New Roman" w:eastAsia="Times New Roman" w:hAnsi="Times New Roman"/>
          <w:sz w:val="28"/>
          <w:szCs w:val="28"/>
          <w:lang w:eastAsia="ru-RU"/>
        </w:rPr>
        <w:t>5</w:t>
      </w:r>
      <w:r w:rsidR="00C03341" w:rsidRPr="00D37904">
        <w:rPr>
          <w:rFonts w:ascii="Times New Roman" w:eastAsia="Times New Roman" w:hAnsi="Times New Roman"/>
          <w:sz w:val="28"/>
          <w:szCs w:val="28"/>
          <w:lang w:eastAsia="ru-RU"/>
        </w:rPr>
        <w:t xml:space="preserve">%) </w:t>
      </w:r>
      <w:r w:rsidR="00D37904" w:rsidRPr="00D37904">
        <w:rPr>
          <w:rFonts w:ascii="Times New Roman" w:eastAsia="Times New Roman" w:hAnsi="Times New Roman"/>
          <w:sz w:val="28"/>
          <w:szCs w:val="28"/>
          <w:lang w:eastAsia="ru-RU"/>
        </w:rPr>
        <w:t>ниже</w:t>
      </w:r>
      <w:r w:rsidR="00C03341" w:rsidRPr="00D37904">
        <w:rPr>
          <w:rFonts w:ascii="Times New Roman" w:eastAsia="Times New Roman" w:hAnsi="Times New Roman"/>
          <w:sz w:val="28"/>
          <w:szCs w:val="28"/>
          <w:lang w:eastAsia="ru-RU"/>
        </w:rPr>
        <w:t xml:space="preserve"> ожидаемого поступлени</w:t>
      </w:r>
      <w:r w:rsidR="00B07203" w:rsidRPr="00D37904">
        <w:rPr>
          <w:rFonts w:ascii="Times New Roman" w:eastAsia="Times New Roman" w:hAnsi="Times New Roman"/>
          <w:sz w:val="28"/>
          <w:szCs w:val="28"/>
          <w:lang w:eastAsia="ru-RU"/>
        </w:rPr>
        <w:t>я</w:t>
      </w:r>
      <w:r w:rsidR="00C03341" w:rsidRPr="00CE5D05">
        <w:rPr>
          <w:rFonts w:ascii="Times New Roman" w:eastAsia="Times New Roman" w:hAnsi="Times New Roman"/>
          <w:sz w:val="28"/>
          <w:szCs w:val="28"/>
          <w:lang w:eastAsia="ru-RU"/>
        </w:rPr>
        <w:t xml:space="preserve"> 202</w:t>
      </w:r>
      <w:r w:rsidR="00C03341">
        <w:rPr>
          <w:rFonts w:ascii="Times New Roman" w:eastAsia="Times New Roman" w:hAnsi="Times New Roman"/>
          <w:sz w:val="28"/>
          <w:szCs w:val="28"/>
          <w:lang w:eastAsia="ru-RU"/>
        </w:rPr>
        <w:t>2</w:t>
      </w:r>
      <w:r w:rsidR="00C03341" w:rsidRPr="00CE5D05">
        <w:rPr>
          <w:rFonts w:ascii="Times New Roman" w:eastAsia="Times New Roman" w:hAnsi="Times New Roman"/>
          <w:sz w:val="28"/>
          <w:szCs w:val="28"/>
          <w:lang w:eastAsia="ru-RU"/>
        </w:rPr>
        <w:t xml:space="preserve"> год</w:t>
      </w:r>
      <w:r w:rsidR="00C03341">
        <w:rPr>
          <w:rFonts w:ascii="Times New Roman" w:eastAsia="Times New Roman" w:hAnsi="Times New Roman"/>
          <w:sz w:val="28"/>
          <w:szCs w:val="28"/>
          <w:lang w:eastAsia="ru-RU"/>
        </w:rPr>
        <w:t>а</w:t>
      </w:r>
      <w:r w:rsidR="00C03341" w:rsidRPr="00CE5D05">
        <w:rPr>
          <w:rFonts w:ascii="Times New Roman" w:eastAsia="Times New Roman" w:hAnsi="Times New Roman"/>
          <w:sz w:val="28"/>
          <w:szCs w:val="28"/>
          <w:lang w:eastAsia="ru-RU"/>
        </w:rPr>
        <w:t xml:space="preserve">. </w:t>
      </w:r>
    </w:p>
    <w:p w14:paraId="4D707C42" w14:textId="72E9477B" w:rsidR="00C03341" w:rsidRPr="00CE5D05" w:rsidRDefault="00CE5D05" w:rsidP="00C03341">
      <w:pPr>
        <w:spacing w:after="0" w:line="240" w:lineRule="auto"/>
        <w:ind w:firstLine="709"/>
        <w:jc w:val="both"/>
        <w:rPr>
          <w:rFonts w:ascii="Times New Roman" w:eastAsia="Times New Roman" w:hAnsi="Times New Roman"/>
          <w:sz w:val="28"/>
          <w:szCs w:val="28"/>
          <w:lang w:eastAsia="ru-RU"/>
        </w:rPr>
      </w:pPr>
      <w:r w:rsidRPr="00CE5D05">
        <w:rPr>
          <w:rFonts w:ascii="Times New Roman" w:eastAsia="Times New Roman" w:hAnsi="Times New Roman"/>
          <w:sz w:val="28"/>
          <w:szCs w:val="28"/>
          <w:lang w:eastAsia="ru-RU"/>
        </w:rPr>
        <w:t xml:space="preserve">В 2024 году доходы бюджета МО «Катангский район» прогнозируются в объеме </w:t>
      </w:r>
      <w:r w:rsidRPr="00CE5D05">
        <w:rPr>
          <w:rFonts w:ascii="Times New Roman" w:eastAsia="Times New Roman" w:hAnsi="Times New Roman"/>
          <w:color w:val="000000"/>
          <w:sz w:val="28"/>
          <w:szCs w:val="28"/>
          <w:lang w:eastAsia="ru-RU"/>
        </w:rPr>
        <w:t xml:space="preserve">692 868,2 тыс. </w:t>
      </w:r>
      <w:r w:rsidRPr="00CE5D05">
        <w:rPr>
          <w:rFonts w:ascii="Times New Roman" w:eastAsia="Times New Roman" w:hAnsi="Times New Roman"/>
          <w:sz w:val="28"/>
          <w:szCs w:val="28"/>
          <w:lang w:eastAsia="ru-RU"/>
        </w:rPr>
        <w:t>рублей, что на 12 409,3 тыс. рублей (+ 1,8%) больше прогнозируемого поступления в 2023 году, налоговые и неналоговые доходы составят 431 887,4 тыс. рублей, что на 20 992,8 тыс. рублей (+ 5,1%) больше прогнозируемых поступлений 2023 года</w:t>
      </w:r>
      <w:r w:rsidR="00C03341">
        <w:rPr>
          <w:rFonts w:ascii="Times New Roman" w:eastAsia="Times New Roman" w:hAnsi="Times New Roman"/>
          <w:sz w:val="28"/>
          <w:szCs w:val="28"/>
          <w:lang w:eastAsia="ru-RU"/>
        </w:rPr>
        <w:t>,</w:t>
      </w:r>
      <w:r w:rsidR="00C03341" w:rsidRPr="00C03341">
        <w:rPr>
          <w:rFonts w:ascii="Times New Roman" w:eastAsia="Times New Roman" w:hAnsi="Times New Roman"/>
          <w:sz w:val="28"/>
          <w:szCs w:val="28"/>
          <w:lang w:eastAsia="ru-RU"/>
        </w:rPr>
        <w:t xml:space="preserve"> </w:t>
      </w:r>
      <w:r w:rsidR="00C03341">
        <w:rPr>
          <w:rFonts w:ascii="Times New Roman" w:eastAsia="Times New Roman" w:hAnsi="Times New Roman"/>
          <w:sz w:val="28"/>
          <w:szCs w:val="28"/>
          <w:lang w:eastAsia="ru-RU"/>
        </w:rPr>
        <w:t xml:space="preserve">безвозмездные поступления  составят </w:t>
      </w:r>
      <w:r w:rsidR="00C03341" w:rsidRPr="00C03341">
        <w:rPr>
          <w:rFonts w:ascii="Times New Roman" w:eastAsia="Times New Roman" w:hAnsi="Times New Roman"/>
          <w:sz w:val="28"/>
          <w:szCs w:val="28"/>
        </w:rPr>
        <w:t>260 980,8</w:t>
      </w:r>
      <w:r w:rsidR="00C03341">
        <w:rPr>
          <w:rFonts w:ascii="Times New Roman" w:eastAsia="Times New Roman" w:hAnsi="Times New Roman"/>
          <w:sz w:val="20"/>
          <w:szCs w:val="20"/>
        </w:rPr>
        <w:t xml:space="preserve"> </w:t>
      </w:r>
      <w:r w:rsidR="00C03341">
        <w:rPr>
          <w:rFonts w:ascii="Times New Roman" w:eastAsia="Times New Roman" w:hAnsi="Times New Roman"/>
          <w:sz w:val="28"/>
          <w:szCs w:val="28"/>
          <w:lang w:eastAsia="ru-RU"/>
        </w:rPr>
        <w:t>тыс. руб., что на 8 583,5 тыс.</w:t>
      </w:r>
      <w:r w:rsidR="00D37904">
        <w:rPr>
          <w:rFonts w:ascii="Times New Roman" w:eastAsia="Times New Roman" w:hAnsi="Times New Roman"/>
          <w:sz w:val="28"/>
          <w:szCs w:val="28"/>
          <w:lang w:eastAsia="ru-RU"/>
        </w:rPr>
        <w:t xml:space="preserve"> </w:t>
      </w:r>
      <w:r w:rsidR="00C03341">
        <w:rPr>
          <w:rFonts w:ascii="Times New Roman" w:eastAsia="Times New Roman" w:hAnsi="Times New Roman"/>
          <w:sz w:val="28"/>
          <w:szCs w:val="28"/>
          <w:lang w:eastAsia="ru-RU"/>
        </w:rPr>
        <w:t>руб</w:t>
      </w:r>
      <w:r w:rsidR="00D37904">
        <w:rPr>
          <w:rFonts w:ascii="Times New Roman" w:eastAsia="Times New Roman" w:hAnsi="Times New Roman"/>
          <w:sz w:val="28"/>
          <w:szCs w:val="28"/>
          <w:lang w:eastAsia="ru-RU"/>
        </w:rPr>
        <w:t>лей</w:t>
      </w:r>
      <w:r w:rsidR="000D346D">
        <w:rPr>
          <w:rFonts w:ascii="Times New Roman" w:eastAsia="Times New Roman" w:hAnsi="Times New Roman"/>
          <w:sz w:val="28"/>
          <w:szCs w:val="28"/>
          <w:lang w:eastAsia="ru-RU"/>
        </w:rPr>
        <w:t xml:space="preserve"> </w:t>
      </w:r>
      <w:r w:rsidR="00C03341">
        <w:rPr>
          <w:rFonts w:ascii="Times New Roman" w:eastAsia="Times New Roman" w:hAnsi="Times New Roman"/>
          <w:sz w:val="28"/>
          <w:szCs w:val="28"/>
          <w:lang w:eastAsia="ru-RU"/>
        </w:rPr>
        <w:t xml:space="preserve">(-3,2%) </w:t>
      </w:r>
      <w:r w:rsidR="00D37904">
        <w:rPr>
          <w:rFonts w:ascii="Times New Roman" w:eastAsia="Times New Roman" w:hAnsi="Times New Roman"/>
          <w:sz w:val="28"/>
          <w:szCs w:val="28"/>
          <w:lang w:eastAsia="ru-RU"/>
        </w:rPr>
        <w:t>ниже</w:t>
      </w:r>
      <w:r w:rsidR="00C03341">
        <w:rPr>
          <w:rFonts w:ascii="Times New Roman" w:eastAsia="Times New Roman" w:hAnsi="Times New Roman"/>
          <w:sz w:val="28"/>
          <w:szCs w:val="28"/>
          <w:lang w:eastAsia="ru-RU"/>
        </w:rPr>
        <w:t xml:space="preserve"> ожидаемого</w:t>
      </w:r>
      <w:r w:rsidR="00C03341" w:rsidRPr="00C03341">
        <w:rPr>
          <w:rFonts w:ascii="Times New Roman" w:eastAsia="Times New Roman" w:hAnsi="Times New Roman"/>
          <w:sz w:val="28"/>
          <w:szCs w:val="28"/>
          <w:lang w:eastAsia="ru-RU"/>
        </w:rPr>
        <w:t xml:space="preserve"> </w:t>
      </w:r>
      <w:r w:rsidR="00C03341" w:rsidRPr="00CE5D05">
        <w:rPr>
          <w:rFonts w:ascii="Times New Roman" w:eastAsia="Times New Roman" w:hAnsi="Times New Roman"/>
          <w:sz w:val="28"/>
          <w:szCs w:val="28"/>
          <w:lang w:eastAsia="ru-RU"/>
        </w:rPr>
        <w:t>поступлени</w:t>
      </w:r>
      <w:r w:rsidR="00B07203">
        <w:rPr>
          <w:rFonts w:ascii="Times New Roman" w:eastAsia="Times New Roman" w:hAnsi="Times New Roman"/>
          <w:sz w:val="28"/>
          <w:szCs w:val="28"/>
          <w:lang w:eastAsia="ru-RU"/>
        </w:rPr>
        <w:t>я</w:t>
      </w:r>
      <w:r w:rsidR="00C03341" w:rsidRPr="00CE5D05">
        <w:rPr>
          <w:rFonts w:ascii="Times New Roman" w:eastAsia="Times New Roman" w:hAnsi="Times New Roman"/>
          <w:sz w:val="28"/>
          <w:szCs w:val="28"/>
          <w:lang w:eastAsia="ru-RU"/>
        </w:rPr>
        <w:t xml:space="preserve"> 202</w:t>
      </w:r>
      <w:r w:rsidR="00C03341">
        <w:rPr>
          <w:rFonts w:ascii="Times New Roman" w:eastAsia="Times New Roman" w:hAnsi="Times New Roman"/>
          <w:sz w:val="28"/>
          <w:szCs w:val="28"/>
          <w:lang w:eastAsia="ru-RU"/>
        </w:rPr>
        <w:t>3</w:t>
      </w:r>
      <w:r w:rsidR="00C03341" w:rsidRPr="00CE5D05">
        <w:rPr>
          <w:rFonts w:ascii="Times New Roman" w:eastAsia="Times New Roman" w:hAnsi="Times New Roman"/>
          <w:sz w:val="28"/>
          <w:szCs w:val="28"/>
          <w:lang w:eastAsia="ru-RU"/>
        </w:rPr>
        <w:t xml:space="preserve"> год</w:t>
      </w:r>
      <w:r w:rsidR="00C03341">
        <w:rPr>
          <w:rFonts w:ascii="Times New Roman" w:eastAsia="Times New Roman" w:hAnsi="Times New Roman"/>
          <w:sz w:val="28"/>
          <w:szCs w:val="28"/>
          <w:lang w:eastAsia="ru-RU"/>
        </w:rPr>
        <w:t>а</w:t>
      </w:r>
      <w:r w:rsidR="00C03341" w:rsidRPr="00CE5D05">
        <w:rPr>
          <w:rFonts w:ascii="Times New Roman" w:eastAsia="Times New Roman" w:hAnsi="Times New Roman"/>
          <w:sz w:val="28"/>
          <w:szCs w:val="28"/>
          <w:lang w:eastAsia="ru-RU"/>
        </w:rPr>
        <w:t xml:space="preserve">. </w:t>
      </w:r>
    </w:p>
    <w:p w14:paraId="5C2B3FBF" w14:textId="77777777" w:rsidR="00CE5D05" w:rsidRPr="00CE5D05" w:rsidRDefault="00CE5D05" w:rsidP="00CE5D05">
      <w:pPr>
        <w:spacing w:after="0" w:line="240" w:lineRule="auto"/>
        <w:ind w:firstLine="709"/>
        <w:jc w:val="both"/>
        <w:rPr>
          <w:rFonts w:ascii="Times New Roman" w:eastAsia="Times New Roman" w:hAnsi="Times New Roman"/>
          <w:sz w:val="28"/>
          <w:szCs w:val="28"/>
          <w:lang w:eastAsia="ru-RU"/>
        </w:rPr>
      </w:pPr>
    </w:p>
    <w:p w14:paraId="1BF5089B" w14:textId="285AF3D1" w:rsidR="00C03341" w:rsidRPr="00CE5D05" w:rsidRDefault="00CE5D05" w:rsidP="00C03341">
      <w:pPr>
        <w:spacing w:after="0" w:line="240" w:lineRule="auto"/>
        <w:ind w:firstLine="709"/>
        <w:jc w:val="both"/>
        <w:rPr>
          <w:rFonts w:ascii="Times New Roman" w:eastAsia="Times New Roman" w:hAnsi="Times New Roman"/>
          <w:sz w:val="28"/>
          <w:szCs w:val="28"/>
          <w:lang w:eastAsia="ru-RU"/>
        </w:rPr>
      </w:pPr>
      <w:r w:rsidRPr="00CE5D05">
        <w:rPr>
          <w:rFonts w:ascii="Times New Roman" w:eastAsia="Times New Roman" w:hAnsi="Times New Roman"/>
          <w:sz w:val="28"/>
          <w:szCs w:val="28"/>
          <w:lang w:eastAsia="ru-RU"/>
        </w:rPr>
        <w:lastRenderedPageBreak/>
        <w:t xml:space="preserve">В 2025 году доходы бюджета МО «Катангский район» прогнозируются в объеме </w:t>
      </w:r>
      <w:r w:rsidRPr="00CE5D05">
        <w:rPr>
          <w:rFonts w:ascii="Times New Roman" w:eastAsia="Times New Roman" w:hAnsi="Times New Roman"/>
          <w:color w:val="000000"/>
          <w:sz w:val="28"/>
          <w:szCs w:val="28"/>
          <w:lang w:eastAsia="ru-RU"/>
        </w:rPr>
        <w:t xml:space="preserve">691 365,9 тыс.  </w:t>
      </w:r>
      <w:r w:rsidRPr="00CE5D05">
        <w:rPr>
          <w:rFonts w:ascii="Times New Roman" w:eastAsia="Times New Roman" w:hAnsi="Times New Roman"/>
          <w:sz w:val="28"/>
          <w:szCs w:val="28"/>
          <w:lang w:eastAsia="ru-RU"/>
        </w:rPr>
        <w:t xml:space="preserve">рублей, что на 1 502,3 тыс. рублей (- 0,2%) </w:t>
      </w:r>
      <w:r w:rsidR="000D346D">
        <w:rPr>
          <w:rFonts w:ascii="Times New Roman" w:eastAsia="Times New Roman" w:hAnsi="Times New Roman"/>
          <w:sz w:val="28"/>
          <w:szCs w:val="28"/>
          <w:lang w:eastAsia="ru-RU"/>
        </w:rPr>
        <w:t>ниже</w:t>
      </w:r>
      <w:r w:rsidRPr="00CE5D05">
        <w:rPr>
          <w:rFonts w:ascii="Times New Roman" w:eastAsia="Times New Roman" w:hAnsi="Times New Roman"/>
          <w:sz w:val="28"/>
          <w:szCs w:val="28"/>
          <w:lang w:eastAsia="ru-RU"/>
        </w:rPr>
        <w:t xml:space="preserve"> прогнозируемого поступления в 2024 году, налоговые и неналоговые доходы составят </w:t>
      </w:r>
      <w:r w:rsidRPr="00CE5D05">
        <w:rPr>
          <w:rFonts w:ascii="Times New Roman" w:eastAsia="Times New Roman" w:hAnsi="Times New Roman"/>
          <w:bCs/>
          <w:sz w:val="28"/>
          <w:szCs w:val="28"/>
          <w:lang w:eastAsia="ru-RU"/>
        </w:rPr>
        <w:t>453 885,3</w:t>
      </w:r>
      <w:r w:rsidRPr="00CE5D05">
        <w:rPr>
          <w:rFonts w:ascii="Times New Roman" w:eastAsia="Times New Roman" w:hAnsi="Times New Roman"/>
          <w:sz w:val="28"/>
          <w:szCs w:val="28"/>
          <w:lang w:eastAsia="ru-RU"/>
        </w:rPr>
        <w:t>тыс.</w:t>
      </w:r>
      <w:r w:rsidRPr="00CE5D05">
        <w:rPr>
          <w:rFonts w:ascii="Times New Roman" w:eastAsia="Times New Roman" w:hAnsi="Times New Roman"/>
          <w:b/>
          <w:sz w:val="28"/>
          <w:szCs w:val="28"/>
          <w:lang w:eastAsia="ru-RU"/>
        </w:rPr>
        <w:t xml:space="preserve"> </w:t>
      </w:r>
      <w:r w:rsidRPr="00CE5D05">
        <w:rPr>
          <w:rFonts w:ascii="Times New Roman" w:eastAsia="Times New Roman" w:hAnsi="Times New Roman"/>
          <w:sz w:val="28"/>
          <w:szCs w:val="28"/>
          <w:lang w:eastAsia="ru-RU"/>
        </w:rPr>
        <w:t>рублей, что на 21 997,9 тыс. рублей (+ 5,1%) больше прогнозируемых поступлений 2024 года</w:t>
      </w:r>
      <w:r w:rsidR="00C03341">
        <w:rPr>
          <w:rFonts w:ascii="Times New Roman" w:eastAsia="Times New Roman" w:hAnsi="Times New Roman"/>
          <w:sz w:val="28"/>
          <w:szCs w:val="28"/>
          <w:lang w:eastAsia="ru-RU"/>
        </w:rPr>
        <w:t>,</w:t>
      </w:r>
      <w:r w:rsidR="00C03341" w:rsidRPr="00C03341">
        <w:rPr>
          <w:rFonts w:ascii="Times New Roman" w:eastAsia="Times New Roman" w:hAnsi="Times New Roman"/>
          <w:sz w:val="28"/>
          <w:szCs w:val="28"/>
          <w:lang w:eastAsia="ru-RU"/>
        </w:rPr>
        <w:t xml:space="preserve"> </w:t>
      </w:r>
      <w:r w:rsidR="00C03341">
        <w:rPr>
          <w:rFonts w:ascii="Times New Roman" w:eastAsia="Times New Roman" w:hAnsi="Times New Roman"/>
          <w:sz w:val="28"/>
          <w:szCs w:val="28"/>
          <w:lang w:eastAsia="ru-RU"/>
        </w:rPr>
        <w:t xml:space="preserve">безвозмездные поступления  составят </w:t>
      </w:r>
      <w:r w:rsidR="00C03341" w:rsidRPr="00C03341">
        <w:rPr>
          <w:rFonts w:ascii="Times New Roman" w:eastAsia="Times New Roman" w:hAnsi="Times New Roman"/>
          <w:sz w:val="28"/>
          <w:szCs w:val="28"/>
        </w:rPr>
        <w:t>237 480,6</w:t>
      </w:r>
      <w:r w:rsidR="00C03341">
        <w:rPr>
          <w:rFonts w:ascii="Times New Roman" w:eastAsia="Times New Roman" w:hAnsi="Times New Roman"/>
          <w:sz w:val="20"/>
          <w:szCs w:val="20"/>
        </w:rPr>
        <w:t xml:space="preserve"> </w:t>
      </w:r>
      <w:r w:rsidR="00C03341">
        <w:rPr>
          <w:rFonts w:ascii="Times New Roman" w:eastAsia="Times New Roman" w:hAnsi="Times New Roman"/>
          <w:sz w:val="28"/>
          <w:szCs w:val="28"/>
          <w:lang w:eastAsia="ru-RU"/>
        </w:rPr>
        <w:t>тыс. руб., что на 23 500,2 тыс.</w:t>
      </w:r>
      <w:r w:rsidR="00D37904">
        <w:rPr>
          <w:rFonts w:ascii="Times New Roman" w:eastAsia="Times New Roman" w:hAnsi="Times New Roman"/>
          <w:sz w:val="28"/>
          <w:szCs w:val="28"/>
          <w:lang w:eastAsia="ru-RU"/>
        </w:rPr>
        <w:t xml:space="preserve"> </w:t>
      </w:r>
      <w:r w:rsidR="00C03341">
        <w:rPr>
          <w:rFonts w:ascii="Times New Roman" w:eastAsia="Times New Roman" w:hAnsi="Times New Roman"/>
          <w:sz w:val="28"/>
          <w:szCs w:val="28"/>
          <w:lang w:eastAsia="ru-RU"/>
        </w:rPr>
        <w:t>руб</w:t>
      </w:r>
      <w:r w:rsidR="00D37904">
        <w:rPr>
          <w:rFonts w:ascii="Times New Roman" w:eastAsia="Times New Roman" w:hAnsi="Times New Roman"/>
          <w:sz w:val="28"/>
          <w:szCs w:val="28"/>
          <w:lang w:eastAsia="ru-RU"/>
        </w:rPr>
        <w:t xml:space="preserve">лей </w:t>
      </w:r>
      <w:r w:rsidR="00C03341">
        <w:rPr>
          <w:rFonts w:ascii="Times New Roman" w:eastAsia="Times New Roman" w:hAnsi="Times New Roman"/>
          <w:sz w:val="28"/>
          <w:szCs w:val="28"/>
          <w:lang w:eastAsia="ru-RU"/>
        </w:rPr>
        <w:t xml:space="preserve">(-9,1%) </w:t>
      </w:r>
      <w:r w:rsidR="00D37904">
        <w:rPr>
          <w:rFonts w:ascii="Times New Roman" w:eastAsia="Times New Roman" w:hAnsi="Times New Roman"/>
          <w:sz w:val="28"/>
          <w:szCs w:val="28"/>
          <w:lang w:eastAsia="ru-RU"/>
        </w:rPr>
        <w:t>ниже</w:t>
      </w:r>
      <w:r w:rsidR="00C03341">
        <w:rPr>
          <w:rFonts w:ascii="Times New Roman" w:eastAsia="Times New Roman" w:hAnsi="Times New Roman"/>
          <w:sz w:val="28"/>
          <w:szCs w:val="28"/>
          <w:lang w:eastAsia="ru-RU"/>
        </w:rPr>
        <w:t xml:space="preserve"> ожидаемого</w:t>
      </w:r>
      <w:r w:rsidR="00C03341" w:rsidRPr="00C03341">
        <w:rPr>
          <w:rFonts w:ascii="Times New Roman" w:eastAsia="Times New Roman" w:hAnsi="Times New Roman"/>
          <w:sz w:val="28"/>
          <w:szCs w:val="28"/>
          <w:lang w:eastAsia="ru-RU"/>
        </w:rPr>
        <w:t xml:space="preserve"> </w:t>
      </w:r>
      <w:r w:rsidR="00C03341" w:rsidRPr="00CE5D05">
        <w:rPr>
          <w:rFonts w:ascii="Times New Roman" w:eastAsia="Times New Roman" w:hAnsi="Times New Roman"/>
          <w:sz w:val="28"/>
          <w:szCs w:val="28"/>
          <w:lang w:eastAsia="ru-RU"/>
        </w:rPr>
        <w:t>поступлени</w:t>
      </w:r>
      <w:r w:rsidR="00B07203">
        <w:rPr>
          <w:rFonts w:ascii="Times New Roman" w:eastAsia="Times New Roman" w:hAnsi="Times New Roman"/>
          <w:sz w:val="28"/>
          <w:szCs w:val="28"/>
          <w:lang w:eastAsia="ru-RU"/>
        </w:rPr>
        <w:t>я</w:t>
      </w:r>
      <w:r w:rsidR="00C03341" w:rsidRPr="00CE5D05">
        <w:rPr>
          <w:rFonts w:ascii="Times New Roman" w:eastAsia="Times New Roman" w:hAnsi="Times New Roman"/>
          <w:sz w:val="28"/>
          <w:szCs w:val="28"/>
          <w:lang w:eastAsia="ru-RU"/>
        </w:rPr>
        <w:t xml:space="preserve"> 202</w:t>
      </w:r>
      <w:r w:rsidR="00C03341">
        <w:rPr>
          <w:rFonts w:ascii="Times New Roman" w:eastAsia="Times New Roman" w:hAnsi="Times New Roman"/>
          <w:sz w:val="28"/>
          <w:szCs w:val="28"/>
          <w:lang w:eastAsia="ru-RU"/>
        </w:rPr>
        <w:t>4</w:t>
      </w:r>
      <w:r w:rsidR="00C03341" w:rsidRPr="00CE5D05">
        <w:rPr>
          <w:rFonts w:ascii="Times New Roman" w:eastAsia="Times New Roman" w:hAnsi="Times New Roman"/>
          <w:sz w:val="28"/>
          <w:szCs w:val="28"/>
          <w:lang w:eastAsia="ru-RU"/>
        </w:rPr>
        <w:t xml:space="preserve"> год</w:t>
      </w:r>
      <w:r w:rsidR="00C03341">
        <w:rPr>
          <w:rFonts w:ascii="Times New Roman" w:eastAsia="Times New Roman" w:hAnsi="Times New Roman"/>
          <w:sz w:val="28"/>
          <w:szCs w:val="28"/>
          <w:lang w:eastAsia="ru-RU"/>
        </w:rPr>
        <w:t>а</w:t>
      </w:r>
      <w:r w:rsidR="00C03341" w:rsidRPr="00CE5D05">
        <w:rPr>
          <w:rFonts w:ascii="Times New Roman" w:eastAsia="Times New Roman" w:hAnsi="Times New Roman"/>
          <w:sz w:val="28"/>
          <w:szCs w:val="28"/>
          <w:lang w:eastAsia="ru-RU"/>
        </w:rPr>
        <w:t xml:space="preserve">. </w:t>
      </w:r>
    </w:p>
    <w:p w14:paraId="02396812" w14:textId="451D9BF6" w:rsidR="00CE5D05" w:rsidRPr="00CE5D05" w:rsidRDefault="00CE5D05" w:rsidP="00CE5D05">
      <w:pPr>
        <w:spacing w:after="0" w:line="240" w:lineRule="auto"/>
        <w:ind w:firstLine="709"/>
        <w:jc w:val="both"/>
        <w:rPr>
          <w:rFonts w:ascii="Times New Roman" w:eastAsia="Times New Roman" w:hAnsi="Times New Roman"/>
          <w:sz w:val="28"/>
          <w:szCs w:val="28"/>
          <w:lang w:eastAsia="ru-RU"/>
        </w:rPr>
      </w:pPr>
    </w:p>
    <w:p w14:paraId="6F5A1A4E" w14:textId="77777777" w:rsidR="00CE5D05" w:rsidRPr="00CE5D05" w:rsidRDefault="00CE5D05" w:rsidP="00CE5D05">
      <w:pPr>
        <w:spacing w:after="0" w:line="240" w:lineRule="auto"/>
        <w:ind w:firstLine="709"/>
        <w:jc w:val="both"/>
        <w:rPr>
          <w:rFonts w:ascii="Times New Roman" w:eastAsia="Times New Roman" w:hAnsi="Times New Roman"/>
          <w:sz w:val="28"/>
          <w:szCs w:val="28"/>
          <w:lang w:eastAsia="ru-RU"/>
        </w:rPr>
      </w:pPr>
    </w:p>
    <w:p w14:paraId="6EB02323" w14:textId="77777777" w:rsidR="00CE5D05" w:rsidRPr="00CE5D05" w:rsidRDefault="00CE5D05" w:rsidP="00CE5D05">
      <w:pPr>
        <w:spacing w:after="0" w:line="240" w:lineRule="auto"/>
        <w:jc w:val="center"/>
        <w:rPr>
          <w:rFonts w:ascii="Times New Roman" w:eastAsia="Times New Roman" w:hAnsi="Times New Roman"/>
          <w:smallCaps/>
          <w:sz w:val="28"/>
          <w:szCs w:val="28"/>
          <w:lang w:eastAsia="ru-RU"/>
        </w:rPr>
      </w:pPr>
      <w:r w:rsidRPr="00CE5D05">
        <w:rPr>
          <w:rFonts w:ascii="Times New Roman" w:eastAsia="Times New Roman" w:hAnsi="Times New Roman"/>
          <w:smallCaps/>
          <w:sz w:val="28"/>
          <w:szCs w:val="28"/>
          <w:lang w:eastAsia="ru-RU"/>
        </w:rPr>
        <w:t>ОСОБЕННОСТИ ПЛАНИРОВАНИЯ ПОСТУПЛЕНИЙ В БЮДЖЕТ МО «КАТАНГСКИЙ РАЙОН» ПО ОТДЕЛЬНЫМ ВИДАМ ДОХОДОВ</w:t>
      </w:r>
    </w:p>
    <w:p w14:paraId="7640EFC5" w14:textId="77777777" w:rsidR="00CE5D05" w:rsidRPr="00CE5D05" w:rsidRDefault="00CE5D05" w:rsidP="00CE5D05">
      <w:pPr>
        <w:spacing w:after="0" w:line="240" w:lineRule="auto"/>
        <w:ind w:firstLine="709"/>
        <w:jc w:val="both"/>
        <w:rPr>
          <w:rFonts w:ascii="Times New Roman" w:eastAsia="Times New Roman" w:hAnsi="Times New Roman"/>
          <w:sz w:val="28"/>
          <w:szCs w:val="28"/>
          <w:lang w:eastAsia="ru-RU"/>
        </w:rPr>
      </w:pPr>
    </w:p>
    <w:p w14:paraId="343B54B9" w14:textId="77777777" w:rsidR="00CE5D05" w:rsidRPr="00CE5D05" w:rsidRDefault="00CE5D05" w:rsidP="00CE5D05">
      <w:pPr>
        <w:spacing w:after="0" w:line="240" w:lineRule="auto"/>
        <w:ind w:firstLine="709"/>
        <w:jc w:val="both"/>
        <w:rPr>
          <w:rFonts w:ascii="Times New Roman" w:eastAsia="Times New Roman" w:hAnsi="Times New Roman"/>
          <w:b/>
          <w:i/>
          <w:sz w:val="28"/>
          <w:szCs w:val="28"/>
          <w:lang w:eastAsia="ru-RU"/>
        </w:rPr>
      </w:pPr>
      <w:r w:rsidRPr="00CE5D05">
        <w:rPr>
          <w:rFonts w:ascii="Times New Roman" w:eastAsia="Times New Roman" w:hAnsi="Times New Roman"/>
          <w:b/>
          <w:i/>
          <w:sz w:val="28"/>
          <w:szCs w:val="28"/>
          <w:lang w:eastAsia="ru-RU"/>
        </w:rPr>
        <w:t>Налог на доходы физических лиц</w:t>
      </w:r>
    </w:p>
    <w:p w14:paraId="632E164C" w14:textId="77777777" w:rsidR="00CE5D05" w:rsidRPr="00CE5D05" w:rsidRDefault="00CE5D05" w:rsidP="00CE5D05">
      <w:pPr>
        <w:autoSpaceDE w:val="0"/>
        <w:autoSpaceDN w:val="0"/>
        <w:adjustRightInd w:val="0"/>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Поступления налога на доходы физических лиц на 2023 год и на плановый период 2024 и 2025 годов запланированы на основе прогнозируемого темпа роста в 2023-2025 годах источника основной части налога – фонда заработной платы по прогнозу социально-экономического развития </w:t>
      </w:r>
      <w:r w:rsidRPr="00CE5D05">
        <w:rPr>
          <w:rFonts w:ascii="Times New Roman" w:eastAsia="Times New Roman" w:hAnsi="Times New Roman"/>
          <w:sz w:val="28"/>
          <w:szCs w:val="28"/>
          <w:lang w:eastAsia="ru-RU"/>
        </w:rPr>
        <w:t xml:space="preserve">МО «Катангский район» </w:t>
      </w:r>
      <w:r w:rsidRPr="00CE5D05">
        <w:rPr>
          <w:rFonts w:ascii="Times New Roman" w:hAnsi="Times New Roman"/>
          <w:sz w:val="28"/>
          <w:szCs w:val="28"/>
        </w:rPr>
        <w:t xml:space="preserve">и соответствуют прогнозу главного администратора – УФНС по Иркутской области.  </w:t>
      </w:r>
    </w:p>
    <w:p w14:paraId="7A1A3A52" w14:textId="5E47CAFC" w:rsidR="00CE5D05" w:rsidRPr="00CE5D05" w:rsidRDefault="00CE5D05" w:rsidP="00CE5D05">
      <w:pPr>
        <w:autoSpaceDE w:val="0"/>
        <w:autoSpaceDN w:val="0"/>
        <w:adjustRightInd w:val="0"/>
        <w:spacing w:after="0" w:line="240" w:lineRule="auto"/>
        <w:ind w:firstLine="709"/>
        <w:jc w:val="both"/>
        <w:rPr>
          <w:rFonts w:ascii="Times New Roman" w:hAnsi="Times New Roman"/>
          <w:sz w:val="28"/>
          <w:szCs w:val="28"/>
        </w:rPr>
      </w:pPr>
      <w:r w:rsidRPr="00CE5D05">
        <w:rPr>
          <w:rFonts w:ascii="Times New Roman" w:hAnsi="Times New Roman"/>
          <w:sz w:val="28"/>
          <w:szCs w:val="28"/>
        </w:rPr>
        <w:t>Прогноз поступлений налога в бюджет</w:t>
      </w:r>
      <w:r w:rsidRPr="00CE5D05">
        <w:rPr>
          <w:rFonts w:ascii="Times New Roman" w:eastAsia="Times New Roman" w:hAnsi="Times New Roman"/>
          <w:sz w:val="28"/>
          <w:szCs w:val="28"/>
          <w:lang w:eastAsia="ru-RU"/>
        </w:rPr>
        <w:t xml:space="preserve"> МО  «Катангский район» </w:t>
      </w:r>
      <w:r w:rsidRPr="00CE5D05">
        <w:rPr>
          <w:rFonts w:ascii="Times New Roman" w:hAnsi="Times New Roman"/>
          <w:sz w:val="28"/>
          <w:szCs w:val="28"/>
        </w:rPr>
        <w:t xml:space="preserve"> в 2023 году составляет 363 065,9 тыс. рублей (+ 3,2% к ожидаемым поступлениям 2022 года), в 2024 году</w:t>
      </w:r>
      <w:r w:rsidR="000D346D">
        <w:rPr>
          <w:rFonts w:ascii="Times New Roman" w:hAnsi="Times New Roman"/>
          <w:sz w:val="28"/>
          <w:szCs w:val="28"/>
        </w:rPr>
        <w:t xml:space="preserve"> составят</w:t>
      </w:r>
      <w:r w:rsidR="00FB226C">
        <w:rPr>
          <w:rFonts w:ascii="Times New Roman" w:hAnsi="Times New Roman"/>
          <w:sz w:val="28"/>
          <w:szCs w:val="28"/>
        </w:rPr>
        <w:t xml:space="preserve"> </w:t>
      </w:r>
      <w:r w:rsidRPr="00CE5D05">
        <w:rPr>
          <w:rFonts w:ascii="Times New Roman" w:hAnsi="Times New Roman"/>
          <w:sz w:val="28"/>
          <w:szCs w:val="28"/>
        </w:rPr>
        <w:t>381 217,1  тыс. рублей (+ 5,0% к прогнозируемым поступлениям 2023 года), в 2025 году</w:t>
      </w:r>
      <w:r w:rsidR="000D346D">
        <w:rPr>
          <w:rFonts w:ascii="Times New Roman" w:hAnsi="Times New Roman"/>
          <w:sz w:val="28"/>
          <w:szCs w:val="28"/>
        </w:rPr>
        <w:t xml:space="preserve"> составят</w:t>
      </w:r>
      <w:r w:rsidRPr="00CE5D05">
        <w:rPr>
          <w:rFonts w:ascii="Times New Roman" w:hAnsi="Times New Roman"/>
          <w:sz w:val="28"/>
          <w:szCs w:val="28"/>
        </w:rPr>
        <w:t xml:space="preserve"> 400 277,9 тыс. рублей (+ 5,0% к прогнозируемым поступлениям 2024 года).</w:t>
      </w:r>
    </w:p>
    <w:p w14:paraId="5B3C5E63" w14:textId="77777777" w:rsidR="00CE5D05" w:rsidRPr="00CE5D05" w:rsidRDefault="00CE5D05" w:rsidP="00CE5D05">
      <w:pPr>
        <w:autoSpaceDE w:val="0"/>
        <w:autoSpaceDN w:val="0"/>
        <w:adjustRightInd w:val="0"/>
        <w:spacing w:after="0" w:line="240" w:lineRule="auto"/>
        <w:ind w:firstLine="709"/>
        <w:jc w:val="both"/>
        <w:rPr>
          <w:rFonts w:ascii="Times New Roman" w:hAnsi="Times New Roman"/>
          <w:sz w:val="28"/>
          <w:szCs w:val="28"/>
        </w:rPr>
      </w:pPr>
    </w:p>
    <w:p w14:paraId="35FDECE2" w14:textId="77777777" w:rsidR="00CE5D05" w:rsidRPr="00CE5D05" w:rsidRDefault="00CE5D05" w:rsidP="00CE5D05">
      <w:pPr>
        <w:spacing w:after="0" w:line="240" w:lineRule="auto"/>
        <w:ind w:firstLine="709"/>
        <w:jc w:val="both"/>
        <w:rPr>
          <w:rFonts w:ascii="Times New Roman" w:hAnsi="Times New Roman"/>
          <w:b/>
          <w:i/>
          <w:sz w:val="28"/>
          <w:szCs w:val="28"/>
        </w:rPr>
      </w:pPr>
      <w:r w:rsidRPr="00CE5D05">
        <w:rPr>
          <w:rFonts w:ascii="Times New Roman" w:hAnsi="Times New Roman"/>
          <w:b/>
          <w:i/>
          <w:sz w:val="28"/>
          <w:szCs w:val="28"/>
        </w:rPr>
        <w:t>Акцизы на подакцизные товары</w:t>
      </w:r>
    </w:p>
    <w:p w14:paraId="697569AC" w14:textId="77777777"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Общая сумма поступления акцизов по подакцизным товарам (продукции), производимым на территории Российской Федерации, в бюджет </w:t>
      </w:r>
      <w:r w:rsidRPr="00CE5D05">
        <w:rPr>
          <w:rFonts w:ascii="Times New Roman" w:eastAsia="Times New Roman" w:hAnsi="Times New Roman"/>
          <w:sz w:val="28"/>
          <w:szCs w:val="28"/>
          <w:lang w:eastAsia="ru-RU"/>
        </w:rPr>
        <w:t xml:space="preserve">МО «Катангский район» на  </w:t>
      </w:r>
      <w:r w:rsidRPr="00CE5D05">
        <w:rPr>
          <w:rFonts w:ascii="Times New Roman" w:hAnsi="Times New Roman"/>
          <w:sz w:val="28"/>
          <w:szCs w:val="28"/>
        </w:rPr>
        <w:t xml:space="preserve">2023 год планируется в размере 23 168,2 тыс. рублей (на -11,7% к прогнозируемым поступлений 2022 года), на 2024 год планируется в сумме 25 022,9 тыс. рублей (+ 8,0% к прогнозируемым поступлениям 2023 года), на 2025 год планируется в сумме 27 024,7 тыс. рублей (+ 8,0% к прогнозируемым поступлениям 2024 года).  </w:t>
      </w:r>
    </w:p>
    <w:p w14:paraId="5863E7F0" w14:textId="0A89CA45"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При расчете прогноза акцизов по подакцизным товарам (продукции), производимым на территории Российской Федерации, учтены положения проекта закона об областном бюджете  в части установления нормативов распределения среди  муниципальных образований Иркутской области доходов от уплаты распределяемых по так </w:t>
      </w:r>
      <w:r w:rsidRPr="006A5FE6">
        <w:rPr>
          <w:rFonts w:ascii="Times New Roman" w:hAnsi="Times New Roman"/>
          <w:sz w:val="28"/>
          <w:szCs w:val="28"/>
        </w:rPr>
        <w:t>называемой котловой схеме акцизов</w:t>
      </w:r>
      <w:r w:rsidRPr="00CE5D05">
        <w:rPr>
          <w:rFonts w:ascii="Times New Roman" w:hAnsi="Times New Roman"/>
          <w:sz w:val="28"/>
          <w:szCs w:val="28"/>
        </w:rPr>
        <w:t>.</w:t>
      </w:r>
    </w:p>
    <w:p w14:paraId="0BC5D714" w14:textId="77777777" w:rsidR="00CE5D05" w:rsidRPr="00CE5D05" w:rsidRDefault="00CE5D05" w:rsidP="00CE5D05">
      <w:pPr>
        <w:spacing w:after="0" w:line="240" w:lineRule="auto"/>
        <w:ind w:firstLine="709"/>
        <w:jc w:val="both"/>
        <w:rPr>
          <w:rFonts w:ascii="Times New Roman" w:eastAsia="Times New Roman" w:hAnsi="Times New Roman"/>
          <w:b/>
          <w:i/>
          <w:sz w:val="28"/>
          <w:szCs w:val="28"/>
          <w:lang w:eastAsia="ru-RU"/>
        </w:rPr>
      </w:pPr>
    </w:p>
    <w:p w14:paraId="3FD8DB87" w14:textId="77777777" w:rsidR="00CE5D05" w:rsidRPr="00CE5D05" w:rsidRDefault="00CE5D05" w:rsidP="00CE5D05">
      <w:pPr>
        <w:spacing w:after="0" w:line="240" w:lineRule="auto"/>
        <w:ind w:firstLine="709"/>
        <w:jc w:val="both"/>
        <w:rPr>
          <w:rFonts w:ascii="Times New Roman" w:eastAsia="Times New Roman" w:hAnsi="Times New Roman"/>
          <w:b/>
          <w:i/>
          <w:sz w:val="28"/>
          <w:szCs w:val="28"/>
          <w:lang w:eastAsia="ru-RU"/>
        </w:rPr>
      </w:pPr>
      <w:r w:rsidRPr="00CE5D05">
        <w:rPr>
          <w:rFonts w:ascii="Times New Roman" w:eastAsia="Times New Roman" w:hAnsi="Times New Roman"/>
          <w:b/>
          <w:i/>
          <w:sz w:val="28"/>
          <w:szCs w:val="28"/>
          <w:lang w:eastAsia="ru-RU"/>
        </w:rPr>
        <w:t>Налог, взимаемый в связи с применением упрощенной системы налогообложения</w:t>
      </w:r>
    </w:p>
    <w:p w14:paraId="7D6AABE5" w14:textId="77777777"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Прогноз поступления налога, взимаемого в связи с применением упрощенной системы налогообложения, на 2023 год и на плановый период 2024 и 2025 годов осуществлен на основе ожидаемых поступлений 2022 года  главного администратора – УФНС по Иркутской области.</w:t>
      </w:r>
    </w:p>
    <w:p w14:paraId="005178F1" w14:textId="6AD2B6C6"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При прогнозировании отчислений от УСН в бюджеты муниципальных районов (городских округов),  в муниципальном образовании «Катангский </w:t>
      </w:r>
      <w:r w:rsidRPr="00CE5D05">
        <w:rPr>
          <w:rFonts w:ascii="Times New Roman" w:hAnsi="Times New Roman"/>
          <w:sz w:val="28"/>
          <w:szCs w:val="28"/>
        </w:rPr>
        <w:lastRenderedPageBreak/>
        <w:t xml:space="preserve">район» темп роста мобилизации налога за 2021 год превысил сводный индекс потребительских цен за отчетный финансовый год в соответствии с прогнозом социально-экономического развития Иркутской области на очередной финансовый год и плановый период  </w:t>
      </w:r>
      <w:r w:rsidRPr="006A5FE6">
        <w:rPr>
          <w:rFonts w:ascii="Times New Roman" w:hAnsi="Times New Roman"/>
          <w:sz w:val="28"/>
          <w:szCs w:val="28"/>
        </w:rPr>
        <w:t>и в связи с этим дифференцированный «стимулирующий» норматив 2023 года будет выше «стимулирующего» норматива 2022 года</w:t>
      </w:r>
      <w:r w:rsidR="006A5FE6">
        <w:rPr>
          <w:rFonts w:ascii="Times New Roman" w:hAnsi="Times New Roman"/>
          <w:sz w:val="28"/>
          <w:szCs w:val="28"/>
        </w:rPr>
        <w:t xml:space="preserve"> (в 2022 году 7%, в 2023 году 36%)</w:t>
      </w:r>
      <w:r w:rsidRPr="006A5FE6">
        <w:rPr>
          <w:rFonts w:ascii="Times New Roman" w:hAnsi="Times New Roman"/>
          <w:sz w:val="28"/>
          <w:szCs w:val="28"/>
        </w:rPr>
        <w:t>.</w:t>
      </w:r>
    </w:p>
    <w:p w14:paraId="509955B2" w14:textId="4022E43C"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Общий объем поступлений запланирован на 2023 год в объеме </w:t>
      </w:r>
      <w:r w:rsidRPr="00CE5D05">
        <w:rPr>
          <w:rFonts w:ascii="Times New Roman" w:hAnsi="Times New Roman"/>
          <w:sz w:val="28"/>
          <w:szCs w:val="28"/>
        </w:rPr>
        <w:br/>
        <w:t>5 100,0 тыс. рублей (+ 72,0% к ожидаемым поступлениям 2022 года). В 2024 году налог, взимаемый в связи с применением упрощенной системы налогообложения, запланирован в объеме 5 200, тыс. рублей (+ 1,6% к прогнозируемым поступлениям 2023 года), в 2025 году</w:t>
      </w:r>
      <w:r w:rsidR="00FB226C">
        <w:rPr>
          <w:rFonts w:ascii="Times New Roman" w:hAnsi="Times New Roman"/>
          <w:sz w:val="28"/>
          <w:szCs w:val="28"/>
        </w:rPr>
        <w:t xml:space="preserve"> </w:t>
      </w:r>
      <w:r w:rsidRPr="00CE5D05">
        <w:rPr>
          <w:rFonts w:ascii="Times New Roman" w:hAnsi="Times New Roman"/>
          <w:sz w:val="28"/>
          <w:szCs w:val="28"/>
        </w:rPr>
        <w:t>5 300,0 тыс. рублей (+ 1,6% к прогнозируемым поступлениям 2024 года).</w:t>
      </w:r>
    </w:p>
    <w:p w14:paraId="25796496" w14:textId="77777777" w:rsidR="00CE5D05" w:rsidRPr="00CE5D05" w:rsidRDefault="00CE5D05" w:rsidP="00CE5D05">
      <w:pPr>
        <w:spacing w:after="0" w:line="240" w:lineRule="auto"/>
        <w:ind w:firstLine="709"/>
        <w:jc w:val="both"/>
        <w:rPr>
          <w:rFonts w:ascii="Times New Roman" w:eastAsia="Times New Roman" w:hAnsi="Times New Roman"/>
          <w:b/>
          <w:i/>
          <w:sz w:val="28"/>
          <w:szCs w:val="28"/>
          <w:lang w:eastAsia="ru-RU"/>
        </w:rPr>
      </w:pPr>
      <w:r w:rsidRPr="00CE5D05">
        <w:rPr>
          <w:rFonts w:ascii="Times New Roman" w:eastAsia="Times New Roman" w:hAnsi="Times New Roman"/>
          <w:b/>
          <w:i/>
          <w:sz w:val="28"/>
          <w:szCs w:val="28"/>
          <w:lang w:eastAsia="ru-RU"/>
        </w:rPr>
        <w:t>Налог, взимаемый в связи с применением патентной системы налогообложения</w:t>
      </w:r>
    </w:p>
    <w:p w14:paraId="3D1484F7" w14:textId="77777777"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Прогноз поступления налога, взимаемого в связи с применением </w:t>
      </w:r>
      <w:r w:rsidRPr="00CE5D05">
        <w:rPr>
          <w:rFonts w:ascii="Times New Roman" w:hAnsi="Times New Roman"/>
          <w:iCs/>
          <w:sz w:val="28"/>
          <w:szCs w:val="28"/>
        </w:rPr>
        <w:t>патентной</w:t>
      </w:r>
      <w:r w:rsidRPr="00CE5D05">
        <w:rPr>
          <w:rFonts w:ascii="Times New Roman" w:hAnsi="Times New Roman"/>
          <w:sz w:val="28"/>
          <w:szCs w:val="28"/>
        </w:rPr>
        <w:t xml:space="preserve"> системы налогообложения, на 2023 год и на плановый период 2024 и 2025 годов осуществлен на основе ожидаемых поступлений 2022 года  главного администратора – УФНС по Иркутской области.</w:t>
      </w:r>
    </w:p>
    <w:p w14:paraId="573DD397" w14:textId="7C7EAD25"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Общий объем поступлений запланирован на 2023 год в объеме </w:t>
      </w:r>
      <w:r w:rsidRPr="00CE5D05">
        <w:rPr>
          <w:rFonts w:ascii="Times New Roman" w:hAnsi="Times New Roman"/>
          <w:sz w:val="28"/>
          <w:szCs w:val="28"/>
        </w:rPr>
        <w:br/>
        <w:t xml:space="preserve">1 000,0 тыс. рублей (в соответствии </w:t>
      </w:r>
      <w:r w:rsidR="000D27A7" w:rsidRPr="00FB226C">
        <w:rPr>
          <w:rFonts w:ascii="Times New Roman" w:hAnsi="Times New Roman"/>
          <w:sz w:val="28"/>
          <w:szCs w:val="28"/>
        </w:rPr>
        <w:t>с ожидаемым</w:t>
      </w:r>
      <w:r w:rsidRPr="00CE5D05">
        <w:rPr>
          <w:rFonts w:ascii="Times New Roman" w:hAnsi="Times New Roman"/>
          <w:sz w:val="28"/>
          <w:szCs w:val="28"/>
        </w:rPr>
        <w:t xml:space="preserve"> поступлениям 2022 года). В 2024 году налог, взимаемый в связи с применением патентной системы налогообложения, запланирован в объеме 1</w:t>
      </w:r>
      <w:r w:rsidR="00FB226C">
        <w:rPr>
          <w:rFonts w:ascii="Times New Roman" w:hAnsi="Times New Roman"/>
          <w:sz w:val="28"/>
          <w:szCs w:val="28"/>
        </w:rPr>
        <w:t xml:space="preserve"> </w:t>
      </w:r>
      <w:r w:rsidRPr="00CE5D05">
        <w:rPr>
          <w:rFonts w:ascii="Times New Roman" w:hAnsi="Times New Roman"/>
          <w:sz w:val="28"/>
          <w:szCs w:val="28"/>
        </w:rPr>
        <w:t>100, тыс. рублей (+ 10,0 к прогнозируемым поступлениям 2023года), в 2025</w:t>
      </w:r>
      <w:r w:rsidR="000D27A7" w:rsidRPr="00FB226C">
        <w:rPr>
          <w:rFonts w:ascii="Times New Roman" w:hAnsi="Times New Roman"/>
          <w:sz w:val="28"/>
          <w:szCs w:val="28"/>
        </w:rPr>
        <w:t xml:space="preserve"> </w:t>
      </w:r>
      <w:r w:rsidRPr="00CE5D05">
        <w:rPr>
          <w:rFonts w:ascii="Times New Roman" w:hAnsi="Times New Roman"/>
          <w:sz w:val="28"/>
          <w:szCs w:val="28"/>
        </w:rPr>
        <w:t>году 1 200,0 тыс. рублей (+ 9,0% к прогнозируемым поступлениям 2024 года).</w:t>
      </w:r>
    </w:p>
    <w:p w14:paraId="79EB3C37" w14:textId="77777777" w:rsidR="00CE5D05" w:rsidRPr="00CE5D05" w:rsidRDefault="00CE5D05" w:rsidP="00CE5D05">
      <w:pPr>
        <w:spacing w:after="0" w:line="240" w:lineRule="auto"/>
        <w:ind w:firstLine="709"/>
        <w:jc w:val="both"/>
        <w:rPr>
          <w:rFonts w:ascii="Times New Roman" w:eastAsia="Times New Roman" w:hAnsi="Times New Roman"/>
          <w:b/>
          <w:i/>
          <w:sz w:val="28"/>
          <w:szCs w:val="28"/>
          <w:lang w:eastAsia="ru-RU"/>
        </w:rPr>
      </w:pPr>
    </w:p>
    <w:p w14:paraId="427ED8ED" w14:textId="77777777" w:rsidR="00CE5D05" w:rsidRPr="00CE5D05" w:rsidRDefault="00CE5D05" w:rsidP="00CE5D05">
      <w:pPr>
        <w:spacing w:after="0" w:line="240" w:lineRule="auto"/>
        <w:ind w:firstLine="709"/>
        <w:jc w:val="both"/>
        <w:rPr>
          <w:rFonts w:ascii="Times New Roman" w:eastAsia="Times New Roman" w:hAnsi="Times New Roman"/>
          <w:b/>
          <w:i/>
          <w:sz w:val="28"/>
          <w:szCs w:val="28"/>
          <w:lang w:eastAsia="ru-RU"/>
        </w:rPr>
      </w:pPr>
      <w:r w:rsidRPr="00CE5D05">
        <w:rPr>
          <w:rFonts w:ascii="Times New Roman" w:eastAsia="Times New Roman" w:hAnsi="Times New Roman"/>
          <w:b/>
          <w:i/>
          <w:sz w:val="28"/>
          <w:szCs w:val="28"/>
          <w:lang w:eastAsia="ru-RU"/>
        </w:rPr>
        <w:t>Государственная пошлина</w:t>
      </w:r>
    </w:p>
    <w:p w14:paraId="1754DBDC" w14:textId="5E6888A4"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Расчет прогноза поступления государственной пошлины в бюджет </w:t>
      </w:r>
      <w:r w:rsidRPr="00CE5D05">
        <w:rPr>
          <w:rFonts w:ascii="Times New Roman" w:eastAsia="Times New Roman" w:hAnsi="Times New Roman"/>
          <w:sz w:val="28"/>
          <w:szCs w:val="28"/>
          <w:lang w:eastAsia="ru-RU"/>
        </w:rPr>
        <w:t xml:space="preserve">МО «Катангский район» </w:t>
      </w:r>
      <w:r w:rsidRPr="00CE5D05">
        <w:rPr>
          <w:rFonts w:ascii="Times New Roman" w:hAnsi="Times New Roman"/>
          <w:sz w:val="28"/>
          <w:szCs w:val="28"/>
        </w:rPr>
        <w:t>осуществлен на основании информации главных администраторов доходов и составляет в 2023 году 500,0 тыс. рублей ( в соответствии с  ожидаемым поступлениям 2022 года ), в 2024 году</w:t>
      </w:r>
      <w:r w:rsidR="00FB226C">
        <w:rPr>
          <w:rFonts w:ascii="Times New Roman" w:hAnsi="Times New Roman"/>
          <w:sz w:val="28"/>
          <w:szCs w:val="28"/>
        </w:rPr>
        <w:t xml:space="preserve"> </w:t>
      </w:r>
      <w:r w:rsidRPr="00CE5D05">
        <w:rPr>
          <w:rFonts w:ascii="Times New Roman" w:hAnsi="Times New Roman"/>
          <w:sz w:val="28"/>
          <w:szCs w:val="28"/>
        </w:rPr>
        <w:t xml:space="preserve">510,0 тыс. рублей ( + 2,0% к уровню 2023 года), в 2025 году </w:t>
      </w:r>
      <w:r w:rsidR="008C63DC">
        <w:rPr>
          <w:rFonts w:ascii="Times New Roman" w:hAnsi="Times New Roman"/>
          <w:sz w:val="28"/>
          <w:szCs w:val="28"/>
        </w:rPr>
        <w:t>60</w:t>
      </w:r>
      <w:r w:rsidRPr="00CE5D05">
        <w:rPr>
          <w:rFonts w:ascii="Times New Roman" w:hAnsi="Times New Roman"/>
          <w:sz w:val="28"/>
          <w:szCs w:val="28"/>
        </w:rPr>
        <w:t>0,0 тыс.  рублей (+</w:t>
      </w:r>
      <w:r w:rsidR="008C63DC">
        <w:rPr>
          <w:rFonts w:ascii="Times New Roman" w:hAnsi="Times New Roman"/>
          <w:sz w:val="28"/>
          <w:szCs w:val="28"/>
        </w:rPr>
        <w:t>17,6</w:t>
      </w:r>
      <w:r w:rsidRPr="00CE5D05">
        <w:rPr>
          <w:rFonts w:ascii="Times New Roman" w:hAnsi="Times New Roman"/>
          <w:sz w:val="28"/>
          <w:szCs w:val="28"/>
        </w:rPr>
        <w:t>% к уровню 2024 года).</w:t>
      </w:r>
    </w:p>
    <w:p w14:paraId="2D833FA5" w14:textId="77777777" w:rsidR="00CE5D05" w:rsidRPr="00CE5D05" w:rsidRDefault="00CE5D05" w:rsidP="00CE5D05">
      <w:pPr>
        <w:spacing w:after="0" w:line="240" w:lineRule="auto"/>
        <w:ind w:firstLine="709"/>
        <w:jc w:val="both"/>
        <w:rPr>
          <w:rFonts w:ascii="Times New Roman" w:hAnsi="Times New Roman"/>
          <w:sz w:val="28"/>
          <w:szCs w:val="28"/>
        </w:rPr>
      </w:pPr>
    </w:p>
    <w:p w14:paraId="1F2D63AD" w14:textId="77777777" w:rsidR="00CE5D05" w:rsidRPr="00CE5D05" w:rsidRDefault="00CE5D05" w:rsidP="00CE5D05">
      <w:pPr>
        <w:spacing w:after="0" w:line="240" w:lineRule="auto"/>
        <w:ind w:firstLine="709"/>
        <w:jc w:val="both"/>
        <w:rPr>
          <w:rFonts w:ascii="Times New Roman" w:eastAsia="Times New Roman" w:hAnsi="Times New Roman"/>
          <w:b/>
          <w:i/>
          <w:sz w:val="28"/>
          <w:szCs w:val="28"/>
          <w:lang w:eastAsia="ru-RU"/>
        </w:rPr>
      </w:pPr>
      <w:r w:rsidRPr="00CE5D05">
        <w:rPr>
          <w:rFonts w:ascii="Times New Roman" w:eastAsia="Times New Roman" w:hAnsi="Times New Roman"/>
          <w:b/>
          <w:i/>
          <w:sz w:val="28"/>
          <w:szCs w:val="28"/>
          <w:lang w:eastAsia="ru-RU"/>
        </w:rPr>
        <w:t>Неналоговые доходы</w:t>
      </w:r>
    </w:p>
    <w:p w14:paraId="2B55A94F" w14:textId="75728845" w:rsidR="00CE5D05" w:rsidRPr="00CE5D05" w:rsidRDefault="00CE5D05" w:rsidP="00CE5D05">
      <w:pPr>
        <w:spacing w:after="0" w:line="240" w:lineRule="auto"/>
        <w:ind w:firstLine="567"/>
        <w:jc w:val="both"/>
        <w:rPr>
          <w:rFonts w:ascii="Times New Roman" w:hAnsi="Times New Roman"/>
          <w:sz w:val="28"/>
          <w:szCs w:val="28"/>
        </w:rPr>
      </w:pPr>
      <w:r w:rsidRPr="00CE5D05">
        <w:rPr>
          <w:rFonts w:ascii="Times New Roman" w:hAnsi="Times New Roman"/>
          <w:sz w:val="28"/>
          <w:szCs w:val="28"/>
        </w:rPr>
        <w:t xml:space="preserve">Прогноз поступления неналоговых доходов в бюджет </w:t>
      </w:r>
      <w:r w:rsidRPr="00CE5D05">
        <w:rPr>
          <w:rFonts w:ascii="Times New Roman" w:eastAsia="Times New Roman" w:hAnsi="Times New Roman"/>
          <w:sz w:val="28"/>
          <w:szCs w:val="28"/>
          <w:lang w:eastAsia="ru-RU"/>
        </w:rPr>
        <w:t>МО «Катангский район»</w:t>
      </w:r>
      <w:r w:rsidRPr="00CE5D05">
        <w:rPr>
          <w:rFonts w:ascii="Times New Roman" w:hAnsi="Times New Roman"/>
          <w:sz w:val="28"/>
          <w:szCs w:val="28"/>
        </w:rPr>
        <w:t xml:space="preserve"> на основании информации главных администраторов доходов о прогнозируемом поступлении доходов и состав</w:t>
      </w:r>
      <w:r w:rsidR="00FB226C">
        <w:rPr>
          <w:rFonts w:ascii="Times New Roman" w:hAnsi="Times New Roman"/>
          <w:sz w:val="28"/>
          <w:szCs w:val="28"/>
        </w:rPr>
        <w:t>и</w:t>
      </w:r>
      <w:r w:rsidRPr="00CE5D05">
        <w:rPr>
          <w:rFonts w:ascii="Times New Roman" w:hAnsi="Times New Roman"/>
          <w:sz w:val="28"/>
          <w:szCs w:val="28"/>
        </w:rPr>
        <w:t>т в 2023 году</w:t>
      </w:r>
      <w:r w:rsidR="00FB226C">
        <w:rPr>
          <w:rFonts w:ascii="Times New Roman" w:hAnsi="Times New Roman"/>
          <w:sz w:val="28"/>
          <w:szCs w:val="28"/>
        </w:rPr>
        <w:t xml:space="preserve"> </w:t>
      </w:r>
      <w:r w:rsidRPr="00CE5D05">
        <w:rPr>
          <w:rFonts w:ascii="Times New Roman" w:hAnsi="Times New Roman"/>
          <w:sz w:val="28"/>
          <w:szCs w:val="28"/>
        </w:rPr>
        <w:t xml:space="preserve">18 060,5 тыс.  рублей (+8,9 % к уровню 2022 года), в 2024 году 18 837,4 тыс.  рублей (+4,3 к уровню 2023 года), в 2025 году 19 482,7 тыс. рублей (+3,4 % к уровню 2024 года). </w:t>
      </w:r>
    </w:p>
    <w:p w14:paraId="104CFDCA" w14:textId="45E2B6CD" w:rsidR="00CE5D05" w:rsidRPr="00CE5D05" w:rsidRDefault="00CE5D05" w:rsidP="00CE5D05">
      <w:pPr>
        <w:autoSpaceDE w:val="0"/>
        <w:autoSpaceDN w:val="0"/>
        <w:adjustRightInd w:val="0"/>
        <w:spacing w:after="0" w:line="240" w:lineRule="auto"/>
        <w:ind w:firstLine="567"/>
        <w:jc w:val="both"/>
        <w:rPr>
          <w:rFonts w:ascii="Times New Roman" w:hAnsi="Times New Roman"/>
          <w:sz w:val="28"/>
          <w:szCs w:val="28"/>
          <w:lang w:eastAsia="ru-RU"/>
        </w:rPr>
      </w:pPr>
      <w:r w:rsidRPr="00CE5D05">
        <w:rPr>
          <w:rFonts w:ascii="Times New Roman" w:hAnsi="Times New Roman"/>
          <w:sz w:val="28"/>
          <w:szCs w:val="28"/>
        </w:rPr>
        <w:t xml:space="preserve">В соответствии с п 16.6 Федеральный закон от 30.12.2021 N 446-ФЗ (ред. от 26.03.2022) </w:t>
      </w:r>
      <w:r w:rsidR="000D27A7" w:rsidRPr="00FB226C">
        <w:rPr>
          <w:rFonts w:ascii="Times New Roman" w:hAnsi="Times New Roman"/>
          <w:sz w:val="28"/>
          <w:szCs w:val="28"/>
        </w:rPr>
        <w:t>«</w:t>
      </w:r>
      <w:r w:rsidRPr="00CE5D05">
        <w:rPr>
          <w:rFonts w:ascii="Times New Roman" w:hAnsi="Times New Roman"/>
          <w:sz w:val="28"/>
          <w:szCs w:val="28"/>
        </w:rPr>
        <w:t xml:space="preserve">О внесении изменений в Федеральный закон </w:t>
      </w:r>
      <w:r w:rsidR="000D27A7" w:rsidRPr="00FB226C">
        <w:rPr>
          <w:rFonts w:ascii="Times New Roman" w:hAnsi="Times New Roman"/>
          <w:sz w:val="28"/>
          <w:szCs w:val="28"/>
        </w:rPr>
        <w:t>«</w:t>
      </w:r>
      <w:r w:rsidRPr="00CE5D05">
        <w:rPr>
          <w:rFonts w:ascii="Times New Roman" w:hAnsi="Times New Roman"/>
          <w:sz w:val="28"/>
          <w:szCs w:val="28"/>
        </w:rPr>
        <w:t>Об охране окружающей среды</w:t>
      </w:r>
      <w:r w:rsidR="000D27A7" w:rsidRPr="00FB226C">
        <w:rPr>
          <w:rFonts w:ascii="Times New Roman" w:hAnsi="Times New Roman"/>
          <w:sz w:val="28"/>
          <w:szCs w:val="28"/>
        </w:rPr>
        <w:t>»</w:t>
      </w:r>
      <w:r w:rsidRPr="00CE5D05">
        <w:rPr>
          <w:rFonts w:ascii="Times New Roman" w:hAnsi="Times New Roman"/>
          <w:sz w:val="28"/>
          <w:szCs w:val="28"/>
        </w:rPr>
        <w:t xml:space="preserve"> и отдельные законодательные акты Российской Федерации</w:t>
      </w:r>
      <w:r w:rsidR="000D27A7" w:rsidRPr="00FB226C">
        <w:rPr>
          <w:rFonts w:ascii="Times New Roman" w:hAnsi="Times New Roman"/>
          <w:sz w:val="28"/>
          <w:szCs w:val="28"/>
        </w:rPr>
        <w:t>»</w:t>
      </w:r>
      <w:r w:rsidRPr="00CE5D05">
        <w:rPr>
          <w:rFonts w:ascii="Times New Roman" w:hAnsi="Times New Roman"/>
          <w:sz w:val="28"/>
          <w:szCs w:val="28"/>
        </w:rPr>
        <w:t xml:space="preserve"> с 01 сентября 2022 года п</w:t>
      </w:r>
      <w:r w:rsidRPr="00CE5D05">
        <w:rPr>
          <w:rFonts w:ascii="Times New Roman" w:hAnsi="Times New Roman"/>
          <w:sz w:val="28"/>
          <w:szCs w:val="28"/>
          <w:lang w:eastAsia="ru-RU"/>
        </w:rPr>
        <w:t xml:space="preserve">лата за негативное воздействие на окружающую среду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а в случае их отсутствия - на иные </w:t>
      </w:r>
      <w:r w:rsidRPr="00CE5D05">
        <w:rPr>
          <w:rFonts w:ascii="Times New Roman" w:hAnsi="Times New Roman"/>
          <w:sz w:val="28"/>
          <w:szCs w:val="28"/>
          <w:lang w:eastAsia="ru-RU"/>
        </w:rPr>
        <w:lastRenderedPageBreak/>
        <w:t>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r w:rsidR="00FB226C">
        <w:rPr>
          <w:rFonts w:ascii="Times New Roman" w:hAnsi="Times New Roman"/>
          <w:sz w:val="28"/>
          <w:szCs w:val="28"/>
          <w:lang w:eastAsia="ru-RU"/>
        </w:rPr>
        <w:t>.</w:t>
      </w:r>
    </w:p>
    <w:p w14:paraId="74B0E9CC" w14:textId="77777777" w:rsidR="00CE5D05" w:rsidRPr="00CE5D05" w:rsidRDefault="00CE5D05" w:rsidP="00CE5D05">
      <w:pPr>
        <w:autoSpaceDE w:val="0"/>
        <w:autoSpaceDN w:val="0"/>
        <w:adjustRightInd w:val="0"/>
        <w:spacing w:after="0" w:line="240" w:lineRule="auto"/>
        <w:ind w:firstLine="567"/>
        <w:jc w:val="both"/>
        <w:rPr>
          <w:rFonts w:ascii="Times New Roman" w:hAnsi="Times New Roman"/>
          <w:sz w:val="28"/>
          <w:szCs w:val="28"/>
          <w:lang w:eastAsia="ru-RU"/>
        </w:rPr>
      </w:pPr>
      <w:r w:rsidRPr="00CE5D05">
        <w:rPr>
          <w:rFonts w:ascii="Times New Roman" w:hAnsi="Times New Roman"/>
          <w:sz w:val="28"/>
          <w:szCs w:val="28"/>
          <w:lang w:eastAsia="ru-RU"/>
        </w:rPr>
        <w:t xml:space="preserve"> </w:t>
      </w:r>
    </w:p>
    <w:p w14:paraId="03C12706" w14:textId="77777777" w:rsidR="00CE5D05" w:rsidRPr="00CE5D05" w:rsidRDefault="00CE5D05" w:rsidP="00CE5D05">
      <w:pPr>
        <w:spacing w:after="0" w:line="240" w:lineRule="auto"/>
        <w:jc w:val="center"/>
        <w:rPr>
          <w:rFonts w:ascii="Times New Roman" w:eastAsia="Times New Roman" w:hAnsi="Times New Roman"/>
          <w:smallCaps/>
          <w:sz w:val="28"/>
          <w:szCs w:val="28"/>
          <w:lang w:eastAsia="ru-RU"/>
        </w:rPr>
      </w:pPr>
      <w:r w:rsidRPr="006A5FE6">
        <w:rPr>
          <w:rFonts w:ascii="Times New Roman" w:eastAsia="Times New Roman" w:hAnsi="Times New Roman"/>
          <w:smallCaps/>
          <w:sz w:val="28"/>
          <w:szCs w:val="28"/>
          <w:lang w:eastAsia="ru-RU"/>
        </w:rPr>
        <w:t>БЕЗВОЗМЕЗДНЫЕ ПЕРЕЧИСЛЕНИЯ</w:t>
      </w:r>
    </w:p>
    <w:p w14:paraId="17B5646C" w14:textId="38BE30C1"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Объем безвозмездных поступлений в  бюджет </w:t>
      </w:r>
      <w:r w:rsidRPr="00CE5D05">
        <w:rPr>
          <w:rFonts w:ascii="Times New Roman" w:eastAsia="Times New Roman" w:hAnsi="Times New Roman"/>
          <w:sz w:val="28"/>
          <w:szCs w:val="28"/>
          <w:lang w:eastAsia="ru-RU"/>
        </w:rPr>
        <w:t xml:space="preserve">МО «Катангский район» </w:t>
      </w:r>
      <w:r w:rsidRPr="00CE5D05">
        <w:rPr>
          <w:rFonts w:ascii="Times New Roman" w:hAnsi="Times New Roman"/>
          <w:sz w:val="28"/>
          <w:szCs w:val="28"/>
        </w:rPr>
        <w:t>на 2023 год и на плановый период 2024 и 2025</w:t>
      </w:r>
      <w:r w:rsidR="00066667">
        <w:rPr>
          <w:rFonts w:ascii="Times New Roman" w:hAnsi="Times New Roman"/>
          <w:sz w:val="28"/>
          <w:szCs w:val="28"/>
        </w:rPr>
        <w:t xml:space="preserve"> </w:t>
      </w:r>
      <w:r w:rsidRPr="00CE5D05">
        <w:rPr>
          <w:rFonts w:ascii="Times New Roman" w:hAnsi="Times New Roman"/>
          <w:sz w:val="28"/>
          <w:szCs w:val="28"/>
        </w:rPr>
        <w:t>годов представлен в таблице 3 и определен в соответствии с проектом Закона Иркутской области «Об областном бюджете на 2023 год и на плановый период 2024 и 2025 годов».</w:t>
      </w:r>
    </w:p>
    <w:p w14:paraId="24DA51C3" w14:textId="77777777" w:rsidR="00CE5D05" w:rsidRPr="00CE5D05" w:rsidRDefault="00CE5D05" w:rsidP="00CE5D05">
      <w:pPr>
        <w:spacing w:after="0" w:line="240" w:lineRule="auto"/>
        <w:ind w:firstLine="709"/>
        <w:jc w:val="both"/>
        <w:rPr>
          <w:rFonts w:ascii="Times New Roman" w:eastAsia="Times New Roman" w:hAnsi="Times New Roman"/>
          <w:snapToGrid w:val="0"/>
          <w:sz w:val="28"/>
          <w:szCs w:val="28"/>
          <w:lang w:eastAsia="ru-RU"/>
        </w:rPr>
      </w:pPr>
    </w:p>
    <w:p w14:paraId="667F671A" w14:textId="77777777" w:rsidR="00CE5D05" w:rsidRPr="00CE5D05" w:rsidRDefault="00CE5D05" w:rsidP="00CE5D05">
      <w:pPr>
        <w:spacing w:after="0" w:line="240" w:lineRule="auto"/>
        <w:jc w:val="center"/>
        <w:rPr>
          <w:rFonts w:ascii="Times New Roman" w:eastAsia="Times New Roman" w:hAnsi="Times New Roman"/>
          <w:snapToGrid w:val="0"/>
          <w:sz w:val="28"/>
          <w:szCs w:val="28"/>
          <w:lang w:eastAsia="ru-RU"/>
        </w:rPr>
      </w:pPr>
      <w:r w:rsidRPr="00CE5D05">
        <w:rPr>
          <w:rFonts w:ascii="Times New Roman" w:eastAsia="Times New Roman" w:hAnsi="Times New Roman"/>
          <w:snapToGrid w:val="0"/>
          <w:sz w:val="28"/>
          <w:szCs w:val="28"/>
          <w:lang w:eastAsia="ru-RU"/>
        </w:rPr>
        <w:t xml:space="preserve">Таблица 3. Объем безвозмездных поступлений </w:t>
      </w:r>
    </w:p>
    <w:p w14:paraId="40A3324D" w14:textId="77777777" w:rsidR="00CE5D05" w:rsidRPr="00CE5D05" w:rsidRDefault="00CE5D05" w:rsidP="00CE5D05">
      <w:pPr>
        <w:spacing w:after="0" w:line="240" w:lineRule="auto"/>
        <w:jc w:val="center"/>
        <w:rPr>
          <w:rFonts w:ascii="Times New Roman" w:eastAsia="Times New Roman" w:hAnsi="Times New Roman"/>
          <w:snapToGrid w:val="0"/>
          <w:sz w:val="28"/>
          <w:szCs w:val="28"/>
          <w:lang w:eastAsia="ru-RU"/>
        </w:rPr>
      </w:pPr>
      <w:r w:rsidRPr="00CE5D05">
        <w:rPr>
          <w:rFonts w:ascii="Times New Roman" w:eastAsia="Times New Roman" w:hAnsi="Times New Roman"/>
          <w:snapToGrid w:val="0"/>
          <w:sz w:val="28"/>
          <w:szCs w:val="28"/>
          <w:lang w:eastAsia="ru-RU"/>
        </w:rPr>
        <w:t xml:space="preserve">в бюджет </w:t>
      </w:r>
      <w:r w:rsidRPr="00CE5D05">
        <w:rPr>
          <w:rFonts w:ascii="Times New Roman" w:eastAsia="Times New Roman" w:hAnsi="Times New Roman"/>
          <w:sz w:val="28"/>
          <w:szCs w:val="28"/>
          <w:lang w:eastAsia="ru-RU"/>
        </w:rPr>
        <w:t xml:space="preserve">МО «Катангский район» </w:t>
      </w:r>
      <w:r w:rsidRPr="00CE5D05">
        <w:rPr>
          <w:rFonts w:ascii="Times New Roman" w:eastAsia="Times New Roman" w:hAnsi="Times New Roman"/>
          <w:snapToGrid w:val="0"/>
          <w:sz w:val="28"/>
          <w:szCs w:val="28"/>
          <w:lang w:eastAsia="ru-RU"/>
        </w:rPr>
        <w:t>в 2021 – 2025 годах</w:t>
      </w:r>
    </w:p>
    <w:p w14:paraId="4FCD965A" w14:textId="77777777" w:rsidR="00CE5D05" w:rsidRPr="00CE5D05" w:rsidRDefault="00CE5D05" w:rsidP="00CE5D05">
      <w:pPr>
        <w:spacing w:after="0" w:line="240" w:lineRule="auto"/>
        <w:jc w:val="right"/>
        <w:rPr>
          <w:rFonts w:ascii="Times New Roman" w:eastAsia="Times New Roman" w:hAnsi="Times New Roman"/>
          <w:snapToGrid w:val="0"/>
          <w:sz w:val="28"/>
          <w:szCs w:val="28"/>
          <w:lang w:eastAsia="ru-RU"/>
        </w:rPr>
      </w:pPr>
      <w:r w:rsidRPr="00CE5D05">
        <w:rPr>
          <w:rFonts w:ascii="Times New Roman" w:eastAsia="Times New Roman" w:hAnsi="Times New Roman"/>
          <w:sz w:val="28"/>
          <w:szCs w:val="28"/>
          <w:lang w:eastAsia="ru-RU"/>
        </w:rPr>
        <w:t>(тыс. рублей)</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021"/>
        <w:gridCol w:w="992"/>
        <w:gridCol w:w="993"/>
        <w:gridCol w:w="1134"/>
        <w:gridCol w:w="850"/>
        <w:gridCol w:w="963"/>
        <w:gridCol w:w="708"/>
        <w:gridCol w:w="992"/>
        <w:gridCol w:w="710"/>
      </w:tblGrid>
      <w:tr w:rsidR="00CE5D05" w:rsidRPr="00CE5D05" w14:paraId="346AE279" w14:textId="77777777" w:rsidTr="00875C6E">
        <w:tc>
          <w:tcPr>
            <w:tcW w:w="1447" w:type="dxa"/>
            <w:tcBorders>
              <w:top w:val="single" w:sz="4" w:space="0" w:color="auto"/>
              <w:left w:val="single" w:sz="4" w:space="0" w:color="auto"/>
              <w:bottom w:val="single" w:sz="4" w:space="0" w:color="auto"/>
              <w:right w:val="single" w:sz="4" w:space="0" w:color="auto"/>
            </w:tcBorders>
            <w:hideMark/>
          </w:tcPr>
          <w:p w14:paraId="1D0DE77E" w14:textId="77777777" w:rsidR="00CE5D05" w:rsidRPr="00CE5D05" w:rsidRDefault="00CE5D05" w:rsidP="00CE5D05">
            <w:pPr>
              <w:spacing w:after="0" w:line="240" w:lineRule="auto"/>
              <w:rPr>
                <w:rFonts w:ascii="Times New Roman" w:eastAsia="MS Mincho" w:hAnsi="Times New Roman"/>
                <w:sz w:val="20"/>
                <w:szCs w:val="20"/>
                <w:lang w:eastAsia="ru-RU"/>
              </w:rPr>
            </w:pPr>
            <w:r w:rsidRPr="00CE5D05">
              <w:rPr>
                <w:rFonts w:ascii="Times New Roman" w:eastAsia="MS Mincho" w:hAnsi="Times New Roman"/>
                <w:sz w:val="20"/>
                <w:szCs w:val="20"/>
                <w:lang w:eastAsia="ru-RU"/>
              </w:rPr>
              <w:t>Показатель</w:t>
            </w:r>
          </w:p>
        </w:tc>
        <w:tc>
          <w:tcPr>
            <w:tcW w:w="1021" w:type="dxa"/>
            <w:tcBorders>
              <w:top w:val="single" w:sz="4" w:space="0" w:color="auto"/>
              <w:left w:val="single" w:sz="4" w:space="0" w:color="auto"/>
              <w:bottom w:val="single" w:sz="4" w:space="0" w:color="auto"/>
              <w:right w:val="single" w:sz="4" w:space="0" w:color="auto"/>
            </w:tcBorders>
            <w:hideMark/>
          </w:tcPr>
          <w:p w14:paraId="39769CB9" w14:textId="544DF800" w:rsidR="00CE5D05" w:rsidRPr="00CE5D05" w:rsidRDefault="00CE5D05" w:rsidP="00CE5D05">
            <w:pPr>
              <w:spacing w:after="0" w:line="240" w:lineRule="auto"/>
              <w:rPr>
                <w:rFonts w:ascii="Times New Roman" w:eastAsia="MS Mincho" w:hAnsi="Times New Roman"/>
                <w:sz w:val="20"/>
                <w:szCs w:val="20"/>
                <w:lang w:eastAsia="ru-RU"/>
              </w:rPr>
            </w:pPr>
            <w:r w:rsidRPr="00CE5D05">
              <w:rPr>
                <w:rFonts w:ascii="Times New Roman" w:eastAsia="MS Mincho" w:hAnsi="Times New Roman"/>
                <w:sz w:val="20"/>
                <w:szCs w:val="20"/>
                <w:lang w:eastAsia="ru-RU"/>
              </w:rPr>
              <w:t>202</w:t>
            </w:r>
            <w:r w:rsidR="000D27A7">
              <w:rPr>
                <w:rFonts w:ascii="Times New Roman" w:eastAsia="MS Mincho" w:hAnsi="Times New Roman"/>
                <w:sz w:val="20"/>
                <w:szCs w:val="20"/>
                <w:lang w:eastAsia="ru-RU"/>
              </w:rPr>
              <w:t>1</w:t>
            </w:r>
            <w:r w:rsidRPr="00CE5D05">
              <w:rPr>
                <w:rFonts w:ascii="Times New Roman" w:eastAsia="MS Mincho" w:hAnsi="Times New Roman"/>
                <w:sz w:val="20"/>
                <w:szCs w:val="20"/>
                <w:lang w:eastAsia="ru-RU"/>
              </w:rPr>
              <w:t>г., факт</w:t>
            </w:r>
          </w:p>
        </w:tc>
        <w:tc>
          <w:tcPr>
            <w:tcW w:w="992" w:type="dxa"/>
            <w:tcBorders>
              <w:top w:val="single" w:sz="4" w:space="0" w:color="auto"/>
              <w:left w:val="single" w:sz="4" w:space="0" w:color="auto"/>
              <w:bottom w:val="single" w:sz="4" w:space="0" w:color="auto"/>
              <w:right w:val="single" w:sz="4" w:space="0" w:color="auto"/>
            </w:tcBorders>
            <w:hideMark/>
          </w:tcPr>
          <w:p w14:paraId="166737C8" w14:textId="77777777" w:rsidR="00CE5D05" w:rsidRPr="00CE5D05" w:rsidRDefault="00CE5D05" w:rsidP="00CE5D05">
            <w:pPr>
              <w:spacing w:after="0" w:line="240" w:lineRule="auto"/>
              <w:rPr>
                <w:rFonts w:ascii="Times New Roman" w:eastAsia="MS Mincho" w:hAnsi="Times New Roman"/>
                <w:sz w:val="20"/>
                <w:szCs w:val="20"/>
                <w:lang w:eastAsia="ru-RU"/>
              </w:rPr>
            </w:pPr>
            <w:r w:rsidRPr="00CE5D05">
              <w:rPr>
                <w:rFonts w:ascii="Times New Roman" w:eastAsia="MS Mincho" w:hAnsi="Times New Roman"/>
                <w:sz w:val="20"/>
                <w:szCs w:val="20"/>
                <w:lang w:eastAsia="ru-RU"/>
              </w:rPr>
              <w:t>2022г., оценка</w:t>
            </w:r>
          </w:p>
        </w:tc>
        <w:tc>
          <w:tcPr>
            <w:tcW w:w="993" w:type="dxa"/>
            <w:tcBorders>
              <w:top w:val="single" w:sz="4" w:space="0" w:color="auto"/>
              <w:left w:val="single" w:sz="4" w:space="0" w:color="auto"/>
              <w:bottom w:val="single" w:sz="4" w:space="0" w:color="auto"/>
              <w:right w:val="single" w:sz="4" w:space="0" w:color="auto"/>
            </w:tcBorders>
            <w:hideMark/>
          </w:tcPr>
          <w:p w14:paraId="10D3AD94" w14:textId="77777777" w:rsidR="00CE5D05" w:rsidRPr="00CE5D05" w:rsidRDefault="00CE5D05" w:rsidP="00CE5D05">
            <w:pPr>
              <w:spacing w:after="0" w:line="240" w:lineRule="auto"/>
              <w:rPr>
                <w:rFonts w:ascii="Times New Roman" w:eastAsia="MS Mincho" w:hAnsi="Times New Roman"/>
                <w:sz w:val="20"/>
                <w:szCs w:val="20"/>
                <w:lang w:eastAsia="ru-RU"/>
              </w:rPr>
            </w:pPr>
            <w:r w:rsidRPr="00CE5D05">
              <w:rPr>
                <w:rFonts w:ascii="Times New Roman" w:eastAsia="MS Mincho" w:hAnsi="Times New Roman"/>
                <w:sz w:val="20"/>
                <w:szCs w:val="20"/>
                <w:lang w:eastAsia="ru-RU"/>
              </w:rPr>
              <w:t>Темп роста, %</w:t>
            </w:r>
          </w:p>
        </w:tc>
        <w:tc>
          <w:tcPr>
            <w:tcW w:w="1134" w:type="dxa"/>
            <w:tcBorders>
              <w:top w:val="single" w:sz="4" w:space="0" w:color="auto"/>
              <w:left w:val="single" w:sz="4" w:space="0" w:color="auto"/>
              <w:bottom w:val="single" w:sz="4" w:space="0" w:color="auto"/>
              <w:right w:val="single" w:sz="4" w:space="0" w:color="auto"/>
            </w:tcBorders>
            <w:hideMark/>
          </w:tcPr>
          <w:p w14:paraId="23B6C9E7" w14:textId="77777777" w:rsidR="00CE5D05" w:rsidRPr="00CE5D05" w:rsidRDefault="00CE5D05" w:rsidP="00CE5D05">
            <w:pPr>
              <w:spacing w:after="0" w:line="240" w:lineRule="auto"/>
              <w:rPr>
                <w:rFonts w:ascii="Times New Roman" w:eastAsia="MS Mincho" w:hAnsi="Times New Roman"/>
                <w:sz w:val="20"/>
                <w:szCs w:val="20"/>
                <w:lang w:eastAsia="ru-RU"/>
              </w:rPr>
            </w:pPr>
            <w:r w:rsidRPr="00CE5D05">
              <w:rPr>
                <w:rFonts w:ascii="Times New Roman" w:eastAsia="MS Mincho" w:hAnsi="Times New Roman"/>
                <w:sz w:val="20"/>
                <w:szCs w:val="20"/>
                <w:lang w:eastAsia="ru-RU"/>
              </w:rPr>
              <w:t>2023 г., прогноз</w:t>
            </w:r>
          </w:p>
        </w:tc>
        <w:tc>
          <w:tcPr>
            <w:tcW w:w="850" w:type="dxa"/>
            <w:tcBorders>
              <w:top w:val="single" w:sz="4" w:space="0" w:color="auto"/>
              <w:left w:val="single" w:sz="4" w:space="0" w:color="auto"/>
              <w:bottom w:val="single" w:sz="4" w:space="0" w:color="auto"/>
              <w:right w:val="single" w:sz="4" w:space="0" w:color="auto"/>
            </w:tcBorders>
            <w:hideMark/>
          </w:tcPr>
          <w:p w14:paraId="366C732B" w14:textId="77777777" w:rsidR="00CE5D05" w:rsidRPr="00CE5D05" w:rsidRDefault="00CE5D05" w:rsidP="00CE5D05">
            <w:pPr>
              <w:spacing w:after="0" w:line="240" w:lineRule="auto"/>
              <w:rPr>
                <w:rFonts w:ascii="Times New Roman" w:eastAsia="MS Mincho" w:hAnsi="Times New Roman"/>
                <w:sz w:val="20"/>
                <w:szCs w:val="20"/>
                <w:lang w:eastAsia="ru-RU"/>
              </w:rPr>
            </w:pPr>
            <w:r w:rsidRPr="00CE5D05">
              <w:rPr>
                <w:rFonts w:ascii="Times New Roman" w:eastAsia="MS Mincho" w:hAnsi="Times New Roman"/>
                <w:sz w:val="20"/>
                <w:szCs w:val="20"/>
                <w:lang w:eastAsia="ru-RU"/>
              </w:rPr>
              <w:t>Темп роста, %</w:t>
            </w:r>
          </w:p>
        </w:tc>
        <w:tc>
          <w:tcPr>
            <w:tcW w:w="963" w:type="dxa"/>
            <w:tcBorders>
              <w:top w:val="single" w:sz="4" w:space="0" w:color="auto"/>
              <w:left w:val="single" w:sz="4" w:space="0" w:color="auto"/>
              <w:bottom w:val="single" w:sz="4" w:space="0" w:color="auto"/>
              <w:right w:val="single" w:sz="4" w:space="0" w:color="auto"/>
            </w:tcBorders>
            <w:hideMark/>
          </w:tcPr>
          <w:p w14:paraId="798B00B3" w14:textId="77777777" w:rsidR="00CE5D05" w:rsidRPr="00CE5D05" w:rsidRDefault="00CE5D05" w:rsidP="00CE5D05">
            <w:pPr>
              <w:spacing w:after="0" w:line="240" w:lineRule="auto"/>
              <w:rPr>
                <w:rFonts w:ascii="Times New Roman" w:eastAsia="MS Mincho" w:hAnsi="Times New Roman"/>
                <w:sz w:val="20"/>
                <w:szCs w:val="20"/>
                <w:lang w:eastAsia="ru-RU"/>
              </w:rPr>
            </w:pPr>
            <w:r w:rsidRPr="00CE5D05">
              <w:rPr>
                <w:rFonts w:ascii="Times New Roman" w:eastAsia="MS Mincho" w:hAnsi="Times New Roman"/>
                <w:sz w:val="20"/>
                <w:szCs w:val="20"/>
                <w:lang w:eastAsia="ru-RU"/>
              </w:rPr>
              <w:t>2024 г., прогноз</w:t>
            </w:r>
          </w:p>
        </w:tc>
        <w:tc>
          <w:tcPr>
            <w:tcW w:w="708" w:type="dxa"/>
            <w:tcBorders>
              <w:top w:val="single" w:sz="4" w:space="0" w:color="auto"/>
              <w:left w:val="single" w:sz="4" w:space="0" w:color="auto"/>
              <w:bottom w:val="single" w:sz="4" w:space="0" w:color="auto"/>
              <w:right w:val="single" w:sz="4" w:space="0" w:color="auto"/>
            </w:tcBorders>
            <w:hideMark/>
          </w:tcPr>
          <w:p w14:paraId="64A6C930" w14:textId="77777777" w:rsidR="00CE5D05" w:rsidRPr="00CE5D05" w:rsidRDefault="00CE5D05" w:rsidP="00CE5D05">
            <w:pPr>
              <w:spacing w:after="0" w:line="240" w:lineRule="auto"/>
              <w:rPr>
                <w:rFonts w:ascii="Times New Roman" w:eastAsia="MS Mincho" w:hAnsi="Times New Roman"/>
                <w:sz w:val="20"/>
                <w:szCs w:val="20"/>
                <w:lang w:eastAsia="ru-RU"/>
              </w:rPr>
            </w:pPr>
            <w:r w:rsidRPr="00CE5D05">
              <w:rPr>
                <w:rFonts w:ascii="Times New Roman" w:eastAsia="MS Mincho" w:hAnsi="Times New Roman"/>
                <w:sz w:val="20"/>
                <w:szCs w:val="20"/>
                <w:lang w:eastAsia="ru-RU"/>
              </w:rPr>
              <w:t>Темп роста, %</w:t>
            </w:r>
          </w:p>
        </w:tc>
        <w:tc>
          <w:tcPr>
            <w:tcW w:w="992" w:type="dxa"/>
            <w:tcBorders>
              <w:top w:val="single" w:sz="4" w:space="0" w:color="auto"/>
              <w:left w:val="single" w:sz="4" w:space="0" w:color="auto"/>
              <w:bottom w:val="single" w:sz="4" w:space="0" w:color="auto"/>
              <w:right w:val="single" w:sz="4" w:space="0" w:color="auto"/>
            </w:tcBorders>
            <w:hideMark/>
          </w:tcPr>
          <w:p w14:paraId="6D812182" w14:textId="77777777" w:rsidR="00CE5D05" w:rsidRPr="00CE5D05" w:rsidRDefault="00CE5D05" w:rsidP="00CE5D05">
            <w:pPr>
              <w:spacing w:after="0" w:line="240" w:lineRule="auto"/>
              <w:rPr>
                <w:rFonts w:ascii="Times New Roman" w:eastAsia="MS Mincho" w:hAnsi="Times New Roman"/>
                <w:sz w:val="20"/>
                <w:szCs w:val="20"/>
                <w:lang w:eastAsia="ru-RU"/>
              </w:rPr>
            </w:pPr>
            <w:r w:rsidRPr="00CE5D05">
              <w:rPr>
                <w:rFonts w:ascii="Times New Roman" w:eastAsia="MS Mincho" w:hAnsi="Times New Roman"/>
                <w:sz w:val="20"/>
                <w:szCs w:val="20"/>
                <w:lang w:eastAsia="ru-RU"/>
              </w:rPr>
              <w:t>2025 г., прогноз</w:t>
            </w:r>
          </w:p>
        </w:tc>
        <w:tc>
          <w:tcPr>
            <w:tcW w:w="710" w:type="dxa"/>
            <w:tcBorders>
              <w:top w:val="single" w:sz="4" w:space="0" w:color="auto"/>
              <w:left w:val="single" w:sz="4" w:space="0" w:color="auto"/>
              <w:bottom w:val="single" w:sz="4" w:space="0" w:color="auto"/>
              <w:right w:val="single" w:sz="4" w:space="0" w:color="auto"/>
            </w:tcBorders>
            <w:hideMark/>
          </w:tcPr>
          <w:p w14:paraId="0DEF67B9" w14:textId="77777777" w:rsidR="00CE5D05" w:rsidRPr="00CE5D05" w:rsidRDefault="00CE5D05" w:rsidP="00CE5D05">
            <w:pPr>
              <w:spacing w:after="0" w:line="240" w:lineRule="auto"/>
              <w:rPr>
                <w:rFonts w:ascii="Times New Roman" w:eastAsia="MS Mincho" w:hAnsi="Times New Roman"/>
                <w:sz w:val="20"/>
                <w:szCs w:val="20"/>
                <w:lang w:eastAsia="ru-RU"/>
              </w:rPr>
            </w:pPr>
            <w:r w:rsidRPr="00CE5D05">
              <w:rPr>
                <w:rFonts w:ascii="Times New Roman" w:eastAsia="MS Mincho" w:hAnsi="Times New Roman"/>
                <w:sz w:val="20"/>
                <w:szCs w:val="20"/>
                <w:lang w:eastAsia="ru-RU"/>
              </w:rPr>
              <w:t>Темп роста, %</w:t>
            </w:r>
          </w:p>
        </w:tc>
      </w:tr>
      <w:tr w:rsidR="00CE5D05" w:rsidRPr="00CE5D05" w14:paraId="41C88A12" w14:textId="77777777" w:rsidTr="00875C6E">
        <w:tc>
          <w:tcPr>
            <w:tcW w:w="1447" w:type="dxa"/>
            <w:tcBorders>
              <w:top w:val="single" w:sz="4" w:space="0" w:color="auto"/>
              <w:left w:val="single" w:sz="4" w:space="0" w:color="auto"/>
              <w:bottom w:val="single" w:sz="4" w:space="0" w:color="auto"/>
              <w:right w:val="single" w:sz="4" w:space="0" w:color="auto"/>
            </w:tcBorders>
            <w:hideMark/>
          </w:tcPr>
          <w:p w14:paraId="037F13A1" w14:textId="77777777" w:rsidR="00CE5D05" w:rsidRPr="00CE5D05" w:rsidRDefault="00CE5D05" w:rsidP="00CE5D05">
            <w:pPr>
              <w:spacing w:after="0" w:line="240" w:lineRule="auto"/>
              <w:rPr>
                <w:rFonts w:ascii="Times New Roman" w:eastAsia="MS Mincho" w:hAnsi="Times New Roman"/>
                <w:sz w:val="20"/>
                <w:szCs w:val="20"/>
                <w:lang w:eastAsia="ru-RU"/>
              </w:rPr>
            </w:pPr>
            <w:r w:rsidRPr="00CE5D05">
              <w:rPr>
                <w:rFonts w:ascii="Times New Roman" w:eastAsia="MS Mincho" w:hAnsi="Times New Roman"/>
                <w:sz w:val="20"/>
                <w:szCs w:val="20"/>
                <w:lang w:eastAsia="ru-RU"/>
              </w:rPr>
              <w:t>Дотация</w:t>
            </w:r>
          </w:p>
        </w:tc>
        <w:tc>
          <w:tcPr>
            <w:tcW w:w="1021" w:type="dxa"/>
            <w:tcBorders>
              <w:top w:val="single" w:sz="4" w:space="0" w:color="auto"/>
              <w:left w:val="single" w:sz="4" w:space="0" w:color="auto"/>
              <w:bottom w:val="single" w:sz="4" w:space="0" w:color="auto"/>
              <w:right w:val="single" w:sz="4" w:space="0" w:color="auto"/>
            </w:tcBorders>
            <w:hideMark/>
          </w:tcPr>
          <w:p w14:paraId="3D20A888"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hAnsi="Times New Roman"/>
                <w:sz w:val="20"/>
                <w:szCs w:val="20"/>
              </w:rPr>
              <w:t>11 078,3</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EE4738"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hAnsi="Times New Roman"/>
                <w:color w:val="000000"/>
                <w:sz w:val="20"/>
                <w:szCs w:val="20"/>
              </w:rPr>
              <w:t>27 278,3</w:t>
            </w:r>
          </w:p>
        </w:tc>
        <w:tc>
          <w:tcPr>
            <w:tcW w:w="993" w:type="dxa"/>
            <w:tcBorders>
              <w:top w:val="single" w:sz="4" w:space="0" w:color="auto"/>
              <w:left w:val="single" w:sz="4" w:space="0" w:color="auto"/>
              <w:bottom w:val="single" w:sz="4" w:space="0" w:color="auto"/>
              <w:right w:val="single" w:sz="4" w:space="0" w:color="auto"/>
            </w:tcBorders>
            <w:vAlign w:val="center"/>
            <w:hideMark/>
          </w:tcPr>
          <w:p w14:paraId="582EF2B4"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hAnsi="Times New Roman"/>
                <w:color w:val="000000"/>
                <w:sz w:val="20"/>
                <w:szCs w:val="20"/>
              </w:rPr>
              <w:t>246,2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21C88C"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175E93"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0,0</w:t>
            </w:r>
          </w:p>
        </w:tc>
        <w:tc>
          <w:tcPr>
            <w:tcW w:w="963" w:type="dxa"/>
            <w:tcBorders>
              <w:top w:val="single" w:sz="4" w:space="0" w:color="auto"/>
              <w:left w:val="single" w:sz="4" w:space="0" w:color="auto"/>
              <w:bottom w:val="single" w:sz="4" w:space="0" w:color="auto"/>
              <w:right w:val="single" w:sz="4" w:space="0" w:color="auto"/>
            </w:tcBorders>
            <w:vAlign w:val="center"/>
            <w:hideMark/>
          </w:tcPr>
          <w:p w14:paraId="369424B0"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C50545E"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C19195"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14:paraId="7CFAEFA5"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0,0</w:t>
            </w:r>
          </w:p>
        </w:tc>
      </w:tr>
      <w:tr w:rsidR="00CE5D05" w:rsidRPr="00CE5D05" w14:paraId="76D2C19F" w14:textId="77777777" w:rsidTr="00875C6E">
        <w:trPr>
          <w:trHeight w:val="310"/>
        </w:trPr>
        <w:tc>
          <w:tcPr>
            <w:tcW w:w="1447" w:type="dxa"/>
            <w:tcBorders>
              <w:top w:val="single" w:sz="4" w:space="0" w:color="auto"/>
              <w:left w:val="single" w:sz="4" w:space="0" w:color="auto"/>
              <w:bottom w:val="single" w:sz="4" w:space="0" w:color="auto"/>
              <w:right w:val="single" w:sz="4" w:space="0" w:color="auto"/>
            </w:tcBorders>
            <w:hideMark/>
          </w:tcPr>
          <w:p w14:paraId="4565BB91" w14:textId="77777777" w:rsidR="00CE5D05" w:rsidRPr="00CE5D05" w:rsidRDefault="00CE5D05" w:rsidP="00CE5D05">
            <w:pPr>
              <w:spacing w:after="0" w:line="240" w:lineRule="auto"/>
              <w:jc w:val="both"/>
              <w:rPr>
                <w:rFonts w:ascii="Times New Roman" w:eastAsia="MS Mincho" w:hAnsi="Times New Roman"/>
                <w:sz w:val="20"/>
                <w:szCs w:val="20"/>
                <w:lang w:eastAsia="ru-RU"/>
              </w:rPr>
            </w:pPr>
            <w:r w:rsidRPr="00CE5D05">
              <w:rPr>
                <w:rFonts w:ascii="Times New Roman" w:eastAsia="MS Mincho" w:hAnsi="Times New Roman"/>
                <w:sz w:val="20"/>
                <w:szCs w:val="20"/>
                <w:lang w:eastAsia="ru-RU"/>
              </w:rPr>
              <w:t>Субсидии</w:t>
            </w:r>
          </w:p>
        </w:tc>
        <w:tc>
          <w:tcPr>
            <w:tcW w:w="1021" w:type="dxa"/>
            <w:tcBorders>
              <w:top w:val="single" w:sz="4" w:space="0" w:color="auto"/>
              <w:left w:val="single" w:sz="4" w:space="0" w:color="auto"/>
              <w:bottom w:val="single" w:sz="4" w:space="0" w:color="auto"/>
              <w:right w:val="single" w:sz="4" w:space="0" w:color="auto"/>
            </w:tcBorders>
            <w:hideMark/>
          </w:tcPr>
          <w:p w14:paraId="6AD97A25"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r w:rsidRPr="00CE5D05">
              <w:rPr>
                <w:rFonts w:ascii="Times New Roman" w:hAnsi="Times New Roman"/>
                <w:sz w:val="20"/>
                <w:szCs w:val="20"/>
              </w:rPr>
              <w:t>46 470,4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2FE0CB"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96 422,5</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CF8F42"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207,5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B7A3B4" w14:textId="77777777" w:rsidR="00CE5D05" w:rsidRPr="00CE5D05" w:rsidRDefault="00CE5D05" w:rsidP="00CE5D05">
            <w:pPr>
              <w:spacing w:after="0" w:line="240" w:lineRule="auto"/>
              <w:ind w:left="-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35 928,7</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100A3B"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32,3</w:t>
            </w:r>
          </w:p>
        </w:tc>
        <w:tc>
          <w:tcPr>
            <w:tcW w:w="963" w:type="dxa"/>
            <w:tcBorders>
              <w:top w:val="single" w:sz="4" w:space="0" w:color="auto"/>
              <w:left w:val="single" w:sz="4" w:space="0" w:color="auto"/>
              <w:bottom w:val="single" w:sz="4" w:space="0" w:color="auto"/>
              <w:right w:val="single" w:sz="4" w:space="0" w:color="auto"/>
            </w:tcBorders>
            <w:vAlign w:val="center"/>
            <w:hideMark/>
          </w:tcPr>
          <w:p w14:paraId="16654B1C"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42 870,8</w:t>
            </w:r>
          </w:p>
        </w:tc>
        <w:tc>
          <w:tcPr>
            <w:tcW w:w="708" w:type="dxa"/>
            <w:tcBorders>
              <w:top w:val="single" w:sz="4" w:space="0" w:color="auto"/>
              <w:left w:val="single" w:sz="4" w:space="0" w:color="auto"/>
              <w:bottom w:val="single" w:sz="4" w:space="0" w:color="auto"/>
              <w:right w:val="single" w:sz="4" w:space="0" w:color="auto"/>
            </w:tcBorders>
            <w:vAlign w:val="center"/>
            <w:hideMark/>
          </w:tcPr>
          <w:p w14:paraId="46FF2433"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119,3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1C86C1"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19 342,3</w:t>
            </w:r>
          </w:p>
        </w:tc>
        <w:tc>
          <w:tcPr>
            <w:tcW w:w="710" w:type="dxa"/>
            <w:tcBorders>
              <w:top w:val="single" w:sz="4" w:space="0" w:color="auto"/>
              <w:left w:val="single" w:sz="4" w:space="0" w:color="auto"/>
              <w:bottom w:val="single" w:sz="4" w:space="0" w:color="auto"/>
              <w:right w:val="single" w:sz="4" w:space="0" w:color="auto"/>
            </w:tcBorders>
            <w:vAlign w:val="center"/>
            <w:hideMark/>
          </w:tcPr>
          <w:p w14:paraId="726A65DD"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45,1</w:t>
            </w:r>
          </w:p>
        </w:tc>
      </w:tr>
      <w:tr w:rsidR="00CE5D05" w:rsidRPr="00CE5D05" w14:paraId="7BB62C19" w14:textId="77777777" w:rsidTr="00875C6E">
        <w:trPr>
          <w:trHeight w:val="241"/>
        </w:trPr>
        <w:tc>
          <w:tcPr>
            <w:tcW w:w="1447" w:type="dxa"/>
            <w:tcBorders>
              <w:top w:val="single" w:sz="4" w:space="0" w:color="auto"/>
              <w:left w:val="single" w:sz="4" w:space="0" w:color="auto"/>
              <w:bottom w:val="single" w:sz="4" w:space="0" w:color="auto"/>
              <w:right w:val="single" w:sz="4" w:space="0" w:color="auto"/>
            </w:tcBorders>
            <w:hideMark/>
          </w:tcPr>
          <w:p w14:paraId="0E5AF829" w14:textId="77777777" w:rsidR="00CE5D05" w:rsidRPr="00CE5D05" w:rsidRDefault="00CE5D05" w:rsidP="00CE5D05">
            <w:pPr>
              <w:spacing w:after="0" w:line="240" w:lineRule="auto"/>
              <w:jc w:val="both"/>
              <w:rPr>
                <w:rFonts w:ascii="Times New Roman" w:eastAsia="MS Mincho" w:hAnsi="Times New Roman"/>
                <w:sz w:val="20"/>
                <w:szCs w:val="20"/>
                <w:lang w:eastAsia="ru-RU"/>
              </w:rPr>
            </w:pPr>
            <w:r w:rsidRPr="00CE5D05">
              <w:rPr>
                <w:rFonts w:ascii="Times New Roman" w:eastAsia="MS Mincho" w:hAnsi="Times New Roman"/>
                <w:sz w:val="20"/>
                <w:szCs w:val="20"/>
                <w:lang w:eastAsia="ru-RU"/>
              </w:rPr>
              <w:t>Субвенции</w:t>
            </w:r>
          </w:p>
        </w:tc>
        <w:tc>
          <w:tcPr>
            <w:tcW w:w="1021" w:type="dxa"/>
            <w:tcBorders>
              <w:top w:val="single" w:sz="4" w:space="0" w:color="auto"/>
              <w:left w:val="single" w:sz="4" w:space="0" w:color="auto"/>
              <w:bottom w:val="single" w:sz="4" w:space="0" w:color="auto"/>
              <w:right w:val="single" w:sz="4" w:space="0" w:color="auto"/>
            </w:tcBorders>
            <w:hideMark/>
          </w:tcPr>
          <w:p w14:paraId="52EEF910"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r w:rsidRPr="00CE5D05">
              <w:rPr>
                <w:rFonts w:ascii="Times New Roman" w:hAnsi="Times New Roman"/>
                <w:sz w:val="20"/>
                <w:szCs w:val="20"/>
              </w:rPr>
              <w:t xml:space="preserve"> 204 026,0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5AF2F"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 xml:space="preserve"> 203 796,7</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AE65C9"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99,91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837CFA" w14:textId="77777777" w:rsidR="00CE5D05" w:rsidRPr="00CE5D05" w:rsidRDefault="00CE5D05" w:rsidP="00CE5D05">
            <w:pPr>
              <w:spacing w:after="0" w:line="240" w:lineRule="auto"/>
              <w:ind w:left="-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227 219,9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5E5C10"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111,5</w:t>
            </w:r>
          </w:p>
        </w:tc>
        <w:tc>
          <w:tcPr>
            <w:tcW w:w="963" w:type="dxa"/>
            <w:tcBorders>
              <w:top w:val="single" w:sz="4" w:space="0" w:color="auto"/>
              <w:left w:val="single" w:sz="4" w:space="0" w:color="auto"/>
              <w:bottom w:val="single" w:sz="4" w:space="0" w:color="auto"/>
              <w:right w:val="single" w:sz="4" w:space="0" w:color="auto"/>
            </w:tcBorders>
            <w:vAlign w:val="center"/>
            <w:hideMark/>
          </w:tcPr>
          <w:p w14:paraId="6AFE9219"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211 694,3</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37C371"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93,2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51915A"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211 722,6</w:t>
            </w:r>
          </w:p>
        </w:tc>
        <w:tc>
          <w:tcPr>
            <w:tcW w:w="710" w:type="dxa"/>
            <w:tcBorders>
              <w:top w:val="single" w:sz="4" w:space="0" w:color="auto"/>
              <w:left w:val="single" w:sz="4" w:space="0" w:color="auto"/>
              <w:bottom w:val="single" w:sz="4" w:space="0" w:color="auto"/>
              <w:right w:val="single" w:sz="4" w:space="0" w:color="auto"/>
            </w:tcBorders>
            <w:vAlign w:val="center"/>
            <w:hideMark/>
          </w:tcPr>
          <w:p w14:paraId="4D421897"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100,0</w:t>
            </w:r>
          </w:p>
        </w:tc>
      </w:tr>
      <w:tr w:rsidR="00CE5D05" w:rsidRPr="00CE5D05" w14:paraId="2FF6EDCB" w14:textId="77777777" w:rsidTr="00875C6E">
        <w:tc>
          <w:tcPr>
            <w:tcW w:w="1447" w:type="dxa"/>
            <w:tcBorders>
              <w:top w:val="single" w:sz="4" w:space="0" w:color="auto"/>
              <w:left w:val="single" w:sz="4" w:space="0" w:color="auto"/>
              <w:bottom w:val="single" w:sz="4" w:space="0" w:color="auto"/>
              <w:right w:val="single" w:sz="4" w:space="0" w:color="auto"/>
            </w:tcBorders>
            <w:hideMark/>
          </w:tcPr>
          <w:p w14:paraId="16C6B3B8" w14:textId="77777777" w:rsidR="00CE5D05" w:rsidRPr="00CE5D05" w:rsidRDefault="00CE5D05" w:rsidP="00CE5D05">
            <w:pPr>
              <w:spacing w:after="0" w:line="240" w:lineRule="auto"/>
              <w:jc w:val="both"/>
              <w:rPr>
                <w:rFonts w:ascii="Times New Roman" w:eastAsia="MS Mincho" w:hAnsi="Times New Roman"/>
                <w:sz w:val="20"/>
                <w:szCs w:val="20"/>
                <w:lang w:eastAsia="ru-RU"/>
              </w:rPr>
            </w:pPr>
            <w:r w:rsidRPr="00CE5D05">
              <w:rPr>
                <w:rFonts w:ascii="Times New Roman" w:eastAsia="MS Mincho" w:hAnsi="Times New Roman"/>
                <w:sz w:val="20"/>
                <w:szCs w:val="20"/>
                <w:lang w:eastAsia="ru-RU"/>
              </w:rPr>
              <w:t>Иные безвозмездные поступления</w:t>
            </w:r>
          </w:p>
        </w:tc>
        <w:tc>
          <w:tcPr>
            <w:tcW w:w="1021" w:type="dxa"/>
            <w:tcBorders>
              <w:top w:val="single" w:sz="4" w:space="0" w:color="auto"/>
              <w:left w:val="single" w:sz="4" w:space="0" w:color="auto"/>
              <w:bottom w:val="single" w:sz="4" w:space="0" w:color="auto"/>
              <w:right w:val="single" w:sz="4" w:space="0" w:color="auto"/>
            </w:tcBorders>
            <w:hideMark/>
          </w:tcPr>
          <w:p w14:paraId="5FE95E67"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p>
          <w:p w14:paraId="16D776FA"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27 950,9</w:t>
            </w:r>
          </w:p>
        </w:tc>
        <w:tc>
          <w:tcPr>
            <w:tcW w:w="992" w:type="dxa"/>
            <w:tcBorders>
              <w:top w:val="single" w:sz="4" w:space="0" w:color="auto"/>
              <w:left w:val="single" w:sz="4" w:space="0" w:color="auto"/>
              <w:bottom w:val="single" w:sz="4" w:space="0" w:color="auto"/>
              <w:right w:val="single" w:sz="4" w:space="0" w:color="auto"/>
            </w:tcBorders>
            <w:vAlign w:val="center"/>
          </w:tcPr>
          <w:p w14:paraId="62FC1B53" w14:textId="77777777" w:rsidR="00CE5D05" w:rsidRPr="00CE5D05" w:rsidRDefault="00CE5D05" w:rsidP="00CE5D05">
            <w:pPr>
              <w:spacing w:after="0" w:line="240" w:lineRule="auto"/>
              <w:ind w:left="-108"/>
              <w:jc w:val="right"/>
              <w:rPr>
                <w:rFonts w:ascii="Times New Roman" w:eastAsia="MS Mincho" w:hAnsi="Times New Roman"/>
                <w:sz w:val="20"/>
                <w:szCs w:val="20"/>
                <w:lang w:eastAsia="ru-RU"/>
              </w:rPr>
            </w:pPr>
          </w:p>
          <w:p w14:paraId="7CB13C6E" w14:textId="77777777" w:rsidR="00CE5D05" w:rsidRPr="00CE5D05" w:rsidRDefault="00CE5D05" w:rsidP="00CE5D05">
            <w:pPr>
              <w:spacing w:after="0" w:line="240" w:lineRule="auto"/>
              <w:ind w:left="-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15 879,3</w:t>
            </w:r>
          </w:p>
          <w:p w14:paraId="36683CC6" w14:textId="77777777" w:rsidR="00CE5D05" w:rsidRPr="00CE5D05" w:rsidRDefault="00CE5D05" w:rsidP="00CE5D05">
            <w:pPr>
              <w:spacing w:after="0" w:line="240" w:lineRule="auto"/>
              <w:jc w:val="right"/>
              <w:rPr>
                <w:rFonts w:ascii="Times New Roman" w:eastAsia="MS Mincho"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7F058A9"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56,8</w:t>
            </w:r>
          </w:p>
        </w:tc>
        <w:tc>
          <w:tcPr>
            <w:tcW w:w="1134" w:type="dxa"/>
            <w:tcBorders>
              <w:top w:val="single" w:sz="4" w:space="0" w:color="auto"/>
              <w:left w:val="single" w:sz="4" w:space="0" w:color="auto"/>
              <w:bottom w:val="single" w:sz="4" w:space="0" w:color="auto"/>
              <w:right w:val="single" w:sz="4" w:space="0" w:color="auto"/>
            </w:tcBorders>
            <w:vAlign w:val="center"/>
          </w:tcPr>
          <w:p w14:paraId="3A863857" w14:textId="77777777" w:rsidR="00CE5D05" w:rsidRPr="00CE5D05" w:rsidRDefault="00CE5D05" w:rsidP="00CE5D05">
            <w:pPr>
              <w:spacing w:after="0" w:line="240" w:lineRule="auto"/>
              <w:ind w:left="-108"/>
              <w:jc w:val="right"/>
              <w:rPr>
                <w:rFonts w:ascii="Times New Roman" w:eastAsia="MS Mincho" w:hAnsi="Times New Roman"/>
                <w:sz w:val="20"/>
                <w:szCs w:val="20"/>
                <w:lang w:eastAsia="ru-RU"/>
              </w:rPr>
            </w:pPr>
          </w:p>
          <w:p w14:paraId="4A2C3F7E" w14:textId="77777777" w:rsidR="00CE5D05" w:rsidRPr="00CE5D05" w:rsidRDefault="00CE5D05" w:rsidP="00CE5D05">
            <w:pPr>
              <w:spacing w:after="0" w:line="240" w:lineRule="auto"/>
              <w:ind w:left="-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6 415,7</w:t>
            </w:r>
          </w:p>
          <w:p w14:paraId="1E8C8F1B" w14:textId="77777777" w:rsidR="00CE5D05" w:rsidRPr="00CE5D05" w:rsidRDefault="00CE5D05" w:rsidP="00CE5D05">
            <w:pPr>
              <w:spacing w:after="0" w:line="240" w:lineRule="auto"/>
              <w:ind w:left="-108"/>
              <w:jc w:val="right"/>
              <w:rPr>
                <w:rFonts w:ascii="Times New Roman" w:eastAsia="MS Mincho"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15AB97B"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40,4</w:t>
            </w:r>
          </w:p>
        </w:tc>
        <w:tc>
          <w:tcPr>
            <w:tcW w:w="963" w:type="dxa"/>
            <w:tcBorders>
              <w:top w:val="single" w:sz="4" w:space="0" w:color="auto"/>
              <w:left w:val="single" w:sz="4" w:space="0" w:color="auto"/>
              <w:bottom w:val="single" w:sz="4" w:space="0" w:color="auto"/>
              <w:right w:val="single" w:sz="4" w:space="0" w:color="auto"/>
            </w:tcBorders>
            <w:vAlign w:val="center"/>
          </w:tcPr>
          <w:p w14:paraId="608A5FC6" w14:textId="77777777" w:rsidR="00CE5D05" w:rsidRPr="00CE5D05" w:rsidRDefault="00CE5D05" w:rsidP="00CE5D05">
            <w:pPr>
              <w:spacing w:after="0" w:line="240" w:lineRule="auto"/>
              <w:ind w:left="-108"/>
              <w:jc w:val="right"/>
              <w:rPr>
                <w:rFonts w:ascii="Times New Roman" w:eastAsia="MS Mincho" w:hAnsi="Times New Roman"/>
                <w:sz w:val="20"/>
                <w:szCs w:val="20"/>
                <w:lang w:eastAsia="ru-RU"/>
              </w:rPr>
            </w:pPr>
          </w:p>
          <w:p w14:paraId="378922B2" w14:textId="77777777" w:rsidR="00CE5D05" w:rsidRPr="00CE5D05" w:rsidRDefault="00CE5D05" w:rsidP="00CE5D05">
            <w:pPr>
              <w:spacing w:after="0" w:line="240" w:lineRule="auto"/>
              <w:ind w:left="-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6 415,7</w:t>
            </w:r>
          </w:p>
          <w:p w14:paraId="2304D27E"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0B0BFEB9" w14:textId="77777777" w:rsidR="00CE5D05" w:rsidRPr="00CE5D05" w:rsidRDefault="00CE5D05" w:rsidP="00CE5D05">
            <w:pPr>
              <w:spacing w:after="0" w:line="240" w:lineRule="auto"/>
              <w:jc w:val="right"/>
              <w:rPr>
                <w:rFonts w:ascii="Times New Roman" w:eastAsia="MS Mincho" w:hAnsi="Times New Roman"/>
                <w:sz w:val="20"/>
                <w:szCs w:val="20"/>
                <w:lang w:eastAsia="ru-RU"/>
              </w:rPr>
            </w:pPr>
          </w:p>
          <w:p w14:paraId="6637B59A"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100,0</w:t>
            </w:r>
          </w:p>
          <w:p w14:paraId="023ED035" w14:textId="77777777" w:rsidR="00CE5D05" w:rsidRPr="00CE5D05" w:rsidRDefault="00CE5D05" w:rsidP="00CE5D05">
            <w:pPr>
              <w:spacing w:after="0" w:line="240" w:lineRule="auto"/>
              <w:jc w:val="right"/>
              <w:rPr>
                <w:rFonts w:ascii="Times New Roman" w:eastAsia="MS Mincho"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EC62D03" w14:textId="77777777" w:rsidR="00CE5D05" w:rsidRPr="00CE5D05" w:rsidRDefault="00CE5D05" w:rsidP="00CE5D05">
            <w:pPr>
              <w:spacing w:after="0" w:line="240" w:lineRule="auto"/>
              <w:ind w:left="-108"/>
              <w:jc w:val="right"/>
              <w:rPr>
                <w:rFonts w:ascii="Times New Roman" w:eastAsia="MS Mincho" w:hAnsi="Times New Roman"/>
                <w:sz w:val="20"/>
                <w:szCs w:val="20"/>
                <w:lang w:eastAsia="ru-RU"/>
              </w:rPr>
            </w:pPr>
          </w:p>
          <w:p w14:paraId="53B9A8ED" w14:textId="77777777" w:rsidR="00CE5D05" w:rsidRPr="00CE5D05" w:rsidRDefault="00CE5D05" w:rsidP="00CE5D05">
            <w:pPr>
              <w:spacing w:after="0" w:line="240" w:lineRule="auto"/>
              <w:ind w:left="-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6 415,7</w:t>
            </w:r>
          </w:p>
          <w:p w14:paraId="14927EF7"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531D8EAA"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100,0</w:t>
            </w:r>
          </w:p>
        </w:tc>
      </w:tr>
      <w:tr w:rsidR="00CE5D05" w:rsidRPr="00CE5D05" w14:paraId="5F2CFFF9" w14:textId="77777777" w:rsidTr="00875C6E">
        <w:trPr>
          <w:trHeight w:val="277"/>
        </w:trPr>
        <w:tc>
          <w:tcPr>
            <w:tcW w:w="1447" w:type="dxa"/>
            <w:tcBorders>
              <w:top w:val="single" w:sz="4" w:space="0" w:color="auto"/>
              <w:left w:val="single" w:sz="4" w:space="0" w:color="auto"/>
              <w:bottom w:val="single" w:sz="4" w:space="0" w:color="auto"/>
              <w:right w:val="single" w:sz="4" w:space="0" w:color="auto"/>
            </w:tcBorders>
            <w:hideMark/>
          </w:tcPr>
          <w:p w14:paraId="2F0D5D03" w14:textId="77777777" w:rsidR="00CE5D05" w:rsidRPr="00CE5D05" w:rsidRDefault="00CE5D05" w:rsidP="00CE5D05">
            <w:pPr>
              <w:spacing w:after="0" w:line="240" w:lineRule="auto"/>
              <w:jc w:val="both"/>
              <w:rPr>
                <w:rFonts w:ascii="Times New Roman" w:eastAsia="MS Mincho" w:hAnsi="Times New Roman"/>
                <w:b/>
                <w:bCs/>
                <w:sz w:val="20"/>
                <w:szCs w:val="20"/>
                <w:lang w:eastAsia="ru-RU"/>
              </w:rPr>
            </w:pPr>
          </w:p>
          <w:p w14:paraId="2EB614E2" w14:textId="77777777" w:rsidR="00CE5D05" w:rsidRPr="00CE5D05" w:rsidRDefault="00CE5D05" w:rsidP="00CE5D05">
            <w:pPr>
              <w:spacing w:after="0" w:line="240" w:lineRule="auto"/>
              <w:jc w:val="both"/>
              <w:rPr>
                <w:rFonts w:ascii="Times New Roman" w:eastAsia="MS Mincho" w:hAnsi="Times New Roman"/>
                <w:b/>
                <w:bCs/>
                <w:sz w:val="20"/>
                <w:szCs w:val="20"/>
                <w:lang w:eastAsia="ru-RU"/>
              </w:rPr>
            </w:pPr>
            <w:r w:rsidRPr="00CE5D05">
              <w:rPr>
                <w:rFonts w:ascii="Times New Roman" w:eastAsia="MS Mincho" w:hAnsi="Times New Roman"/>
                <w:b/>
                <w:bCs/>
                <w:sz w:val="20"/>
                <w:szCs w:val="20"/>
                <w:lang w:eastAsia="ru-RU"/>
              </w:rPr>
              <w:t>Итого</w:t>
            </w:r>
          </w:p>
        </w:tc>
        <w:tc>
          <w:tcPr>
            <w:tcW w:w="1021" w:type="dxa"/>
            <w:tcBorders>
              <w:top w:val="single" w:sz="4" w:space="0" w:color="auto"/>
              <w:left w:val="nil"/>
              <w:bottom w:val="single" w:sz="4" w:space="0" w:color="auto"/>
              <w:right w:val="single" w:sz="4" w:space="0" w:color="auto"/>
            </w:tcBorders>
            <w:hideMark/>
          </w:tcPr>
          <w:p w14:paraId="1A4BDEF2" w14:textId="77777777" w:rsidR="00CE5D05" w:rsidRPr="00CE5D05" w:rsidRDefault="00CE5D05" w:rsidP="00CE5D05">
            <w:pPr>
              <w:spacing w:after="0" w:line="240" w:lineRule="auto"/>
              <w:ind w:hanging="108"/>
              <w:jc w:val="right"/>
              <w:rPr>
                <w:rFonts w:ascii="Times New Roman" w:hAnsi="Times New Roman"/>
                <w:sz w:val="20"/>
                <w:szCs w:val="20"/>
              </w:rPr>
            </w:pPr>
          </w:p>
          <w:p w14:paraId="6BB4B045" w14:textId="77777777" w:rsidR="00CE5D05" w:rsidRPr="00CE5D05" w:rsidRDefault="00CE5D05" w:rsidP="00CE5D05">
            <w:pPr>
              <w:spacing w:after="0" w:line="240" w:lineRule="auto"/>
              <w:ind w:hanging="108"/>
              <w:jc w:val="right"/>
              <w:rPr>
                <w:rFonts w:ascii="Times New Roman" w:eastAsia="MS Mincho" w:hAnsi="Times New Roman"/>
                <w:b/>
                <w:bCs/>
                <w:sz w:val="20"/>
                <w:szCs w:val="20"/>
                <w:lang w:eastAsia="ru-RU"/>
              </w:rPr>
            </w:pPr>
            <w:r w:rsidRPr="00CE5D05">
              <w:rPr>
                <w:rFonts w:ascii="Times New Roman" w:hAnsi="Times New Roman"/>
                <w:b/>
                <w:bCs/>
                <w:sz w:val="20"/>
                <w:szCs w:val="20"/>
              </w:rPr>
              <w:t>289 525,6</w:t>
            </w:r>
          </w:p>
        </w:tc>
        <w:tc>
          <w:tcPr>
            <w:tcW w:w="992" w:type="dxa"/>
            <w:tcBorders>
              <w:top w:val="single" w:sz="4" w:space="0" w:color="auto"/>
              <w:left w:val="nil"/>
              <w:bottom w:val="single" w:sz="4" w:space="0" w:color="auto"/>
              <w:right w:val="single" w:sz="4" w:space="0" w:color="auto"/>
            </w:tcBorders>
            <w:vAlign w:val="center"/>
            <w:hideMark/>
          </w:tcPr>
          <w:p w14:paraId="0DDB366A" w14:textId="77777777" w:rsidR="00CE5D05" w:rsidRPr="00CE5D05" w:rsidRDefault="00CE5D05" w:rsidP="00CE5D05">
            <w:pPr>
              <w:spacing w:after="0" w:line="240" w:lineRule="auto"/>
              <w:ind w:hanging="108"/>
              <w:jc w:val="right"/>
              <w:rPr>
                <w:rFonts w:ascii="Times New Roman" w:eastAsia="MS Mincho" w:hAnsi="Times New Roman"/>
                <w:b/>
                <w:bCs/>
                <w:sz w:val="20"/>
                <w:szCs w:val="20"/>
                <w:lang w:eastAsia="ru-RU"/>
              </w:rPr>
            </w:pPr>
            <w:r w:rsidRPr="00CE5D05">
              <w:rPr>
                <w:rFonts w:ascii="Times New Roman" w:eastAsia="Times New Roman" w:hAnsi="Times New Roman"/>
                <w:b/>
                <w:bCs/>
                <w:sz w:val="20"/>
                <w:szCs w:val="20"/>
              </w:rPr>
              <w:t>343 376,8</w:t>
            </w:r>
          </w:p>
        </w:tc>
        <w:tc>
          <w:tcPr>
            <w:tcW w:w="993" w:type="dxa"/>
            <w:tcBorders>
              <w:top w:val="single" w:sz="4" w:space="0" w:color="auto"/>
              <w:left w:val="nil"/>
              <w:bottom w:val="single" w:sz="4" w:space="0" w:color="auto"/>
              <w:right w:val="single" w:sz="4" w:space="0" w:color="auto"/>
            </w:tcBorders>
            <w:vAlign w:val="center"/>
          </w:tcPr>
          <w:p w14:paraId="2DC330FD" w14:textId="77777777" w:rsidR="00CE5D05" w:rsidRPr="00CE5D05" w:rsidRDefault="00CE5D05" w:rsidP="00CE5D05">
            <w:pPr>
              <w:spacing w:after="0" w:line="240" w:lineRule="auto"/>
              <w:jc w:val="center"/>
              <w:rPr>
                <w:rFonts w:ascii="Times New Roman" w:hAnsi="Times New Roman"/>
                <w:b/>
                <w:bCs/>
                <w:color w:val="000000"/>
                <w:sz w:val="20"/>
                <w:szCs w:val="20"/>
              </w:rPr>
            </w:pPr>
          </w:p>
          <w:p w14:paraId="343B2165" w14:textId="77777777" w:rsidR="00CE5D05" w:rsidRPr="00CE5D05" w:rsidRDefault="00CE5D05" w:rsidP="00CE5D05">
            <w:pPr>
              <w:spacing w:after="0" w:line="240" w:lineRule="auto"/>
              <w:jc w:val="center"/>
              <w:rPr>
                <w:rFonts w:ascii="Times New Roman" w:hAnsi="Times New Roman"/>
                <w:b/>
                <w:bCs/>
                <w:color w:val="000000"/>
                <w:sz w:val="20"/>
                <w:szCs w:val="20"/>
              </w:rPr>
            </w:pPr>
            <w:r w:rsidRPr="00CE5D05">
              <w:rPr>
                <w:rFonts w:ascii="Times New Roman" w:hAnsi="Times New Roman"/>
                <w:b/>
                <w:bCs/>
                <w:color w:val="000000"/>
                <w:sz w:val="20"/>
                <w:szCs w:val="20"/>
              </w:rPr>
              <w:t>118,6</w:t>
            </w:r>
          </w:p>
          <w:p w14:paraId="5B7CDE1B" w14:textId="77777777" w:rsidR="00CE5D05" w:rsidRPr="00CE5D05" w:rsidRDefault="00CE5D05" w:rsidP="00CE5D05">
            <w:pPr>
              <w:spacing w:after="0" w:line="240" w:lineRule="auto"/>
              <w:jc w:val="right"/>
              <w:rPr>
                <w:rFonts w:ascii="Times New Roman" w:eastAsia="MS Mincho" w:hAnsi="Times New Roman"/>
                <w:b/>
                <w:bCs/>
                <w:sz w:val="20"/>
                <w:szCs w:val="20"/>
                <w:lang w:eastAsia="ru-RU"/>
              </w:rPr>
            </w:pPr>
          </w:p>
        </w:tc>
        <w:tc>
          <w:tcPr>
            <w:tcW w:w="1134" w:type="dxa"/>
            <w:tcBorders>
              <w:top w:val="single" w:sz="4" w:space="0" w:color="auto"/>
              <w:left w:val="nil"/>
              <w:bottom w:val="single" w:sz="4" w:space="0" w:color="auto"/>
              <w:right w:val="single" w:sz="4" w:space="0" w:color="auto"/>
            </w:tcBorders>
            <w:vAlign w:val="center"/>
            <w:hideMark/>
          </w:tcPr>
          <w:p w14:paraId="60619769" w14:textId="77777777" w:rsidR="00CE5D05" w:rsidRPr="00CE5D05" w:rsidRDefault="00CE5D05" w:rsidP="00CE5D05">
            <w:pPr>
              <w:spacing w:after="0" w:line="240" w:lineRule="auto"/>
              <w:ind w:left="-108"/>
              <w:jc w:val="right"/>
              <w:rPr>
                <w:rFonts w:ascii="Times New Roman" w:eastAsia="MS Mincho" w:hAnsi="Times New Roman"/>
                <w:b/>
                <w:bCs/>
                <w:sz w:val="20"/>
                <w:szCs w:val="20"/>
                <w:lang w:eastAsia="ru-RU"/>
              </w:rPr>
            </w:pPr>
            <w:r w:rsidRPr="00CE5D05">
              <w:rPr>
                <w:rFonts w:ascii="Times New Roman" w:hAnsi="Times New Roman"/>
                <w:b/>
                <w:bCs/>
                <w:color w:val="000000"/>
                <w:sz w:val="20"/>
                <w:szCs w:val="20"/>
              </w:rPr>
              <w:t>269 564,3</w:t>
            </w:r>
          </w:p>
        </w:tc>
        <w:tc>
          <w:tcPr>
            <w:tcW w:w="850" w:type="dxa"/>
            <w:tcBorders>
              <w:top w:val="single" w:sz="4" w:space="0" w:color="auto"/>
              <w:left w:val="nil"/>
              <w:bottom w:val="single" w:sz="4" w:space="0" w:color="auto"/>
              <w:right w:val="single" w:sz="4" w:space="0" w:color="auto"/>
            </w:tcBorders>
            <w:vAlign w:val="center"/>
          </w:tcPr>
          <w:p w14:paraId="1AFA7CAD" w14:textId="77777777" w:rsidR="00CE5D05" w:rsidRPr="00CE5D05" w:rsidRDefault="00CE5D05" w:rsidP="00CE5D05">
            <w:pPr>
              <w:spacing w:after="0" w:line="240" w:lineRule="auto"/>
              <w:jc w:val="center"/>
              <w:rPr>
                <w:rFonts w:ascii="Times New Roman" w:hAnsi="Times New Roman"/>
                <w:b/>
                <w:bCs/>
                <w:color w:val="000000"/>
                <w:sz w:val="20"/>
                <w:szCs w:val="20"/>
              </w:rPr>
            </w:pPr>
          </w:p>
          <w:p w14:paraId="168DB10C" w14:textId="77777777" w:rsidR="00CE5D05" w:rsidRPr="00CE5D05" w:rsidRDefault="00CE5D05" w:rsidP="00CE5D05">
            <w:pPr>
              <w:spacing w:after="0" w:line="240" w:lineRule="auto"/>
              <w:jc w:val="center"/>
              <w:rPr>
                <w:rFonts w:ascii="Times New Roman" w:hAnsi="Times New Roman"/>
                <w:b/>
                <w:bCs/>
                <w:color w:val="000000"/>
                <w:sz w:val="20"/>
                <w:szCs w:val="20"/>
              </w:rPr>
            </w:pPr>
            <w:r w:rsidRPr="00CE5D05">
              <w:rPr>
                <w:rFonts w:ascii="Times New Roman" w:hAnsi="Times New Roman"/>
                <w:b/>
                <w:bCs/>
                <w:color w:val="000000"/>
                <w:sz w:val="20"/>
                <w:szCs w:val="20"/>
              </w:rPr>
              <w:t>78,5</w:t>
            </w:r>
          </w:p>
          <w:p w14:paraId="54CDD5AD" w14:textId="77777777" w:rsidR="00CE5D05" w:rsidRPr="00CE5D05" w:rsidRDefault="00CE5D05" w:rsidP="00CE5D05">
            <w:pPr>
              <w:spacing w:after="0" w:line="240" w:lineRule="auto"/>
              <w:jc w:val="right"/>
              <w:rPr>
                <w:rFonts w:ascii="Times New Roman" w:eastAsia="MS Mincho" w:hAnsi="Times New Roman"/>
                <w:b/>
                <w:bCs/>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vAlign w:val="center"/>
            <w:hideMark/>
          </w:tcPr>
          <w:p w14:paraId="778B3027" w14:textId="77777777" w:rsidR="00CE5D05" w:rsidRPr="00CE5D05" w:rsidRDefault="00CE5D05" w:rsidP="00CE5D05">
            <w:pPr>
              <w:spacing w:after="0" w:line="240" w:lineRule="auto"/>
              <w:ind w:hanging="108"/>
              <w:jc w:val="right"/>
              <w:rPr>
                <w:rFonts w:ascii="Times New Roman" w:eastAsia="MS Mincho" w:hAnsi="Times New Roman"/>
                <w:b/>
                <w:bCs/>
                <w:sz w:val="20"/>
                <w:szCs w:val="20"/>
                <w:lang w:eastAsia="ru-RU"/>
              </w:rPr>
            </w:pPr>
            <w:r w:rsidRPr="00CE5D05">
              <w:rPr>
                <w:rFonts w:ascii="Times New Roman" w:eastAsia="Times New Roman" w:hAnsi="Times New Roman"/>
                <w:b/>
                <w:bCs/>
                <w:sz w:val="20"/>
                <w:szCs w:val="20"/>
              </w:rPr>
              <w:t>260 980,8</w:t>
            </w:r>
          </w:p>
        </w:tc>
        <w:tc>
          <w:tcPr>
            <w:tcW w:w="708" w:type="dxa"/>
            <w:tcBorders>
              <w:top w:val="single" w:sz="4" w:space="0" w:color="auto"/>
              <w:left w:val="single" w:sz="4" w:space="0" w:color="auto"/>
              <w:bottom w:val="single" w:sz="4" w:space="0" w:color="auto"/>
              <w:right w:val="single" w:sz="4" w:space="0" w:color="auto"/>
            </w:tcBorders>
            <w:vAlign w:val="center"/>
            <w:hideMark/>
          </w:tcPr>
          <w:p w14:paraId="31C32DFF" w14:textId="77777777" w:rsidR="00CE5D05" w:rsidRPr="00CE5D05" w:rsidRDefault="00CE5D05" w:rsidP="00CE5D05">
            <w:pPr>
              <w:spacing w:after="0" w:line="240" w:lineRule="auto"/>
              <w:jc w:val="right"/>
              <w:rPr>
                <w:rFonts w:ascii="Times New Roman" w:eastAsia="MS Mincho" w:hAnsi="Times New Roman"/>
                <w:b/>
                <w:bCs/>
                <w:sz w:val="20"/>
                <w:szCs w:val="20"/>
                <w:lang w:eastAsia="ru-RU"/>
              </w:rPr>
            </w:pPr>
            <w:r w:rsidRPr="00CE5D05">
              <w:rPr>
                <w:rFonts w:ascii="Times New Roman" w:hAnsi="Times New Roman"/>
                <w:b/>
                <w:bCs/>
                <w:color w:val="000000"/>
                <w:sz w:val="20"/>
                <w:szCs w:val="20"/>
              </w:rPr>
              <w:t>96,8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C863C8" w14:textId="77777777" w:rsidR="00CE5D05" w:rsidRPr="00CE5D05" w:rsidRDefault="00CE5D05" w:rsidP="00CE5D05">
            <w:pPr>
              <w:spacing w:after="0" w:line="240" w:lineRule="auto"/>
              <w:ind w:hanging="108"/>
              <w:jc w:val="right"/>
              <w:rPr>
                <w:rFonts w:ascii="Times New Roman" w:eastAsia="MS Mincho" w:hAnsi="Times New Roman"/>
                <w:b/>
                <w:bCs/>
                <w:sz w:val="20"/>
                <w:szCs w:val="20"/>
                <w:lang w:eastAsia="ru-RU"/>
              </w:rPr>
            </w:pPr>
            <w:r w:rsidRPr="00CE5D05">
              <w:rPr>
                <w:rFonts w:ascii="Times New Roman" w:eastAsia="Times New Roman" w:hAnsi="Times New Roman"/>
                <w:b/>
                <w:bCs/>
                <w:sz w:val="20"/>
                <w:szCs w:val="20"/>
              </w:rPr>
              <w:t xml:space="preserve">237 480,6 </w:t>
            </w:r>
          </w:p>
        </w:tc>
        <w:tc>
          <w:tcPr>
            <w:tcW w:w="710" w:type="dxa"/>
            <w:tcBorders>
              <w:top w:val="single" w:sz="4" w:space="0" w:color="auto"/>
              <w:left w:val="single" w:sz="4" w:space="0" w:color="auto"/>
              <w:bottom w:val="single" w:sz="4" w:space="0" w:color="auto"/>
              <w:right w:val="single" w:sz="4" w:space="0" w:color="auto"/>
            </w:tcBorders>
            <w:vAlign w:val="center"/>
            <w:hideMark/>
          </w:tcPr>
          <w:p w14:paraId="4DA8C8D2" w14:textId="77777777" w:rsidR="00CE5D05" w:rsidRPr="00CE5D05" w:rsidRDefault="00CE5D05" w:rsidP="00CE5D05">
            <w:pPr>
              <w:spacing w:after="0" w:line="240" w:lineRule="auto"/>
              <w:jc w:val="right"/>
              <w:rPr>
                <w:rFonts w:ascii="Times New Roman" w:eastAsia="MS Mincho" w:hAnsi="Times New Roman"/>
                <w:b/>
                <w:bCs/>
                <w:sz w:val="20"/>
                <w:szCs w:val="20"/>
                <w:lang w:eastAsia="ru-RU"/>
              </w:rPr>
            </w:pPr>
            <w:r w:rsidRPr="00CE5D05">
              <w:rPr>
                <w:rFonts w:ascii="Times New Roman" w:hAnsi="Times New Roman"/>
                <w:b/>
                <w:bCs/>
                <w:color w:val="000000"/>
                <w:sz w:val="20"/>
                <w:szCs w:val="20"/>
              </w:rPr>
              <w:t>90,9</w:t>
            </w:r>
          </w:p>
        </w:tc>
      </w:tr>
    </w:tbl>
    <w:p w14:paraId="5C64CB92" w14:textId="77777777" w:rsidR="00CE5D05" w:rsidRPr="00CE5D05" w:rsidRDefault="00CE5D05" w:rsidP="00CE5D05">
      <w:pPr>
        <w:spacing w:after="0" w:line="240" w:lineRule="auto"/>
        <w:jc w:val="both"/>
        <w:rPr>
          <w:rFonts w:ascii="Times New Roman" w:eastAsia="Times New Roman" w:hAnsi="Times New Roman"/>
          <w:sz w:val="28"/>
          <w:szCs w:val="28"/>
          <w:lang w:eastAsia="ru-RU"/>
        </w:rPr>
      </w:pPr>
    </w:p>
    <w:p w14:paraId="21E29142" w14:textId="5B63E297"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Прогнозируемые в 2023 году безвозмездные поступления составят </w:t>
      </w:r>
      <w:r w:rsidRPr="00CE5D05">
        <w:rPr>
          <w:rFonts w:ascii="Times New Roman" w:hAnsi="Times New Roman"/>
          <w:sz w:val="28"/>
          <w:szCs w:val="28"/>
        </w:rPr>
        <w:br/>
        <w:t>269 564,3 тыс. рублей, что на 73 812,5 тыс. рублей или на 21,5 % ниже ожидаемого уровня 2022 года</w:t>
      </w:r>
      <w:r w:rsidR="000D27A7" w:rsidRPr="00FB226C">
        <w:rPr>
          <w:rFonts w:ascii="Times New Roman" w:hAnsi="Times New Roman"/>
          <w:sz w:val="28"/>
          <w:szCs w:val="28"/>
        </w:rPr>
        <w:t>,</w:t>
      </w:r>
      <w:r w:rsidRPr="00CE5D05">
        <w:rPr>
          <w:rFonts w:ascii="Times New Roman" w:hAnsi="Times New Roman"/>
          <w:sz w:val="28"/>
          <w:szCs w:val="28"/>
        </w:rPr>
        <w:t xml:space="preserve"> в 2024 году в размере 260 980,8  тыс. рублей</w:t>
      </w:r>
      <w:r w:rsidR="000D27A7" w:rsidRPr="00FB226C">
        <w:rPr>
          <w:rFonts w:ascii="Times New Roman" w:hAnsi="Times New Roman"/>
          <w:sz w:val="28"/>
          <w:szCs w:val="28"/>
        </w:rPr>
        <w:t xml:space="preserve">, что на 8 583,5 тыс. рублей или на </w:t>
      </w:r>
      <w:r w:rsidRPr="00CE5D05">
        <w:rPr>
          <w:rFonts w:ascii="Times New Roman" w:hAnsi="Times New Roman"/>
          <w:sz w:val="28"/>
          <w:szCs w:val="28"/>
        </w:rPr>
        <w:t xml:space="preserve">3,2% </w:t>
      </w:r>
      <w:r w:rsidR="000D27A7" w:rsidRPr="00FB226C">
        <w:rPr>
          <w:rFonts w:ascii="Times New Roman" w:hAnsi="Times New Roman"/>
          <w:sz w:val="28"/>
          <w:szCs w:val="28"/>
        </w:rPr>
        <w:t xml:space="preserve">ниже </w:t>
      </w:r>
      <w:r w:rsidRPr="00CE5D05">
        <w:rPr>
          <w:rFonts w:ascii="Times New Roman" w:hAnsi="Times New Roman"/>
          <w:sz w:val="28"/>
          <w:szCs w:val="28"/>
        </w:rPr>
        <w:t xml:space="preserve"> уровн</w:t>
      </w:r>
      <w:r w:rsidR="000D27A7" w:rsidRPr="00FB226C">
        <w:rPr>
          <w:rFonts w:ascii="Times New Roman" w:hAnsi="Times New Roman"/>
          <w:sz w:val="28"/>
          <w:szCs w:val="28"/>
        </w:rPr>
        <w:t>я</w:t>
      </w:r>
      <w:r w:rsidRPr="00CE5D05">
        <w:rPr>
          <w:rFonts w:ascii="Times New Roman" w:hAnsi="Times New Roman"/>
          <w:sz w:val="28"/>
          <w:szCs w:val="28"/>
        </w:rPr>
        <w:t xml:space="preserve"> 2023 года, в 202</w:t>
      </w:r>
      <w:r w:rsidR="000D27A7" w:rsidRPr="00FB226C">
        <w:rPr>
          <w:rFonts w:ascii="Times New Roman" w:hAnsi="Times New Roman"/>
          <w:sz w:val="28"/>
          <w:szCs w:val="28"/>
        </w:rPr>
        <w:t>5</w:t>
      </w:r>
      <w:r w:rsidRPr="00CE5D05">
        <w:rPr>
          <w:rFonts w:ascii="Times New Roman" w:hAnsi="Times New Roman"/>
          <w:sz w:val="28"/>
          <w:szCs w:val="28"/>
        </w:rPr>
        <w:t xml:space="preserve"> году в размере 237 480,6 тыс. рублей</w:t>
      </w:r>
      <w:r w:rsidR="000D27A7" w:rsidRPr="00FB226C">
        <w:rPr>
          <w:rFonts w:ascii="Times New Roman" w:hAnsi="Times New Roman"/>
          <w:sz w:val="28"/>
          <w:szCs w:val="28"/>
        </w:rPr>
        <w:t>, что на 23 500,2 тыс. рублей или</w:t>
      </w:r>
      <w:r w:rsidRPr="00CE5D05">
        <w:rPr>
          <w:rFonts w:ascii="Times New Roman" w:hAnsi="Times New Roman"/>
          <w:sz w:val="28"/>
          <w:szCs w:val="28"/>
        </w:rPr>
        <w:t xml:space="preserve"> 9,1% </w:t>
      </w:r>
      <w:r w:rsidR="000D27A7" w:rsidRPr="00FB226C">
        <w:rPr>
          <w:rFonts w:ascii="Times New Roman" w:hAnsi="Times New Roman"/>
          <w:sz w:val="28"/>
          <w:szCs w:val="28"/>
        </w:rPr>
        <w:t xml:space="preserve">ниже ожидаемого уровня </w:t>
      </w:r>
      <w:r w:rsidRPr="00CE5D05">
        <w:rPr>
          <w:rFonts w:ascii="Times New Roman" w:hAnsi="Times New Roman"/>
          <w:sz w:val="28"/>
          <w:szCs w:val="28"/>
        </w:rPr>
        <w:t>2024</w:t>
      </w:r>
      <w:r w:rsidR="000D27A7" w:rsidRPr="00FB226C">
        <w:rPr>
          <w:rFonts w:ascii="Times New Roman" w:hAnsi="Times New Roman"/>
          <w:sz w:val="28"/>
          <w:szCs w:val="28"/>
        </w:rPr>
        <w:t xml:space="preserve"> года</w:t>
      </w:r>
      <w:r w:rsidRPr="00CE5D05">
        <w:rPr>
          <w:rFonts w:ascii="Times New Roman" w:hAnsi="Times New Roman"/>
          <w:sz w:val="28"/>
          <w:szCs w:val="28"/>
        </w:rPr>
        <w:t>.</w:t>
      </w:r>
    </w:p>
    <w:p w14:paraId="41E9D184" w14:textId="77777777" w:rsidR="00CE5D05" w:rsidRPr="00FB226C" w:rsidRDefault="00CE5D05" w:rsidP="00F97E5B">
      <w:pPr>
        <w:spacing w:after="0" w:line="240" w:lineRule="auto"/>
        <w:ind w:firstLine="709"/>
        <w:jc w:val="both"/>
        <w:rPr>
          <w:rFonts w:ascii="Times New Roman" w:hAnsi="Times New Roman"/>
          <w:sz w:val="28"/>
          <w:szCs w:val="28"/>
        </w:rPr>
      </w:pPr>
    </w:p>
    <w:p w14:paraId="77361827" w14:textId="77777777" w:rsidR="005D3A92" w:rsidRPr="00FB226C" w:rsidRDefault="005D3A92" w:rsidP="005D3A92">
      <w:pPr>
        <w:spacing w:after="0" w:line="240" w:lineRule="auto"/>
        <w:jc w:val="center"/>
        <w:rPr>
          <w:rFonts w:ascii="Times New Roman" w:eastAsia="Times New Roman" w:hAnsi="Times New Roman"/>
          <w:bCs/>
          <w:sz w:val="28"/>
          <w:szCs w:val="28"/>
          <w:u w:val="single"/>
          <w:lang w:eastAsia="x-none"/>
        </w:rPr>
      </w:pPr>
      <w:r w:rsidRPr="00FB226C">
        <w:rPr>
          <w:rFonts w:ascii="Times New Roman" w:eastAsia="Times New Roman" w:hAnsi="Times New Roman"/>
          <w:bCs/>
          <w:sz w:val="28"/>
          <w:szCs w:val="28"/>
          <w:u w:val="single"/>
          <w:lang w:val="x-none" w:eastAsia="x-none"/>
        </w:rPr>
        <w:t>РАСХОДЫ</w:t>
      </w:r>
      <w:r w:rsidRPr="00FB226C">
        <w:rPr>
          <w:rFonts w:ascii="Times New Roman" w:eastAsia="Times New Roman" w:hAnsi="Times New Roman"/>
          <w:bCs/>
          <w:sz w:val="28"/>
          <w:szCs w:val="28"/>
          <w:u w:val="single"/>
          <w:lang w:eastAsia="x-none"/>
        </w:rPr>
        <w:t xml:space="preserve"> </w:t>
      </w:r>
      <w:r w:rsidRPr="00FB226C">
        <w:rPr>
          <w:rFonts w:ascii="Times New Roman" w:eastAsia="Times New Roman" w:hAnsi="Times New Roman"/>
          <w:bCs/>
          <w:sz w:val="28"/>
          <w:szCs w:val="28"/>
          <w:u w:val="single"/>
          <w:lang w:val="x-none" w:eastAsia="x-none"/>
        </w:rPr>
        <w:t>БЮДЖЕТА</w:t>
      </w:r>
      <w:r w:rsidRPr="00FB226C">
        <w:rPr>
          <w:rFonts w:ascii="Times New Roman" w:eastAsia="Times New Roman" w:hAnsi="Times New Roman"/>
          <w:bCs/>
          <w:sz w:val="28"/>
          <w:szCs w:val="28"/>
          <w:u w:val="single"/>
          <w:lang w:eastAsia="x-none"/>
        </w:rPr>
        <w:t xml:space="preserve"> МО «КАТАНГСКИЙ РАЙОН»</w:t>
      </w:r>
    </w:p>
    <w:p w14:paraId="71499AB5" w14:textId="77777777" w:rsidR="005D3A92" w:rsidRPr="00FB226C" w:rsidRDefault="005D3A92" w:rsidP="005D3A92">
      <w:pPr>
        <w:keepNext/>
        <w:spacing w:after="0" w:line="240" w:lineRule="auto"/>
        <w:jc w:val="center"/>
        <w:outlineLvl w:val="8"/>
        <w:rPr>
          <w:rFonts w:ascii="Times New Roman" w:eastAsia="Times New Roman" w:hAnsi="Times New Roman"/>
          <w:sz w:val="28"/>
          <w:szCs w:val="28"/>
          <w:u w:val="single"/>
          <w:lang w:eastAsia="ru-RU"/>
        </w:rPr>
      </w:pPr>
    </w:p>
    <w:p w14:paraId="2FC10C6A" w14:textId="6241C119"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Планирование бюджетных ассигнований бюджета МО «Катангский район» по расходам на 202</w:t>
      </w:r>
      <w:r w:rsidR="00B13C10"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-202</w:t>
      </w:r>
      <w:r w:rsidR="00B13C10"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годы осуществлялось с учетом единых подходов в соответствии с порядком и методикой планирования бюджетных ассигнований бюджета, утвержденными приказом финансового управления администрации муниципального образования</w:t>
      </w:r>
      <w:r w:rsidR="00DB3B86" w:rsidRPr="00FB226C">
        <w:rPr>
          <w:rFonts w:ascii="Times New Roman" w:eastAsia="Times New Roman" w:hAnsi="Times New Roman"/>
          <w:sz w:val="28"/>
          <w:szCs w:val="28"/>
          <w:lang w:eastAsia="ru-RU"/>
        </w:rPr>
        <w:t xml:space="preserve"> </w:t>
      </w:r>
      <w:r w:rsidRPr="00FB226C">
        <w:rPr>
          <w:rFonts w:ascii="Times New Roman" w:eastAsia="Times New Roman" w:hAnsi="Times New Roman"/>
          <w:sz w:val="28"/>
          <w:szCs w:val="28"/>
          <w:lang w:eastAsia="ru-RU"/>
        </w:rPr>
        <w:t>«Катангский</w:t>
      </w:r>
      <w:r w:rsidR="00DB3B86" w:rsidRPr="00FB226C">
        <w:rPr>
          <w:rFonts w:ascii="Times New Roman" w:eastAsia="Times New Roman" w:hAnsi="Times New Roman"/>
          <w:sz w:val="28"/>
          <w:szCs w:val="28"/>
          <w:lang w:eastAsia="ru-RU"/>
        </w:rPr>
        <w:t xml:space="preserve"> </w:t>
      </w:r>
      <w:r w:rsidRPr="00FB226C">
        <w:rPr>
          <w:rFonts w:ascii="Times New Roman" w:eastAsia="Times New Roman" w:hAnsi="Times New Roman"/>
          <w:sz w:val="28"/>
          <w:szCs w:val="28"/>
          <w:lang w:eastAsia="ru-RU"/>
        </w:rPr>
        <w:t>район»</w:t>
      </w:r>
      <w:r w:rsidR="00DB3B86" w:rsidRPr="00FB226C">
        <w:rPr>
          <w:rFonts w:ascii="Times New Roman" w:eastAsia="Times New Roman" w:hAnsi="Times New Roman"/>
          <w:sz w:val="28"/>
          <w:szCs w:val="28"/>
          <w:lang w:eastAsia="ru-RU"/>
        </w:rPr>
        <w:t xml:space="preserve"> </w:t>
      </w:r>
      <w:r w:rsidRPr="00FB226C">
        <w:rPr>
          <w:rFonts w:ascii="Times New Roman" w:eastAsia="Times New Roman" w:hAnsi="Times New Roman"/>
          <w:sz w:val="28"/>
          <w:szCs w:val="28"/>
          <w:lang w:eastAsia="ru-RU"/>
        </w:rPr>
        <w:t>от 23 мая 2016 года № 23.</w:t>
      </w:r>
    </w:p>
    <w:p w14:paraId="1C05FF53" w14:textId="59AF125E" w:rsidR="005D3A92" w:rsidRPr="00FB226C" w:rsidRDefault="005D3A92" w:rsidP="005D3A9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В целях обеспечения реализации приоритетных мероприятий муниципальных программ Катангского района, цели и задачи которых скоординированы с национальными проектами и стратегическими задачами Пятилетнего плана, финансирования первоочередных непрограммных направлений деятельности, главным распорядителям бюджетных средств было предоставлено право произвести перераспределение доведенных предельных </w:t>
      </w:r>
      <w:r w:rsidRPr="00FB226C">
        <w:rPr>
          <w:rFonts w:ascii="Times New Roman" w:eastAsia="Times New Roman" w:hAnsi="Times New Roman"/>
          <w:sz w:val="28"/>
          <w:szCs w:val="28"/>
          <w:lang w:eastAsia="ru-RU"/>
        </w:rPr>
        <w:lastRenderedPageBreak/>
        <w:t>объемов бюджетных ассигнований на 202</w:t>
      </w:r>
      <w:r w:rsidR="00B13C10"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и на плановый период 202</w:t>
      </w:r>
      <w:r w:rsidR="00B13C10" w:rsidRPr="00FB226C">
        <w:rPr>
          <w:rFonts w:ascii="Times New Roman" w:eastAsia="Times New Roman" w:hAnsi="Times New Roman"/>
          <w:sz w:val="28"/>
          <w:szCs w:val="28"/>
          <w:lang w:eastAsia="ru-RU"/>
        </w:rPr>
        <w:t>4</w:t>
      </w:r>
      <w:r w:rsidR="004677F2" w:rsidRPr="00FB226C">
        <w:rPr>
          <w:rFonts w:ascii="Times New Roman" w:eastAsia="Times New Roman" w:hAnsi="Times New Roman"/>
          <w:sz w:val="28"/>
          <w:szCs w:val="28"/>
          <w:lang w:eastAsia="ru-RU"/>
        </w:rPr>
        <w:t xml:space="preserve"> </w:t>
      </w:r>
      <w:r w:rsidRPr="00FB226C">
        <w:rPr>
          <w:rFonts w:ascii="Times New Roman" w:eastAsia="Times New Roman" w:hAnsi="Times New Roman"/>
          <w:sz w:val="28"/>
          <w:szCs w:val="28"/>
          <w:lang w:eastAsia="ru-RU"/>
        </w:rPr>
        <w:t>и 202</w:t>
      </w:r>
      <w:r w:rsidR="00B13C10"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годов, в том числе между муниципальными программами Катангского района.</w:t>
      </w:r>
    </w:p>
    <w:p w14:paraId="2D20CB33" w14:textId="77777777" w:rsidR="005D3A92" w:rsidRPr="00FB226C" w:rsidRDefault="005D3A92" w:rsidP="005D3A9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Расходная часть </w:t>
      </w:r>
      <w:r w:rsidRPr="00FB226C">
        <w:rPr>
          <w:rFonts w:ascii="Times New Roman" w:hAnsi="Times New Roman"/>
          <w:sz w:val="28"/>
          <w:szCs w:val="28"/>
        </w:rPr>
        <w:t xml:space="preserve">бюджета </w:t>
      </w:r>
      <w:r w:rsidRPr="00FB226C">
        <w:rPr>
          <w:rFonts w:ascii="Times New Roman" w:eastAsia="Times New Roman" w:hAnsi="Times New Roman"/>
          <w:sz w:val="28"/>
          <w:szCs w:val="28"/>
          <w:lang w:eastAsia="ru-RU"/>
        </w:rPr>
        <w:t>МО «Катангский район» сформирована на основе муниципальных программ Катангского района.</w:t>
      </w:r>
    </w:p>
    <w:p w14:paraId="5E203845" w14:textId="1D1D7720" w:rsidR="005D3A92" w:rsidRPr="00FB226C" w:rsidRDefault="005D3A92" w:rsidP="005D3A9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На территории Катангского района действует </w:t>
      </w:r>
      <w:r w:rsidR="00B13C10" w:rsidRPr="00FB226C">
        <w:rPr>
          <w:rFonts w:ascii="Times New Roman" w:eastAsia="Times New Roman" w:hAnsi="Times New Roman"/>
          <w:sz w:val="28"/>
          <w:szCs w:val="28"/>
          <w:lang w:eastAsia="ru-RU"/>
        </w:rPr>
        <w:t>8</w:t>
      </w:r>
      <w:r w:rsidRPr="00FB226C">
        <w:rPr>
          <w:rFonts w:ascii="Times New Roman" w:eastAsia="Times New Roman" w:hAnsi="Times New Roman"/>
          <w:sz w:val="28"/>
          <w:szCs w:val="28"/>
          <w:lang w:eastAsia="ru-RU"/>
        </w:rPr>
        <w:t xml:space="preserve"> муниципальных программ, в рамках которых будут реализованы основные приоритеты социально–экономического развития района. </w:t>
      </w:r>
    </w:p>
    <w:p w14:paraId="151B999E" w14:textId="29076E41" w:rsidR="005D3A92" w:rsidRPr="00FB226C" w:rsidRDefault="005D3A92" w:rsidP="005D3A9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 w:name="_Hlk58922150"/>
      <w:r w:rsidRPr="00FB226C">
        <w:rPr>
          <w:rFonts w:ascii="Times New Roman" w:eastAsia="Times New Roman" w:hAnsi="Times New Roman"/>
          <w:sz w:val="28"/>
          <w:szCs w:val="28"/>
          <w:lang w:eastAsia="ru-RU"/>
        </w:rPr>
        <w:t>Общий объем расходов на реализацию муниципальных программ Катангского района на 202</w:t>
      </w:r>
      <w:r w:rsidR="00B13C10"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составил </w:t>
      </w:r>
      <w:r w:rsidR="00B13C10" w:rsidRPr="00FB226C">
        <w:rPr>
          <w:rFonts w:ascii="Times New Roman" w:eastAsia="Times New Roman" w:hAnsi="Times New Roman"/>
          <w:sz w:val="28"/>
          <w:szCs w:val="28"/>
          <w:lang w:eastAsia="ru-RU"/>
        </w:rPr>
        <w:t>701 976,6</w:t>
      </w:r>
      <w:r w:rsidRPr="00FB226C">
        <w:rPr>
          <w:rFonts w:ascii="Times New Roman" w:eastAsia="Times New Roman" w:hAnsi="Times New Roman"/>
          <w:sz w:val="28"/>
          <w:szCs w:val="28"/>
          <w:lang w:eastAsia="ru-RU"/>
        </w:rPr>
        <w:t xml:space="preserve"> тыс. рублей (98,</w:t>
      </w:r>
      <w:r w:rsidR="00B13C10" w:rsidRPr="00FB226C">
        <w:rPr>
          <w:rFonts w:ascii="Times New Roman" w:eastAsia="Times New Roman" w:hAnsi="Times New Roman"/>
          <w:sz w:val="28"/>
          <w:szCs w:val="28"/>
          <w:lang w:eastAsia="ru-RU"/>
        </w:rPr>
        <w:t>7</w:t>
      </w:r>
      <w:r w:rsidRPr="00FB226C">
        <w:rPr>
          <w:rFonts w:ascii="Times New Roman" w:eastAsia="Times New Roman" w:hAnsi="Times New Roman"/>
          <w:sz w:val="28"/>
          <w:szCs w:val="28"/>
          <w:lang w:eastAsia="ru-RU"/>
        </w:rPr>
        <w:t>% в обще</w:t>
      </w:r>
      <w:r w:rsidR="00532CBB" w:rsidRPr="00FB226C">
        <w:rPr>
          <w:rFonts w:ascii="Times New Roman" w:eastAsia="Times New Roman" w:hAnsi="Times New Roman"/>
          <w:sz w:val="28"/>
          <w:szCs w:val="28"/>
          <w:lang w:eastAsia="ru-RU"/>
        </w:rPr>
        <w:t>й</w:t>
      </w:r>
      <w:r w:rsidRPr="00FB226C">
        <w:rPr>
          <w:rFonts w:ascii="Times New Roman" w:eastAsia="Times New Roman" w:hAnsi="Times New Roman"/>
          <w:sz w:val="28"/>
          <w:szCs w:val="28"/>
          <w:lang w:eastAsia="ru-RU"/>
        </w:rPr>
        <w:t xml:space="preserve"> сумме расходов), на 202</w:t>
      </w:r>
      <w:r w:rsidR="00B13C10"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B13C10" w:rsidRPr="00FB226C">
        <w:rPr>
          <w:rFonts w:ascii="Times New Roman" w:eastAsia="Times New Roman" w:hAnsi="Times New Roman"/>
          <w:sz w:val="28"/>
          <w:szCs w:val="28"/>
          <w:lang w:eastAsia="ru-RU"/>
        </w:rPr>
        <w:t>705 335,8</w:t>
      </w:r>
      <w:r w:rsidRPr="00FB226C">
        <w:rPr>
          <w:rFonts w:ascii="Times New Roman" w:eastAsia="Times New Roman" w:hAnsi="Times New Roman"/>
          <w:sz w:val="28"/>
          <w:szCs w:val="28"/>
          <w:lang w:eastAsia="ru-RU"/>
        </w:rPr>
        <w:t xml:space="preserve"> тыс. рублей (98,</w:t>
      </w:r>
      <w:r w:rsidR="00B13C10" w:rsidRPr="00FB226C">
        <w:rPr>
          <w:rFonts w:ascii="Times New Roman" w:eastAsia="Times New Roman" w:hAnsi="Times New Roman"/>
          <w:sz w:val="28"/>
          <w:szCs w:val="28"/>
          <w:lang w:eastAsia="ru-RU"/>
        </w:rPr>
        <w:t>7</w:t>
      </w:r>
      <w:r w:rsidRPr="00FB226C">
        <w:rPr>
          <w:rFonts w:ascii="Times New Roman" w:eastAsia="Times New Roman" w:hAnsi="Times New Roman"/>
          <w:sz w:val="28"/>
          <w:szCs w:val="28"/>
          <w:lang w:eastAsia="ru-RU"/>
        </w:rPr>
        <w:t>%), на 202</w:t>
      </w:r>
      <w:r w:rsidR="00B13C10"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B13C10" w:rsidRPr="00FB226C">
        <w:rPr>
          <w:rFonts w:ascii="Times New Roman" w:eastAsia="Times New Roman" w:hAnsi="Times New Roman"/>
          <w:sz w:val="28"/>
          <w:szCs w:val="28"/>
          <w:lang w:eastAsia="ru-RU"/>
        </w:rPr>
        <w:t>693 550,5</w:t>
      </w:r>
      <w:r w:rsidRPr="00FB226C">
        <w:rPr>
          <w:rFonts w:ascii="Times New Roman" w:eastAsia="Times New Roman" w:hAnsi="Times New Roman"/>
          <w:sz w:val="28"/>
          <w:szCs w:val="28"/>
          <w:lang w:eastAsia="ru-RU"/>
        </w:rPr>
        <w:t xml:space="preserve"> тыс. рублей (</w:t>
      </w:r>
      <w:r w:rsidR="00063599" w:rsidRPr="00FB226C">
        <w:rPr>
          <w:rFonts w:ascii="Times New Roman" w:eastAsia="Times New Roman" w:hAnsi="Times New Roman"/>
          <w:sz w:val="28"/>
          <w:szCs w:val="28"/>
          <w:lang w:eastAsia="ru-RU"/>
        </w:rPr>
        <w:t>98,</w:t>
      </w:r>
      <w:r w:rsidR="00B13C10" w:rsidRPr="00FB226C">
        <w:rPr>
          <w:rFonts w:ascii="Times New Roman" w:eastAsia="Times New Roman" w:hAnsi="Times New Roman"/>
          <w:sz w:val="28"/>
          <w:szCs w:val="28"/>
          <w:lang w:eastAsia="ru-RU"/>
        </w:rPr>
        <w:t>7</w:t>
      </w:r>
      <w:r w:rsidRPr="00FB226C">
        <w:rPr>
          <w:rFonts w:ascii="Times New Roman" w:eastAsia="Times New Roman" w:hAnsi="Times New Roman"/>
          <w:sz w:val="28"/>
          <w:szCs w:val="28"/>
          <w:lang w:eastAsia="ru-RU"/>
        </w:rPr>
        <w:t>%).</w:t>
      </w:r>
      <w:r w:rsidRPr="00FB226C">
        <w:rPr>
          <w:rFonts w:ascii="Times New Roman" w:eastAsia="Times New Roman" w:hAnsi="Times New Roman"/>
          <w:sz w:val="28"/>
          <w:szCs w:val="28"/>
          <w:lang w:eastAsia="ru-RU"/>
        </w:rPr>
        <w:tab/>
      </w:r>
      <w:r w:rsidR="00183BC3" w:rsidRPr="00FB226C">
        <w:rPr>
          <w:rFonts w:ascii="Times New Roman" w:eastAsia="Times New Roman" w:hAnsi="Times New Roman"/>
          <w:sz w:val="28"/>
          <w:szCs w:val="28"/>
          <w:lang w:eastAsia="ru-RU"/>
        </w:rPr>
        <w:tab/>
      </w:r>
      <w:r w:rsidR="00183BC3" w:rsidRPr="00FB226C">
        <w:rPr>
          <w:rFonts w:ascii="Times New Roman" w:eastAsia="Times New Roman" w:hAnsi="Times New Roman"/>
          <w:sz w:val="28"/>
          <w:szCs w:val="28"/>
          <w:lang w:eastAsia="ru-RU"/>
        </w:rPr>
        <w:tab/>
      </w:r>
    </w:p>
    <w:p w14:paraId="5EE1011D" w14:textId="13A952F5" w:rsidR="005D3A92" w:rsidRPr="00FB226C" w:rsidRDefault="005D3A92" w:rsidP="00B13C1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Объем финансового обеспечения непрограммных направлений деятельности на 20</w:t>
      </w:r>
      <w:r w:rsidR="00063599" w:rsidRPr="00FB226C">
        <w:rPr>
          <w:rFonts w:ascii="Times New Roman" w:eastAsia="Times New Roman" w:hAnsi="Times New Roman"/>
          <w:sz w:val="28"/>
          <w:szCs w:val="28"/>
          <w:lang w:eastAsia="ru-RU"/>
        </w:rPr>
        <w:t>2</w:t>
      </w:r>
      <w:r w:rsidR="00B13C10"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составил </w:t>
      </w:r>
      <w:r w:rsidR="00063599" w:rsidRPr="00FB226C">
        <w:rPr>
          <w:rFonts w:ascii="Times New Roman" w:eastAsia="Times New Roman" w:hAnsi="Times New Roman"/>
          <w:sz w:val="28"/>
          <w:szCs w:val="28"/>
          <w:lang w:eastAsia="ru-RU"/>
        </w:rPr>
        <w:t>9</w:t>
      </w:r>
      <w:r w:rsidR="00B13C10" w:rsidRPr="00FB226C">
        <w:rPr>
          <w:rFonts w:ascii="Times New Roman" w:eastAsia="Times New Roman" w:hAnsi="Times New Roman"/>
          <w:sz w:val="28"/>
          <w:szCs w:val="28"/>
          <w:lang w:eastAsia="ru-RU"/>
        </w:rPr>
        <w:t> 299,4</w:t>
      </w:r>
      <w:r w:rsidRPr="00FB226C">
        <w:rPr>
          <w:rFonts w:ascii="Times New Roman" w:eastAsia="Times New Roman" w:hAnsi="Times New Roman"/>
          <w:sz w:val="28"/>
          <w:szCs w:val="28"/>
          <w:lang w:eastAsia="ru-RU"/>
        </w:rPr>
        <w:t xml:space="preserve"> тыс. рублей (1,</w:t>
      </w:r>
      <w:r w:rsidR="00B13C10"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на 202</w:t>
      </w:r>
      <w:r w:rsidR="00B13C10"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B13C10" w:rsidRPr="00FB226C">
        <w:rPr>
          <w:rFonts w:ascii="Times New Roman" w:eastAsia="Times New Roman" w:hAnsi="Times New Roman"/>
          <w:sz w:val="28"/>
          <w:szCs w:val="28"/>
          <w:lang w:eastAsia="ru-RU"/>
        </w:rPr>
        <w:t>9 126,7</w:t>
      </w:r>
      <w:r w:rsidRPr="00FB226C">
        <w:rPr>
          <w:rFonts w:ascii="Times New Roman" w:eastAsia="Times New Roman" w:hAnsi="Times New Roman"/>
          <w:sz w:val="28"/>
          <w:szCs w:val="28"/>
          <w:lang w:eastAsia="ru-RU"/>
        </w:rPr>
        <w:t xml:space="preserve"> тыс. рублей (1,</w:t>
      </w:r>
      <w:r w:rsidR="00B13C10"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на 202</w:t>
      </w:r>
      <w:r w:rsidR="00B13C10"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B13C10" w:rsidRPr="00FB226C">
        <w:rPr>
          <w:rFonts w:ascii="Times New Roman" w:eastAsia="Times New Roman" w:hAnsi="Times New Roman"/>
          <w:sz w:val="28"/>
          <w:szCs w:val="28"/>
          <w:lang w:eastAsia="ru-RU"/>
        </w:rPr>
        <w:t>9 162,5</w:t>
      </w:r>
      <w:r w:rsidRPr="00FB226C">
        <w:rPr>
          <w:rFonts w:ascii="Times New Roman" w:eastAsia="Times New Roman" w:hAnsi="Times New Roman"/>
          <w:sz w:val="28"/>
          <w:szCs w:val="28"/>
          <w:lang w:eastAsia="ru-RU"/>
        </w:rPr>
        <w:t xml:space="preserve"> тыс. рублей (1,</w:t>
      </w:r>
      <w:r w:rsidR="00B13C10"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w:t>
      </w:r>
      <w:r w:rsidRPr="00FB226C">
        <w:rPr>
          <w:rFonts w:ascii="Times New Roman" w:eastAsia="Times New Roman" w:hAnsi="Times New Roman"/>
          <w:sz w:val="28"/>
          <w:szCs w:val="28"/>
          <w:lang w:eastAsia="ru-RU"/>
        </w:rPr>
        <w:tab/>
      </w:r>
    </w:p>
    <w:p w14:paraId="78F490A5" w14:textId="604DCD58" w:rsidR="005D3A92" w:rsidRPr="00FB226C" w:rsidRDefault="005D3A92" w:rsidP="005D3A9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В структуре расходов по-прежнему наибольший удельный вес занимают расходы на финансирование социальной сферы, в 202</w:t>
      </w:r>
      <w:r w:rsidR="00B13C10"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году  6</w:t>
      </w:r>
      <w:r w:rsidR="00B13C10" w:rsidRPr="00FB226C">
        <w:rPr>
          <w:rFonts w:ascii="Times New Roman" w:eastAsia="Times New Roman" w:hAnsi="Times New Roman"/>
          <w:sz w:val="28"/>
          <w:szCs w:val="28"/>
          <w:lang w:eastAsia="ru-RU"/>
        </w:rPr>
        <w:t>4,9</w:t>
      </w:r>
      <w:r w:rsidRPr="00FB226C">
        <w:rPr>
          <w:rFonts w:ascii="Times New Roman" w:eastAsia="Times New Roman" w:hAnsi="Times New Roman"/>
          <w:sz w:val="28"/>
          <w:szCs w:val="28"/>
          <w:lang w:eastAsia="ru-RU"/>
        </w:rPr>
        <w:t>% от общего объема расходов (</w:t>
      </w:r>
      <w:r w:rsidR="00B13C10" w:rsidRPr="00FB226C">
        <w:rPr>
          <w:rFonts w:ascii="Times New Roman" w:eastAsia="Times New Roman" w:hAnsi="Times New Roman"/>
          <w:sz w:val="28"/>
          <w:szCs w:val="28"/>
          <w:lang w:eastAsia="ru-RU"/>
        </w:rPr>
        <w:t>46</w:t>
      </w:r>
      <w:r w:rsidR="00B03F2E">
        <w:rPr>
          <w:rFonts w:ascii="Times New Roman" w:eastAsia="Times New Roman" w:hAnsi="Times New Roman"/>
          <w:sz w:val="28"/>
          <w:szCs w:val="28"/>
          <w:lang w:eastAsia="ru-RU"/>
        </w:rPr>
        <w:t>1</w:t>
      </w:r>
      <w:bookmarkStart w:id="5" w:name="_GoBack"/>
      <w:bookmarkEnd w:id="5"/>
      <w:r w:rsidR="00B13C10" w:rsidRPr="00FB226C">
        <w:rPr>
          <w:rFonts w:ascii="Times New Roman" w:eastAsia="Times New Roman" w:hAnsi="Times New Roman"/>
          <w:sz w:val="28"/>
          <w:szCs w:val="28"/>
          <w:lang w:eastAsia="ru-RU"/>
        </w:rPr>
        <w:t> 646,1</w:t>
      </w:r>
      <w:r w:rsidRPr="00FB226C">
        <w:rPr>
          <w:rFonts w:ascii="Times New Roman" w:eastAsia="Times New Roman" w:hAnsi="Times New Roman"/>
          <w:sz w:val="28"/>
          <w:szCs w:val="28"/>
          <w:lang w:eastAsia="ru-RU"/>
        </w:rPr>
        <w:t xml:space="preserve"> тыс. рублей), в 202</w:t>
      </w:r>
      <w:r w:rsidR="00B13C10"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году </w:t>
      </w:r>
      <w:r w:rsidR="00B13C10" w:rsidRPr="00FB226C">
        <w:rPr>
          <w:rFonts w:ascii="Times New Roman" w:eastAsia="Times New Roman" w:hAnsi="Times New Roman"/>
          <w:sz w:val="28"/>
          <w:szCs w:val="28"/>
          <w:lang w:eastAsia="ru-RU"/>
        </w:rPr>
        <w:t>63</w:t>
      </w:r>
      <w:r w:rsidRPr="00FB226C">
        <w:rPr>
          <w:rFonts w:ascii="Times New Roman" w:eastAsia="Times New Roman" w:hAnsi="Times New Roman"/>
          <w:sz w:val="28"/>
          <w:szCs w:val="28"/>
          <w:lang w:eastAsia="ru-RU"/>
        </w:rPr>
        <w:t>% (</w:t>
      </w:r>
      <w:r w:rsidR="00B13C10" w:rsidRPr="00FB226C">
        <w:rPr>
          <w:rFonts w:ascii="Times New Roman" w:eastAsia="Times New Roman" w:hAnsi="Times New Roman"/>
          <w:sz w:val="28"/>
          <w:szCs w:val="28"/>
          <w:lang w:eastAsia="ru-RU"/>
        </w:rPr>
        <w:t>449 959,5</w:t>
      </w:r>
      <w:r w:rsidRPr="00FB226C">
        <w:rPr>
          <w:rFonts w:ascii="Times New Roman" w:eastAsia="Times New Roman" w:hAnsi="Times New Roman"/>
          <w:sz w:val="28"/>
          <w:szCs w:val="28"/>
          <w:lang w:eastAsia="ru-RU"/>
        </w:rPr>
        <w:t xml:space="preserve"> тыс. рублей), в 202</w:t>
      </w:r>
      <w:r w:rsidR="00B13C10"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году</w:t>
      </w:r>
      <w:r w:rsidR="00063599" w:rsidRPr="00FB226C">
        <w:rPr>
          <w:rFonts w:ascii="Times New Roman" w:eastAsia="Times New Roman" w:hAnsi="Times New Roman"/>
          <w:sz w:val="28"/>
          <w:szCs w:val="28"/>
          <w:lang w:eastAsia="ru-RU"/>
        </w:rPr>
        <w:t xml:space="preserve"> </w:t>
      </w:r>
      <w:r w:rsidR="008F665E" w:rsidRPr="00FB226C">
        <w:rPr>
          <w:rFonts w:ascii="Times New Roman" w:eastAsia="Times New Roman" w:hAnsi="Times New Roman"/>
          <w:sz w:val="28"/>
          <w:szCs w:val="28"/>
          <w:lang w:eastAsia="ru-RU"/>
        </w:rPr>
        <w:t>6</w:t>
      </w:r>
      <w:r w:rsidR="00B13C10" w:rsidRPr="00FB226C">
        <w:rPr>
          <w:rFonts w:ascii="Times New Roman" w:eastAsia="Times New Roman" w:hAnsi="Times New Roman"/>
          <w:sz w:val="28"/>
          <w:szCs w:val="28"/>
          <w:lang w:eastAsia="ru-RU"/>
        </w:rPr>
        <w:t>4,7</w:t>
      </w:r>
      <w:r w:rsidRPr="00FB226C">
        <w:rPr>
          <w:rFonts w:ascii="Times New Roman" w:eastAsia="Times New Roman" w:hAnsi="Times New Roman"/>
          <w:sz w:val="28"/>
          <w:szCs w:val="28"/>
          <w:lang w:eastAsia="ru-RU"/>
        </w:rPr>
        <w:t>%</w:t>
      </w:r>
      <w:r w:rsidR="00063599" w:rsidRPr="00FB226C">
        <w:rPr>
          <w:rFonts w:ascii="Times New Roman" w:eastAsia="Times New Roman" w:hAnsi="Times New Roman"/>
          <w:sz w:val="28"/>
          <w:szCs w:val="28"/>
          <w:lang w:eastAsia="ru-RU"/>
        </w:rPr>
        <w:t xml:space="preserve"> от общего объема расходов</w:t>
      </w:r>
      <w:r w:rsidRPr="00FB226C">
        <w:rPr>
          <w:rFonts w:ascii="Times New Roman" w:eastAsia="Times New Roman" w:hAnsi="Times New Roman"/>
          <w:sz w:val="28"/>
          <w:szCs w:val="28"/>
          <w:lang w:eastAsia="ru-RU"/>
        </w:rPr>
        <w:t xml:space="preserve"> (</w:t>
      </w:r>
      <w:r w:rsidR="00B13C10" w:rsidRPr="00FB226C">
        <w:rPr>
          <w:rFonts w:ascii="Times New Roman" w:eastAsia="Times New Roman" w:hAnsi="Times New Roman"/>
          <w:sz w:val="28"/>
          <w:szCs w:val="28"/>
          <w:lang w:eastAsia="ru-RU"/>
        </w:rPr>
        <w:t>454 562,4</w:t>
      </w:r>
      <w:r w:rsidRPr="00FB226C">
        <w:rPr>
          <w:rFonts w:ascii="Times New Roman" w:eastAsia="Times New Roman" w:hAnsi="Times New Roman"/>
          <w:sz w:val="28"/>
          <w:szCs w:val="28"/>
          <w:lang w:eastAsia="ru-RU"/>
        </w:rPr>
        <w:t xml:space="preserve"> тыс. рублей).</w:t>
      </w:r>
    </w:p>
    <w:bookmarkEnd w:id="4"/>
    <w:p w14:paraId="2098C82E" w14:textId="77777777" w:rsidR="001924F6" w:rsidRDefault="001924F6" w:rsidP="005D3A92">
      <w:pPr>
        <w:spacing w:after="0" w:line="240" w:lineRule="auto"/>
        <w:ind w:firstLine="709"/>
        <w:jc w:val="both"/>
        <w:rPr>
          <w:rFonts w:ascii="Times New Roman" w:eastAsia="Times New Roman" w:hAnsi="Times New Roman"/>
          <w:sz w:val="28"/>
          <w:szCs w:val="28"/>
          <w:lang w:eastAsia="ru-RU"/>
        </w:rPr>
      </w:pPr>
      <w:r w:rsidRPr="001924F6">
        <w:rPr>
          <w:rFonts w:ascii="Times New Roman" w:eastAsia="Times New Roman" w:hAnsi="Times New Roman"/>
          <w:sz w:val="28"/>
          <w:szCs w:val="28"/>
          <w:lang w:eastAsia="ru-RU"/>
        </w:rPr>
        <w:t xml:space="preserve">Объем бюджетных ассигнований на 2023-2025 годы, источником финансового обеспечения которых являются целевые межбюджетные трансферты из областного бюджета и бюджетов поселений, запланирован в соответствии с проектом областного бюджета и проектом бюджетов поселений, на 2023 год составит 269 564,3 тыс. рублей (37,9% от общего объема расходов бюджета), на 2024 год 260 980,8 тыс. рублей (36%), на 2025 год 237 480,6 тыс. рублей (32,7%). </w:t>
      </w:r>
    </w:p>
    <w:p w14:paraId="07000778" w14:textId="255A9F2A"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6A5FE6">
        <w:rPr>
          <w:rFonts w:ascii="Times New Roman" w:eastAsia="Times New Roman" w:hAnsi="Times New Roman"/>
          <w:sz w:val="28"/>
          <w:szCs w:val="28"/>
          <w:lang w:eastAsia="ru-RU"/>
        </w:rPr>
        <w:t>К основным ограничениям формирования расходной части бюджета необходимо отнести изменения налогового законодательства на федеральном и областном уровне и ограничения по размеру дефицита и уровня муниципального</w:t>
      </w:r>
      <w:r w:rsidRPr="00FB226C">
        <w:rPr>
          <w:rFonts w:ascii="Times New Roman" w:eastAsia="Times New Roman" w:hAnsi="Times New Roman"/>
          <w:sz w:val="28"/>
          <w:szCs w:val="28"/>
          <w:lang w:eastAsia="ru-RU"/>
        </w:rPr>
        <w:t xml:space="preserve"> долга. </w:t>
      </w:r>
    </w:p>
    <w:p w14:paraId="272B3BCB" w14:textId="4839D898" w:rsidR="005D3A92" w:rsidRPr="00FB226C" w:rsidRDefault="005D3A92" w:rsidP="005D3A92">
      <w:pPr>
        <w:suppressAutoHyphens/>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Учитывая </w:t>
      </w:r>
      <w:r w:rsidR="00183BC3" w:rsidRPr="00FB226C">
        <w:rPr>
          <w:rFonts w:ascii="Times New Roman" w:eastAsia="Times New Roman" w:hAnsi="Times New Roman"/>
          <w:sz w:val="28"/>
          <w:szCs w:val="28"/>
          <w:lang w:eastAsia="ru-RU"/>
        </w:rPr>
        <w:t>данные ограничения,</w:t>
      </w:r>
      <w:r w:rsidRPr="00FB226C">
        <w:rPr>
          <w:rFonts w:ascii="Times New Roman" w:eastAsia="Times New Roman" w:hAnsi="Times New Roman"/>
          <w:sz w:val="28"/>
          <w:szCs w:val="28"/>
          <w:lang w:eastAsia="ru-RU"/>
        </w:rPr>
        <w:t xml:space="preserve"> расходная часть проекта решения ориентирована на реализацию следующих приоритетных направлений:</w:t>
      </w:r>
    </w:p>
    <w:p w14:paraId="40A1B33D" w14:textId="57195074" w:rsidR="005D3A92" w:rsidRPr="00FB226C" w:rsidRDefault="005D3A92" w:rsidP="005D3A92">
      <w:pPr>
        <w:suppressAutoHyphens/>
        <w:spacing w:after="0" w:line="240" w:lineRule="auto"/>
        <w:ind w:firstLine="709"/>
        <w:contextualSpacing/>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1. Реализация Указов Президента Российской Федерации </w:t>
      </w:r>
      <w:r w:rsidRPr="00FB226C">
        <w:rPr>
          <w:rFonts w:ascii="Times New Roman" w:eastAsia="Times New Roman" w:hAnsi="Times New Roman"/>
          <w:sz w:val="28"/>
          <w:szCs w:val="28"/>
          <w:lang w:eastAsia="ru-RU"/>
        </w:rPr>
        <w:br/>
        <w:t>от 7 мая 2012 года. В 202</w:t>
      </w:r>
      <w:r w:rsidR="00202730">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-202</w:t>
      </w:r>
      <w:r w:rsidR="00202730">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годах продолжается достижение всех целевых показателей по размерам заработной платы отдельным категориям работников, установленных «майскими» Указами Президента Российской Федерации 2012 года.</w:t>
      </w:r>
    </w:p>
    <w:p w14:paraId="1665F27F" w14:textId="1EB98724" w:rsidR="005D3A92" w:rsidRPr="00FB226C" w:rsidRDefault="005D3A92" w:rsidP="005D3A9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2. В</w:t>
      </w:r>
      <w:r w:rsidRPr="00FB226C">
        <w:rPr>
          <w:rFonts w:ascii="Times New Roman" w:eastAsia="Times New Roman" w:hAnsi="Times New Roman"/>
          <w:bCs/>
          <w:sz w:val="28"/>
          <w:szCs w:val="28"/>
          <w:lang w:eastAsia="ru-RU"/>
        </w:rPr>
        <w:t xml:space="preserve">ыполнение социальных обязательств перед населением. </w:t>
      </w:r>
    </w:p>
    <w:p w14:paraId="6014A29D" w14:textId="029DF7E3"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В соответствии с действующим бюджетным законодательством в общем объеме расходов районного бюджета на плановый период планируется утвердить условно утверждаемые расходы на 202</w:t>
      </w:r>
      <w:r w:rsidR="000D38CF"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в сумме </w:t>
      </w:r>
      <w:r w:rsidR="000D38CF" w:rsidRPr="00FB226C">
        <w:rPr>
          <w:rFonts w:ascii="Times New Roman" w:eastAsia="Times New Roman" w:hAnsi="Times New Roman"/>
          <w:sz w:val="28"/>
          <w:szCs w:val="28"/>
          <w:lang w:eastAsia="ru-RU"/>
        </w:rPr>
        <w:t>10 797,2</w:t>
      </w:r>
      <w:r w:rsidRPr="00FB226C">
        <w:rPr>
          <w:rFonts w:ascii="Times New Roman" w:hAnsi="Times New Roman"/>
          <w:sz w:val="28"/>
          <w:szCs w:val="28"/>
        </w:rPr>
        <w:t xml:space="preserve"> </w:t>
      </w:r>
      <w:r w:rsidRPr="00FB226C">
        <w:rPr>
          <w:rFonts w:ascii="Times New Roman" w:eastAsia="Times New Roman" w:hAnsi="Times New Roman"/>
          <w:sz w:val="28"/>
          <w:szCs w:val="28"/>
          <w:lang w:eastAsia="ru-RU"/>
        </w:rPr>
        <w:t>тыс. рублей, на 202</w:t>
      </w:r>
      <w:r w:rsidR="000D38CF"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в сумме</w:t>
      </w:r>
      <w:r w:rsidR="00AA3503" w:rsidRPr="00FB226C">
        <w:rPr>
          <w:rFonts w:ascii="Times New Roman" w:eastAsia="Times New Roman" w:hAnsi="Times New Roman"/>
          <w:sz w:val="28"/>
          <w:szCs w:val="28"/>
          <w:lang w:eastAsia="ru-RU"/>
        </w:rPr>
        <w:t xml:space="preserve"> </w:t>
      </w:r>
      <w:r w:rsidR="000D38CF" w:rsidRPr="00FB226C">
        <w:rPr>
          <w:rFonts w:ascii="Times New Roman" w:hAnsi="Times New Roman"/>
          <w:sz w:val="28"/>
          <w:szCs w:val="28"/>
        </w:rPr>
        <w:t>22 694,3</w:t>
      </w:r>
      <w:r w:rsidRPr="00FB226C">
        <w:rPr>
          <w:rFonts w:ascii="Times New Roman" w:eastAsia="Times New Roman" w:hAnsi="Times New Roman"/>
          <w:sz w:val="28"/>
          <w:szCs w:val="28"/>
          <w:lang w:eastAsia="ru-RU"/>
        </w:rPr>
        <w:t xml:space="preserve"> тыс. рублей. 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r w:rsidR="000D38CF" w:rsidRPr="00FB226C">
        <w:rPr>
          <w:sz w:val="28"/>
          <w:szCs w:val="28"/>
        </w:rPr>
        <w:t xml:space="preserve"> </w:t>
      </w:r>
    </w:p>
    <w:p w14:paraId="12AF4EE2" w14:textId="25105437" w:rsidR="005D3A92" w:rsidRPr="00FB226C" w:rsidRDefault="005D3A92" w:rsidP="005D3A92">
      <w:pPr>
        <w:suppressAutoHyphens/>
        <w:spacing w:after="0" w:line="240" w:lineRule="auto"/>
        <w:ind w:firstLine="709"/>
        <w:jc w:val="both"/>
        <w:rPr>
          <w:rFonts w:ascii="Times New Roman" w:eastAsia="Times New Roman" w:hAnsi="Times New Roman"/>
          <w:bCs/>
          <w:sz w:val="28"/>
          <w:szCs w:val="28"/>
          <w:lang w:eastAsia="ru-RU"/>
        </w:rPr>
      </w:pPr>
      <w:r w:rsidRPr="00FB226C">
        <w:rPr>
          <w:rFonts w:ascii="Times New Roman" w:eastAsia="Times New Roman" w:hAnsi="Times New Roman"/>
          <w:bCs/>
          <w:sz w:val="28"/>
          <w:szCs w:val="28"/>
          <w:lang w:eastAsia="ru-RU"/>
        </w:rPr>
        <w:t>Общий объем расходов, распределенных по муниципальным программам и непрограммным направлениям деятельности составил на 202</w:t>
      </w:r>
      <w:r w:rsidR="000D38CF" w:rsidRPr="00FB226C">
        <w:rPr>
          <w:rFonts w:ascii="Times New Roman" w:eastAsia="Times New Roman" w:hAnsi="Times New Roman"/>
          <w:bCs/>
          <w:sz w:val="28"/>
          <w:szCs w:val="28"/>
          <w:lang w:eastAsia="ru-RU"/>
        </w:rPr>
        <w:t>3</w:t>
      </w:r>
      <w:r w:rsidRPr="00FB226C">
        <w:rPr>
          <w:rFonts w:ascii="Times New Roman" w:eastAsia="Times New Roman" w:hAnsi="Times New Roman"/>
          <w:bCs/>
          <w:sz w:val="28"/>
          <w:szCs w:val="28"/>
          <w:lang w:eastAsia="ru-RU"/>
        </w:rPr>
        <w:t xml:space="preserve"> год </w:t>
      </w:r>
      <w:r w:rsidR="000D38CF" w:rsidRPr="00FB226C">
        <w:rPr>
          <w:rFonts w:ascii="Times New Roman" w:eastAsia="Times New Roman" w:hAnsi="Times New Roman"/>
          <w:bCs/>
          <w:sz w:val="28"/>
          <w:szCs w:val="28"/>
          <w:lang w:eastAsia="ru-RU"/>
        </w:rPr>
        <w:lastRenderedPageBreak/>
        <w:t>711</w:t>
      </w:r>
      <w:r w:rsidR="00D32BC7">
        <w:rPr>
          <w:rFonts w:ascii="Times New Roman" w:eastAsia="Times New Roman" w:hAnsi="Times New Roman"/>
          <w:bCs/>
          <w:sz w:val="28"/>
          <w:szCs w:val="28"/>
          <w:lang w:eastAsia="ru-RU"/>
        </w:rPr>
        <w:t> </w:t>
      </w:r>
      <w:r w:rsidR="000D38CF" w:rsidRPr="00FB226C">
        <w:rPr>
          <w:rFonts w:ascii="Times New Roman" w:eastAsia="Times New Roman" w:hAnsi="Times New Roman"/>
          <w:bCs/>
          <w:sz w:val="28"/>
          <w:szCs w:val="28"/>
          <w:lang w:eastAsia="ru-RU"/>
        </w:rPr>
        <w:t>276</w:t>
      </w:r>
      <w:r w:rsidR="00D32BC7">
        <w:rPr>
          <w:rFonts w:ascii="Times New Roman" w:eastAsia="Times New Roman" w:hAnsi="Times New Roman"/>
          <w:bCs/>
          <w:sz w:val="28"/>
          <w:szCs w:val="28"/>
          <w:lang w:eastAsia="ru-RU"/>
        </w:rPr>
        <w:t>,0</w:t>
      </w:r>
      <w:r w:rsidR="00AA3503" w:rsidRPr="00FB226C">
        <w:rPr>
          <w:rFonts w:ascii="Times New Roman" w:eastAsia="Times New Roman" w:hAnsi="Times New Roman"/>
          <w:bCs/>
          <w:sz w:val="28"/>
          <w:szCs w:val="28"/>
          <w:lang w:eastAsia="ru-RU"/>
        </w:rPr>
        <w:t> тыс.</w:t>
      </w:r>
      <w:r w:rsidRPr="00FB226C">
        <w:rPr>
          <w:rFonts w:ascii="Times New Roman" w:eastAsia="Times New Roman" w:hAnsi="Times New Roman"/>
          <w:sz w:val="28"/>
          <w:szCs w:val="28"/>
          <w:lang w:eastAsia="ru-RU"/>
        </w:rPr>
        <w:t xml:space="preserve"> рублей</w:t>
      </w:r>
      <w:r w:rsidRPr="00FB226C">
        <w:rPr>
          <w:rFonts w:ascii="Times New Roman" w:eastAsia="Times New Roman" w:hAnsi="Times New Roman"/>
          <w:bCs/>
          <w:sz w:val="28"/>
          <w:szCs w:val="28"/>
          <w:lang w:eastAsia="ru-RU"/>
        </w:rPr>
        <w:t>, на 202</w:t>
      </w:r>
      <w:r w:rsidR="000D38CF" w:rsidRPr="00FB226C">
        <w:rPr>
          <w:rFonts w:ascii="Times New Roman" w:eastAsia="Times New Roman" w:hAnsi="Times New Roman"/>
          <w:bCs/>
          <w:sz w:val="28"/>
          <w:szCs w:val="28"/>
          <w:lang w:eastAsia="ru-RU"/>
        </w:rPr>
        <w:t>4</w:t>
      </w:r>
      <w:r w:rsidRPr="00FB226C">
        <w:rPr>
          <w:rFonts w:ascii="Times New Roman" w:eastAsia="Times New Roman" w:hAnsi="Times New Roman"/>
          <w:bCs/>
          <w:sz w:val="28"/>
          <w:szCs w:val="28"/>
          <w:lang w:eastAsia="ru-RU"/>
        </w:rPr>
        <w:t xml:space="preserve"> год </w:t>
      </w:r>
      <w:r w:rsidR="000D38CF" w:rsidRPr="00FB226C">
        <w:rPr>
          <w:rFonts w:ascii="Times New Roman" w:eastAsia="Times New Roman" w:hAnsi="Times New Roman"/>
          <w:bCs/>
          <w:sz w:val="28"/>
          <w:szCs w:val="28"/>
          <w:lang w:eastAsia="ru-RU"/>
        </w:rPr>
        <w:t>725 259,7</w:t>
      </w:r>
      <w:r w:rsidRPr="00FB226C">
        <w:rPr>
          <w:rFonts w:ascii="Times New Roman" w:eastAsia="Times New Roman" w:hAnsi="Times New Roman"/>
          <w:bCs/>
          <w:sz w:val="28"/>
          <w:szCs w:val="28"/>
          <w:lang w:eastAsia="ru-RU"/>
        </w:rPr>
        <w:t xml:space="preserve"> </w:t>
      </w:r>
      <w:r w:rsidRPr="00FB226C">
        <w:rPr>
          <w:rFonts w:ascii="Times New Roman" w:eastAsia="Times New Roman" w:hAnsi="Times New Roman"/>
          <w:sz w:val="28"/>
          <w:szCs w:val="28"/>
          <w:lang w:eastAsia="ru-RU"/>
        </w:rPr>
        <w:t>тыс. рублей</w:t>
      </w:r>
      <w:r w:rsidRPr="00FB226C">
        <w:rPr>
          <w:rFonts w:ascii="Times New Roman" w:eastAsia="Times New Roman" w:hAnsi="Times New Roman"/>
          <w:bCs/>
          <w:sz w:val="28"/>
          <w:szCs w:val="28"/>
          <w:lang w:eastAsia="ru-RU"/>
        </w:rPr>
        <w:t>, на 202</w:t>
      </w:r>
      <w:r w:rsidR="000D38CF" w:rsidRPr="00FB226C">
        <w:rPr>
          <w:rFonts w:ascii="Times New Roman" w:eastAsia="Times New Roman" w:hAnsi="Times New Roman"/>
          <w:bCs/>
          <w:sz w:val="28"/>
          <w:szCs w:val="28"/>
          <w:lang w:eastAsia="ru-RU"/>
        </w:rPr>
        <w:t xml:space="preserve">5 </w:t>
      </w:r>
      <w:r w:rsidRPr="00FB226C">
        <w:rPr>
          <w:rFonts w:ascii="Times New Roman" w:eastAsia="Times New Roman" w:hAnsi="Times New Roman"/>
          <w:bCs/>
          <w:sz w:val="28"/>
          <w:szCs w:val="28"/>
          <w:lang w:eastAsia="ru-RU"/>
        </w:rPr>
        <w:t xml:space="preserve">год </w:t>
      </w:r>
      <w:r w:rsidR="000D38CF" w:rsidRPr="00FB226C">
        <w:rPr>
          <w:rFonts w:ascii="Times New Roman" w:eastAsia="Times New Roman" w:hAnsi="Times New Roman"/>
          <w:sz w:val="28"/>
          <w:szCs w:val="28"/>
          <w:lang w:eastAsia="ru-RU"/>
        </w:rPr>
        <w:t>725 407,3</w:t>
      </w:r>
      <w:r w:rsidRPr="00FB226C">
        <w:rPr>
          <w:rFonts w:ascii="Times New Roman" w:eastAsia="Times New Roman" w:hAnsi="Times New Roman"/>
          <w:sz w:val="28"/>
          <w:szCs w:val="28"/>
          <w:lang w:eastAsia="ru-RU"/>
        </w:rPr>
        <w:t xml:space="preserve"> тыс. рублей</w:t>
      </w:r>
      <w:r w:rsidRPr="00FB226C">
        <w:rPr>
          <w:rFonts w:ascii="Times New Roman" w:eastAsia="Times New Roman" w:hAnsi="Times New Roman"/>
          <w:bCs/>
          <w:sz w:val="28"/>
          <w:szCs w:val="28"/>
          <w:lang w:eastAsia="ru-RU"/>
        </w:rPr>
        <w:t>.</w:t>
      </w:r>
    </w:p>
    <w:p w14:paraId="6A71F284" w14:textId="77777777" w:rsidR="005D3A92" w:rsidRPr="00FB226C" w:rsidRDefault="005D3A92" w:rsidP="005D3A92">
      <w:pPr>
        <w:spacing w:after="0" w:line="240" w:lineRule="auto"/>
        <w:jc w:val="center"/>
        <w:rPr>
          <w:rFonts w:ascii="Times New Roman" w:eastAsia="Times New Roman" w:hAnsi="Times New Roman"/>
          <w:b/>
          <w:sz w:val="28"/>
          <w:szCs w:val="28"/>
          <w:lang w:eastAsia="ru-RU"/>
        </w:rPr>
      </w:pPr>
    </w:p>
    <w:p w14:paraId="3071978F" w14:textId="3E967745" w:rsidR="005D3A92" w:rsidRDefault="005D3A92" w:rsidP="005D3A92">
      <w:pPr>
        <w:spacing w:after="0" w:line="240" w:lineRule="auto"/>
        <w:jc w:val="center"/>
        <w:rPr>
          <w:rFonts w:ascii="Times New Roman" w:eastAsia="Times New Roman" w:hAnsi="Times New Roman"/>
          <w:b/>
          <w:sz w:val="28"/>
          <w:szCs w:val="28"/>
          <w:lang w:eastAsia="ru-RU"/>
        </w:rPr>
      </w:pPr>
      <w:r w:rsidRPr="006A5FE6">
        <w:rPr>
          <w:rFonts w:ascii="Times New Roman" w:eastAsia="Times New Roman" w:hAnsi="Times New Roman"/>
          <w:b/>
          <w:sz w:val="28"/>
          <w:szCs w:val="28"/>
          <w:lang w:eastAsia="ru-RU"/>
        </w:rPr>
        <w:t>Структура расходов районного бюджета на 202</w:t>
      </w:r>
      <w:r w:rsidR="000D38CF" w:rsidRPr="006A5FE6">
        <w:rPr>
          <w:rFonts w:ascii="Times New Roman" w:eastAsia="Times New Roman" w:hAnsi="Times New Roman"/>
          <w:b/>
          <w:sz w:val="28"/>
          <w:szCs w:val="28"/>
          <w:lang w:eastAsia="ru-RU"/>
        </w:rPr>
        <w:t>3</w:t>
      </w:r>
      <w:r w:rsidRPr="006A5FE6">
        <w:rPr>
          <w:rFonts w:ascii="Times New Roman" w:eastAsia="Times New Roman" w:hAnsi="Times New Roman"/>
          <w:b/>
          <w:sz w:val="28"/>
          <w:szCs w:val="28"/>
          <w:lang w:eastAsia="ru-RU"/>
        </w:rPr>
        <w:t xml:space="preserve"> год и на плановый период 202</w:t>
      </w:r>
      <w:r w:rsidR="000D38CF" w:rsidRPr="006A5FE6">
        <w:rPr>
          <w:rFonts w:ascii="Times New Roman" w:eastAsia="Times New Roman" w:hAnsi="Times New Roman"/>
          <w:b/>
          <w:sz w:val="28"/>
          <w:szCs w:val="28"/>
          <w:lang w:eastAsia="ru-RU"/>
        </w:rPr>
        <w:t>4</w:t>
      </w:r>
      <w:r w:rsidRPr="006A5FE6">
        <w:rPr>
          <w:rFonts w:ascii="Times New Roman" w:eastAsia="Times New Roman" w:hAnsi="Times New Roman"/>
          <w:b/>
          <w:sz w:val="28"/>
          <w:szCs w:val="28"/>
          <w:lang w:eastAsia="ru-RU"/>
        </w:rPr>
        <w:t xml:space="preserve"> и 202</w:t>
      </w:r>
      <w:r w:rsidR="000D38CF" w:rsidRPr="006A5FE6">
        <w:rPr>
          <w:rFonts w:ascii="Times New Roman" w:eastAsia="Times New Roman" w:hAnsi="Times New Roman"/>
          <w:b/>
          <w:sz w:val="28"/>
          <w:szCs w:val="28"/>
          <w:lang w:eastAsia="ru-RU"/>
        </w:rPr>
        <w:t>5</w:t>
      </w:r>
      <w:r w:rsidRPr="006A5FE6">
        <w:rPr>
          <w:rFonts w:ascii="Times New Roman" w:eastAsia="Times New Roman" w:hAnsi="Times New Roman"/>
          <w:b/>
          <w:sz w:val="28"/>
          <w:szCs w:val="28"/>
          <w:lang w:eastAsia="ru-RU"/>
        </w:rPr>
        <w:t xml:space="preserve"> годов </w:t>
      </w:r>
    </w:p>
    <w:p w14:paraId="2D6A5D98" w14:textId="77777777" w:rsidR="006A5FE6" w:rsidRPr="006A5FE6" w:rsidRDefault="006A5FE6" w:rsidP="005D3A92">
      <w:pPr>
        <w:spacing w:after="0" w:line="240" w:lineRule="auto"/>
        <w:jc w:val="center"/>
        <w:rPr>
          <w:rFonts w:ascii="Times New Roman" w:eastAsia="Times New Roman" w:hAnsi="Times New Roman"/>
          <w:b/>
          <w:sz w:val="28"/>
          <w:szCs w:val="28"/>
          <w:lang w:eastAsia="ru-RU"/>
        </w:rPr>
      </w:pPr>
    </w:p>
    <w:p w14:paraId="10D0081E" w14:textId="13DA73BB"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6A5FE6">
        <w:rPr>
          <w:rFonts w:ascii="Times New Roman" w:eastAsia="Times New Roman" w:hAnsi="Times New Roman"/>
          <w:sz w:val="28"/>
          <w:szCs w:val="28"/>
          <w:lang w:eastAsia="ru-RU"/>
        </w:rPr>
        <w:t>Информация о бюджетных ассигнованиях районного бюджета на 202</w:t>
      </w:r>
      <w:r w:rsidR="006A5FE6" w:rsidRPr="006A5FE6">
        <w:rPr>
          <w:rFonts w:ascii="Times New Roman" w:eastAsia="Times New Roman" w:hAnsi="Times New Roman"/>
          <w:sz w:val="28"/>
          <w:szCs w:val="28"/>
          <w:lang w:eastAsia="ru-RU"/>
        </w:rPr>
        <w:t>3</w:t>
      </w:r>
      <w:r w:rsidRPr="006A5FE6">
        <w:rPr>
          <w:rFonts w:ascii="Times New Roman" w:eastAsia="Times New Roman" w:hAnsi="Times New Roman"/>
          <w:sz w:val="28"/>
          <w:szCs w:val="28"/>
          <w:lang w:eastAsia="ru-RU"/>
        </w:rPr>
        <w:t>-202</w:t>
      </w:r>
      <w:r w:rsidR="006A5FE6" w:rsidRPr="006A5FE6">
        <w:rPr>
          <w:rFonts w:ascii="Times New Roman" w:eastAsia="Times New Roman" w:hAnsi="Times New Roman"/>
          <w:sz w:val="28"/>
          <w:szCs w:val="28"/>
          <w:lang w:eastAsia="ru-RU"/>
        </w:rPr>
        <w:t>5</w:t>
      </w:r>
      <w:r w:rsidRPr="006A5FE6">
        <w:rPr>
          <w:rFonts w:ascii="Times New Roman" w:eastAsia="Times New Roman" w:hAnsi="Times New Roman"/>
          <w:sz w:val="28"/>
          <w:szCs w:val="28"/>
          <w:lang w:eastAsia="ru-RU"/>
        </w:rPr>
        <w:t xml:space="preserve"> годы, в разрезе муниципальных программ и непрограммных направлений деятельности представлена в таблице </w:t>
      </w:r>
      <w:r w:rsidR="00787E37" w:rsidRPr="006A5FE6">
        <w:rPr>
          <w:rFonts w:ascii="Times New Roman" w:eastAsia="Times New Roman" w:hAnsi="Times New Roman"/>
          <w:sz w:val="28"/>
          <w:szCs w:val="28"/>
          <w:lang w:eastAsia="ru-RU"/>
        </w:rPr>
        <w:t>4</w:t>
      </w:r>
      <w:r w:rsidRPr="006A5FE6">
        <w:rPr>
          <w:rFonts w:ascii="Times New Roman" w:eastAsia="Times New Roman" w:hAnsi="Times New Roman"/>
          <w:sz w:val="28"/>
          <w:szCs w:val="28"/>
          <w:lang w:eastAsia="ru-RU"/>
        </w:rPr>
        <w:t>.</w:t>
      </w:r>
    </w:p>
    <w:p w14:paraId="17D41F19" w14:textId="77777777" w:rsidR="005D3A92" w:rsidRPr="00FB226C" w:rsidRDefault="005D3A92" w:rsidP="005D3A92">
      <w:pPr>
        <w:autoSpaceDE w:val="0"/>
        <w:autoSpaceDN w:val="0"/>
        <w:adjustRightInd w:val="0"/>
        <w:spacing w:after="0" w:line="240" w:lineRule="auto"/>
        <w:jc w:val="center"/>
        <w:rPr>
          <w:rFonts w:ascii="Times New Roman" w:eastAsia="Times New Roman" w:hAnsi="Times New Roman"/>
          <w:sz w:val="28"/>
          <w:szCs w:val="28"/>
          <w:lang w:eastAsia="ru-RU"/>
        </w:rPr>
      </w:pPr>
    </w:p>
    <w:p w14:paraId="3FB9BE66" w14:textId="77777777" w:rsidR="005D3A92" w:rsidRPr="00FB226C" w:rsidRDefault="005D3A92" w:rsidP="005D3A92">
      <w:pPr>
        <w:autoSpaceDE w:val="0"/>
        <w:autoSpaceDN w:val="0"/>
        <w:adjustRightInd w:val="0"/>
        <w:spacing w:after="0" w:line="240" w:lineRule="auto"/>
        <w:jc w:val="center"/>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Таблица 4. Перечень муниципальных программ </w:t>
      </w:r>
    </w:p>
    <w:p w14:paraId="0196B9B8" w14:textId="64956DA7" w:rsidR="005F2C0D" w:rsidRPr="00FB226C" w:rsidRDefault="005D3A92" w:rsidP="005D3A92">
      <w:pPr>
        <w:autoSpaceDE w:val="0"/>
        <w:autoSpaceDN w:val="0"/>
        <w:adjustRightInd w:val="0"/>
        <w:spacing w:after="0" w:line="240" w:lineRule="auto"/>
        <w:jc w:val="right"/>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(тыс. рублей)</w:t>
      </w:r>
    </w:p>
    <w:tbl>
      <w:tblPr>
        <w:tblW w:w="9602" w:type="dxa"/>
        <w:tblLook w:val="04A0" w:firstRow="1" w:lastRow="0" w:firstColumn="1" w:lastColumn="0" w:noHBand="0" w:noVBand="1"/>
      </w:tblPr>
      <w:tblGrid>
        <w:gridCol w:w="3823"/>
        <w:gridCol w:w="1516"/>
        <w:gridCol w:w="1510"/>
        <w:gridCol w:w="1393"/>
        <w:gridCol w:w="1360"/>
      </w:tblGrid>
      <w:tr w:rsidR="005F2C0D" w:rsidRPr="00FB226C" w14:paraId="43F35656" w14:textId="77777777" w:rsidTr="00D5541C">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3CFC6" w14:textId="77777777"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 xml:space="preserve">Наименование </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14:paraId="2D96BB2B" w14:textId="77777777"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КЦСР</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0A972B1A" w14:textId="77777777"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2023</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14:paraId="645D4D0D" w14:textId="77777777"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2024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A61C5EF" w14:textId="77777777"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2025</w:t>
            </w:r>
          </w:p>
        </w:tc>
      </w:tr>
      <w:tr w:rsidR="005F2C0D" w:rsidRPr="00FB226C" w14:paraId="0F3E12B5" w14:textId="77777777" w:rsidTr="00D5541C">
        <w:trPr>
          <w:trHeight w:val="25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9440C63" w14:textId="77777777" w:rsidR="005F2C0D" w:rsidRPr="00202730" w:rsidRDefault="005F2C0D" w:rsidP="005F2C0D">
            <w:pPr>
              <w:spacing w:after="0" w:line="240" w:lineRule="auto"/>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Программные направления деятельности</w:t>
            </w:r>
          </w:p>
        </w:tc>
        <w:tc>
          <w:tcPr>
            <w:tcW w:w="1516" w:type="dxa"/>
            <w:tcBorders>
              <w:top w:val="nil"/>
              <w:left w:val="nil"/>
              <w:bottom w:val="single" w:sz="4" w:space="0" w:color="auto"/>
              <w:right w:val="single" w:sz="4" w:space="0" w:color="auto"/>
            </w:tcBorders>
            <w:shd w:val="clear" w:color="auto" w:fill="auto"/>
            <w:vAlign w:val="center"/>
            <w:hideMark/>
          </w:tcPr>
          <w:p w14:paraId="729C286C" w14:textId="77777777"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3000000000</w:t>
            </w:r>
          </w:p>
        </w:tc>
        <w:tc>
          <w:tcPr>
            <w:tcW w:w="1510" w:type="dxa"/>
            <w:tcBorders>
              <w:top w:val="nil"/>
              <w:left w:val="nil"/>
              <w:bottom w:val="single" w:sz="4" w:space="0" w:color="auto"/>
              <w:right w:val="single" w:sz="4" w:space="0" w:color="auto"/>
            </w:tcBorders>
            <w:shd w:val="clear" w:color="auto" w:fill="auto"/>
            <w:noWrap/>
            <w:vAlign w:val="center"/>
            <w:hideMark/>
          </w:tcPr>
          <w:p w14:paraId="6BC7BE1A" w14:textId="6C4EE9E5"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701 976,6</w:t>
            </w:r>
          </w:p>
        </w:tc>
        <w:tc>
          <w:tcPr>
            <w:tcW w:w="1393" w:type="dxa"/>
            <w:tcBorders>
              <w:top w:val="nil"/>
              <w:left w:val="nil"/>
              <w:bottom w:val="single" w:sz="4" w:space="0" w:color="auto"/>
              <w:right w:val="single" w:sz="4" w:space="0" w:color="auto"/>
            </w:tcBorders>
            <w:shd w:val="clear" w:color="auto" w:fill="auto"/>
            <w:noWrap/>
            <w:vAlign w:val="center"/>
            <w:hideMark/>
          </w:tcPr>
          <w:p w14:paraId="68D4E9D9" w14:textId="2A6FF50C"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705 335,8</w:t>
            </w:r>
          </w:p>
        </w:tc>
        <w:tc>
          <w:tcPr>
            <w:tcW w:w="1360" w:type="dxa"/>
            <w:tcBorders>
              <w:top w:val="nil"/>
              <w:left w:val="nil"/>
              <w:bottom w:val="single" w:sz="4" w:space="0" w:color="auto"/>
              <w:right w:val="single" w:sz="4" w:space="0" w:color="auto"/>
            </w:tcBorders>
            <w:shd w:val="clear" w:color="auto" w:fill="auto"/>
            <w:noWrap/>
            <w:vAlign w:val="center"/>
            <w:hideMark/>
          </w:tcPr>
          <w:p w14:paraId="4B1C1428" w14:textId="241894C5"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693 550,5</w:t>
            </w:r>
          </w:p>
        </w:tc>
      </w:tr>
      <w:tr w:rsidR="005F2C0D" w:rsidRPr="00FB226C" w14:paraId="0BD7299A" w14:textId="77777777" w:rsidTr="00D5541C">
        <w:trPr>
          <w:trHeight w:val="76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B606ADE" w14:textId="40B393B6" w:rsidR="005F2C0D" w:rsidRPr="00202730" w:rsidRDefault="005F2C0D" w:rsidP="005F2C0D">
            <w:pPr>
              <w:spacing w:after="0" w:line="240" w:lineRule="auto"/>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Муниципальная программа «Развитие образования в муниципальном образовании «Катангский район</w:t>
            </w:r>
            <w:r w:rsidR="00515802" w:rsidRPr="00202730">
              <w:rPr>
                <w:rFonts w:ascii="Times New Roman" w:eastAsia="Times New Roman" w:hAnsi="Times New Roman"/>
                <w:sz w:val="26"/>
                <w:szCs w:val="26"/>
                <w:lang w:eastAsia="ru-RU"/>
              </w:rPr>
              <w:t xml:space="preserve">» </w:t>
            </w:r>
            <w:r w:rsidRPr="00202730">
              <w:rPr>
                <w:rFonts w:ascii="Times New Roman" w:eastAsia="Times New Roman" w:hAnsi="Times New Roman"/>
                <w:sz w:val="26"/>
                <w:szCs w:val="26"/>
                <w:lang w:eastAsia="ru-RU"/>
              </w:rPr>
              <w:t>на 2023-2028гг</w:t>
            </w:r>
          </w:p>
        </w:tc>
        <w:tc>
          <w:tcPr>
            <w:tcW w:w="1516" w:type="dxa"/>
            <w:tcBorders>
              <w:top w:val="nil"/>
              <w:left w:val="nil"/>
              <w:bottom w:val="single" w:sz="4" w:space="0" w:color="auto"/>
              <w:right w:val="single" w:sz="4" w:space="0" w:color="auto"/>
            </w:tcBorders>
            <w:shd w:val="clear" w:color="auto" w:fill="auto"/>
            <w:vAlign w:val="center"/>
            <w:hideMark/>
          </w:tcPr>
          <w:p w14:paraId="1CF09A92" w14:textId="77777777"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0100000000</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14:paraId="5566974C" w14:textId="2F956AE4" w:rsidR="005F2C0D" w:rsidRPr="00467DC6" w:rsidRDefault="00467DC6" w:rsidP="005F2C0D">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val="en-US" w:eastAsia="ru-RU"/>
              </w:rPr>
              <w:t>353 038</w:t>
            </w:r>
            <w:r>
              <w:rPr>
                <w:rFonts w:ascii="Times New Roman" w:eastAsia="Times New Roman" w:hAnsi="Times New Roman"/>
                <w:sz w:val="26"/>
                <w:szCs w:val="26"/>
                <w:lang w:eastAsia="ru-RU"/>
              </w:rPr>
              <w:t>,</w:t>
            </w:r>
            <w:r>
              <w:rPr>
                <w:rFonts w:ascii="Times New Roman" w:eastAsia="Times New Roman" w:hAnsi="Times New Roman"/>
                <w:sz w:val="26"/>
                <w:szCs w:val="26"/>
                <w:lang w:val="en-US" w:eastAsia="ru-RU"/>
              </w:rPr>
              <w:t>5</w:t>
            </w:r>
          </w:p>
        </w:tc>
        <w:tc>
          <w:tcPr>
            <w:tcW w:w="1393" w:type="dxa"/>
            <w:tcBorders>
              <w:top w:val="nil"/>
              <w:left w:val="nil"/>
              <w:bottom w:val="single" w:sz="4" w:space="0" w:color="auto"/>
              <w:right w:val="single" w:sz="4" w:space="0" w:color="auto"/>
            </w:tcBorders>
            <w:shd w:val="clear" w:color="auto" w:fill="auto"/>
            <w:noWrap/>
            <w:vAlign w:val="center"/>
            <w:hideMark/>
          </w:tcPr>
          <w:p w14:paraId="5BC72AA8" w14:textId="2703B9D1"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350 491,6</w:t>
            </w:r>
          </w:p>
        </w:tc>
        <w:tc>
          <w:tcPr>
            <w:tcW w:w="1360" w:type="dxa"/>
            <w:tcBorders>
              <w:top w:val="nil"/>
              <w:left w:val="nil"/>
              <w:bottom w:val="single" w:sz="4" w:space="0" w:color="auto"/>
              <w:right w:val="single" w:sz="4" w:space="0" w:color="auto"/>
            </w:tcBorders>
            <w:shd w:val="clear" w:color="auto" w:fill="auto"/>
            <w:noWrap/>
            <w:vAlign w:val="center"/>
            <w:hideMark/>
          </w:tcPr>
          <w:p w14:paraId="02BC4607" w14:textId="6D0B5F8F"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352 849,4</w:t>
            </w:r>
          </w:p>
        </w:tc>
      </w:tr>
      <w:tr w:rsidR="005F2C0D" w:rsidRPr="00FB226C" w14:paraId="544F5334" w14:textId="77777777" w:rsidTr="00D5541C">
        <w:trPr>
          <w:trHeight w:val="76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863AF1F" w14:textId="77777777" w:rsidR="005F2C0D" w:rsidRPr="00202730" w:rsidRDefault="005F2C0D" w:rsidP="005F2C0D">
            <w:pPr>
              <w:spacing w:after="0" w:line="240" w:lineRule="auto"/>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Муниципальная программа «Развитие культуры в муниципальном образовании «Катангский район» на 2023-2028гг</w:t>
            </w:r>
          </w:p>
        </w:tc>
        <w:tc>
          <w:tcPr>
            <w:tcW w:w="1516" w:type="dxa"/>
            <w:tcBorders>
              <w:top w:val="nil"/>
              <w:left w:val="nil"/>
              <w:bottom w:val="single" w:sz="4" w:space="0" w:color="auto"/>
              <w:right w:val="single" w:sz="4" w:space="0" w:color="auto"/>
            </w:tcBorders>
            <w:shd w:val="clear" w:color="auto" w:fill="auto"/>
            <w:vAlign w:val="center"/>
            <w:hideMark/>
          </w:tcPr>
          <w:p w14:paraId="03420F40" w14:textId="77777777"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0200000000</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14:paraId="184FAA06" w14:textId="75A3263A"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34 063,9</w:t>
            </w:r>
          </w:p>
        </w:tc>
        <w:tc>
          <w:tcPr>
            <w:tcW w:w="1393" w:type="dxa"/>
            <w:tcBorders>
              <w:top w:val="nil"/>
              <w:left w:val="nil"/>
              <w:bottom w:val="single" w:sz="4" w:space="0" w:color="auto"/>
              <w:right w:val="single" w:sz="4" w:space="0" w:color="auto"/>
            </w:tcBorders>
            <w:shd w:val="clear" w:color="auto" w:fill="auto"/>
            <w:noWrap/>
            <w:vAlign w:val="center"/>
            <w:hideMark/>
          </w:tcPr>
          <w:p w14:paraId="433A5C42" w14:textId="53152162"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39 010,9</w:t>
            </w:r>
          </w:p>
        </w:tc>
        <w:tc>
          <w:tcPr>
            <w:tcW w:w="1360" w:type="dxa"/>
            <w:tcBorders>
              <w:top w:val="nil"/>
              <w:left w:val="nil"/>
              <w:bottom w:val="single" w:sz="4" w:space="0" w:color="auto"/>
              <w:right w:val="single" w:sz="4" w:space="0" w:color="auto"/>
            </w:tcBorders>
            <w:shd w:val="clear" w:color="auto" w:fill="auto"/>
            <w:noWrap/>
            <w:vAlign w:val="center"/>
            <w:hideMark/>
          </w:tcPr>
          <w:p w14:paraId="30F223AC" w14:textId="7DF29406"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41 296,0</w:t>
            </w:r>
          </w:p>
        </w:tc>
      </w:tr>
      <w:tr w:rsidR="005F2C0D" w:rsidRPr="00FB226C" w14:paraId="2DA0B34A" w14:textId="77777777" w:rsidTr="00D5541C">
        <w:trPr>
          <w:trHeight w:val="10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237C3F1" w14:textId="77777777" w:rsidR="005F2C0D" w:rsidRPr="00202730" w:rsidRDefault="005F2C0D" w:rsidP="005F2C0D">
            <w:pPr>
              <w:spacing w:after="0" w:line="240" w:lineRule="auto"/>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Муниципальная программа «Управление муниципальными финансами в муниципальном образовании «Катангский район» на 2023-2028гг</w:t>
            </w:r>
          </w:p>
        </w:tc>
        <w:tc>
          <w:tcPr>
            <w:tcW w:w="1516" w:type="dxa"/>
            <w:tcBorders>
              <w:top w:val="nil"/>
              <w:left w:val="nil"/>
              <w:bottom w:val="single" w:sz="4" w:space="0" w:color="auto"/>
              <w:right w:val="single" w:sz="4" w:space="0" w:color="auto"/>
            </w:tcBorders>
            <w:shd w:val="clear" w:color="auto" w:fill="auto"/>
            <w:vAlign w:val="center"/>
            <w:hideMark/>
          </w:tcPr>
          <w:p w14:paraId="3064A40E" w14:textId="77777777"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0300000000</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14:paraId="1FF68D13" w14:textId="5E259327"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51 424,1</w:t>
            </w:r>
          </w:p>
        </w:tc>
        <w:tc>
          <w:tcPr>
            <w:tcW w:w="1393" w:type="dxa"/>
            <w:tcBorders>
              <w:top w:val="nil"/>
              <w:left w:val="nil"/>
              <w:bottom w:val="single" w:sz="4" w:space="0" w:color="auto"/>
              <w:right w:val="single" w:sz="4" w:space="0" w:color="auto"/>
            </w:tcBorders>
            <w:shd w:val="clear" w:color="auto" w:fill="auto"/>
            <w:noWrap/>
            <w:vAlign w:val="center"/>
            <w:hideMark/>
          </w:tcPr>
          <w:p w14:paraId="508ED02B" w14:textId="628B2B70"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55 060,1</w:t>
            </w:r>
          </w:p>
        </w:tc>
        <w:tc>
          <w:tcPr>
            <w:tcW w:w="1360" w:type="dxa"/>
            <w:tcBorders>
              <w:top w:val="nil"/>
              <w:left w:val="nil"/>
              <w:bottom w:val="single" w:sz="4" w:space="0" w:color="auto"/>
              <w:right w:val="single" w:sz="4" w:space="0" w:color="auto"/>
            </w:tcBorders>
            <w:shd w:val="clear" w:color="auto" w:fill="auto"/>
            <w:noWrap/>
            <w:vAlign w:val="center"/>
            <w:hideMark/>
          </w:tcPr>
          <w:p w14:paraId="11D4D94A" w14:textId="100E5396"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57 867,5</w:t>
            </w:r>
          </w:p>
        </w:tc>
      </w:tr>
      <w:tr w:rsidR="005F2C0D" w:rsidRPr="00FB226C" w14:paraId="20590151" w14:textId="77777777" w:rsidTr="00D5541C">
        <w:trPr>
          <w:trHeight w:val="51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90AFBB2" w14:textId="77777777" w:rsidR="005F2C0D" w:rsidRPr="00202730" w:rsidRDefault="005F2C0D" w:rsidP="005F2C0D">
            <w:pPr>
              <w:spacing w:after="0" w:line="240" w:lineRule="auto"/>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Муниципальная программа «Безопасный город» на 2019-2024гг</w:t>
            </w:r>
          </w:p>
        </w:tc>
        <w:tc>
          <w:tcPr>
            <w:tcW w:w="1516" w:type="dxa"/>
            <w:tcBorders>
              <w:top w:val="nil"/>
              <w:left w:val="nil"/>
              <w:bottom w:val="single" w:sz="4" w:space="0" w:color="auto"/>
              <w:right w:val="single" w:sz="4" w:space="0" w:color="auto"/>
            </w:tcBorders>
            <w:shd w:val="clear" w:color="auto" w:fill="auto"/>
            <w:vAlign w:val="center"/>
            <w:hideMark/>
          </w:tcPr>
          <w:p w14:paraId="05669F07" w14:textId="77777777"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0400000000</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14:paraId="4CEF8E55" w14:textId="4E695A85"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6 703,7</w:t>
            </w:r>
          </w:p>
        </w:tc>
        <w:tc>
          <w:tcPr>
            <w:tcW w:w="1393" w:type="dxa"/>
            <w:tcBorders>
              <w:top w:val="nil"/>
              <w:left w:val="nil"/>
              <w:bottom w:val="single" w:sz="4" w:space="0" w:color="auto"/>
              <w:right w:val="single" w:sz="4" w:space="0" w:color="auto"/>
            </w:tcBorders>
            <w:shd w:val="clear" w:color="auto" w:fill="auto"/>
            <w:noWrap/>
            <w:vAlign w:val="center"/>
            <w:hideMark/>
          </w:tcPr>
          <w:p w14:paraId="1D3434F6" w14:textId="521FDED7"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6 283,9</w:t>
            </w:r>
          </w:p>
        </w:tc>
        <w:tc>
          <w:tcPr>
            <w:tcW w:w="1360" w:type="dxa"/>
            <w:tcBorders>
              <w:top w:val="nil"/>
              <w:left w:val="nil"/>
              <w:bottom w:val="single" w:sz="4" w:space="0" w:color="auto"/>
              <w:right w:val="single" w:sz="4" w:space="0" w:color="auto"/>
            </w:tcBorders>
            <w:shd w:val="clear" w:color="auto" w:fill="auto"/>
            <w:noWrap/>
            <w:vAlign w:val="center"/>
            <w:hideMark/>
          </w:tcPr>
          <w:p w14:paraId="76E09249" w14:textId="502103A7"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6 259,9</w:t>
            </w:r>
          </w:p>
        </w:tc>
      </w:tr>
      <w:tr w:rsidR="005F2C0D" w:rsidRPr="00FB226C" w14:paraId="69519D1B" w14:textId="77777777" w:rsidTr="00D5541C">
        <w:trPr>
          <w:trHeight w:val="10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945194" w14:textId="77777777" w:rsidR="005F2C0D" w:rsidRPr="00202730" w:rsidRDefault="005F2C0D" w:rsidP="005F2C0D">
            <w:pPr>
              <w:spacing w:after="0" w:line="240" w:lineRule="auto"/>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Муниципальная программа «Экономическое развитие муниципального образования «Катангский район» на 2023-2028гг</w:t>
            </w:r>
          </w:p>
        </w:tc>
        <w:tc>
          <w:tcPr>
            <w:tcW w:w="1516" w:type="dxa"/>
            <w:tcBorders>
              <w:top w:val="nil"/>
              <w:left w:val="nil"/>
              <w:bottom w:val="single" w:sz="4" w:space="0" w:color="auto"/>
              <w:right w:val="single" w:sz="4" w:space="0" w:color="auto"/>
            </w:tcBorders>
            <w:shd w:val="clear" w:color="auto" w:fill="auto"/>
            <w:vAlign w:val="center"/>
            <w:hideMark/>
          </w:tcPr>
          <w:p w14:paraId="020A4362" w14:textId="77777777"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0500000000</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14:paraId="5EC7A4F2" w14:textId="344323E0"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22</w:t>
            </w:r>
            <w:r w:rsidR="00467DC6">
              <w:rPr>
                <w:rFonts w:ascii="Times New Roman" w:eastAsia="Times New Roman" w:hAnsi="Times New Roman"/>
                <w:sz w:val="26"/>
                <w:szCs w:val="26"/>
                <w:lang w:eastAsia="ru-RU"/>
              </w:rPr>
              <w:t>0</w:t>
            </w:r>
            <w:r w:rsidRPr="00202730">
              <w:rPr>
                <w:rFonts w:ascii="Times New Roman" w:eastAsia="Times New Roman" w:hAnsi="Times New Roman"/>
                <w:sz w:val="26"/>
                <w:szCs w:val="26"/>
                <w:lang w:eastAsia="ru-RU"/>
              </w:rPr>
              <w:t xml:space="preserve"> 116,7</w:t>
            </w:r>
          </w:p>
        </w:tc>
        <w:tc>
          <w:tcPr>
            <w:tcW w:w="1393" w:type="dxa"/>
            <w:tcBorders>
              <w:top w:val="nil"/>
              <w:left w:val="nil"/>
              <w:bottom w:val="single" w:sz="4" w:space="0" w:color="auto"/>
              <w:right w:val="single" w:sz="4" w:space="0" w:color="auto"/>
            </w:tcBorders>
            <w:shd w:val="clear" w:color="auto" w:fill="auto"/>
            <w:noWrap/>
            <w:vAlign w:val="center"/>
            <w:hideMark/>
          </w:tcPr>
          <w:p w14:paraId="2C0FC769" w14:textId="42F4FA2B"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214 884,9</w:t>
            </w:r>
          </w:p>
        </w:tc>
        <w:tc>
          <w:tcPr>
            <w:tcW w:w="1360" w:type="dxa"/>
            <w:tcBorders>
              <w:top w:val="nil"/>
              <w:left w:val="nil"/>
              <w:bottom w:val="single" w:sz="4" w:space="0" w:color="auto"/>
              <w:right w:val="single" w:sz="4" w:space="0" w:color="auto"/>
            </w:tcBorders>
            <w:shd w:val="clear" w:color="auto" w:fill="auto"/>
            <w:noWrap/>
            <w:vAlign w:val="center"/>
            <w:hideMark/>
          </w:tcPr>
          <w:p w14:paraId="7461DC69" w14:textId="4B2E1AB0"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218 425,0</w:t>
            </w:r>
          </w:p>
        </w:tc>
      </w:tr>
      <w:tr w:rsidR="005F2C0D" w:rsidRPr="00FB226C" w14:paraId="5A0F74AC" w14:textId="77777777" w:rsidTr="00D5541C">
        <w:trPr>
          <w:trHeight w:val="76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B050379" w14:textId="77777777" w:rsidR="005F2C0D" w:rsidRPr="00202730" w:rsidRDefault="005F2C0D" w:rsidP="005F2C0D">
            <w:pPr>
              <w:spacing w:after="0" w:line="240" w:lineRule="auto"/>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Муниципальная программа «Социальное развитие муниципального образования «Катангский район» на 2023-2028гг</w:t>
            </w:r>
          </w:p>
        </w:tc>
        <w:tc>
          <w:tcPr>
            <w:tcW w:w="1516" w:type="dxa"/>
            <w:tcBorders>
              <w:top w:val="nil"/>
              <w:left w:val="nil"/>
              <w:bottom w:val="single" w:sz="4" w:space="0" w:color="auto"/>
              <w:right w:val="single" w:sz="4" w:space="0" w:color="auto"/>
            </w:tcBorders>
            <w:shd w:val="clear" w:color="auto" w:fill="auto"/>
            <w:vAlign w:val="center"/>
            <w:hideMark/>
          </w:tcPr>
          <w:p w14:paraId="0A634407" w14:textId="77777777"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0600000000</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14:paraId="1D3578D1" w14:textId="41A67E91"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506,9</w:t>
            </w:r>
          </w:p>
        </w:tc>
        <w:tc>
          <w:tcPr>
            <w:tcW w:w="1393" w:type="dxa"/>
            <w:tcBorders>
              <w:top w:val="nil"/>
              <w:left w:val="nil"/>
              <w:bottom w:val="single" w:sz="4" w:space="0" w:color="auto"/>
              <w:right w:val="single" w:sz="4" w:space="0" w:color="auto"/>
            </w:tcBorders>
            <w:shd w:val="clear" w:color="auto" w:fill="auto"/>
            <w:noWrap/>
            <w:vAlign w:val="center"/>
            <w:hideMark/>
          </w:tcPr>
          <w:p w14:paraId="2768AD37" w14:textId="1355B562"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592,9</w:t>
            </w:r>
          </w:p>
        </w:tc>
        <w:tc>
          <w:tcPr>
            <w:tcW w:w="1360" w:type="dxa"/>
            <w:tcBorders>
              <w:top w:val="nil"/>
              <w:left w:val="nil"/>
              <w:bottom w:val="single" w:sz="4" w:space="0" w:color="auto"/>
              <w:right w:val="single" w:sz="4" w:space="0" w:color="auto"/>
            </w:tcBorders>
            <w:shd w:val="clear" w:color="auto" w:fill="auto"/>
            <w:noWrap/>
            <w:vAlign w:val="center"/>
            <w:hideMark/>
          </w:tcPr>
          <w:p w14:paraId="75C9CECD" w14:textId="0792030F"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536,9</w:t>
            </w:r>
          </w:p>
        </w:tc>
      </w:tr>
      <w:tr w:rsidR="005F2C0D" w:rsidRPr="00FB226C" w14:paraId="4205118B" w14:textId="77777777" w:rsidTr="00D5541C">
        <w:trPr>
          <w:trHeight w:val="10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DFBE166" w14:textId="77777777" w:rsidR="005F2C0D" w:rsidRPr="00202730" w:rsidRDefault="005F2C0D" w:rsidP="005F2C0D">
            <w:pPr>
              <w:spacing w:after="0" w:line="240" w:lineRule="auto"/>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Муниципальная программа «Устойчивое развитие сельских территорий муниципального образования «Катангский район» на 2023-2028гг</w:t>
            </w:r>
          </w:p>
        </w:tc>
        <w:tc>
          <w:tcPr>
            <w:tcW w:w="1516" w:type="dxa"/>
            <w:tcBorders>
              <w:top w:val="nil"/>
              <w:left w:val="nil"/>
              <w:bottom w:val="single" w:sz="4" w:space="0" w:color="auto"/>
              <w:right w:val="single" w:sz="4" w:space="0" w:color="auto"/>
            </w:tcBorders>
            <w:shd w:val="clear" w:color="auto" w:fill="auto"/>
            <w:vAlign w:val="center"/>
            <w:hideMark/>
          </w:tcPr>
          <w:p w14:paraId="6302C3A5" w14:textId="77777777"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0700000000</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14:paraId="7C18769E" w14:textId="078C03EF"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35 922,9</w:t>
            </w:r>
          </w:p>
        </w:tc>
        <w:tc>
          <w:tcPr>
            <w:tcW w:w="1393" w:type="dxa"/>
            <w:tcBorders>
              <w:top w:val="nil"/>
              <w:left w:val="nil"/>
              <w:bottom w:val="single" w:sz="4" w:space="0" w:color="auto"/>
              <w:right w:val="single" w:sz="4" w:space="0" w:color="auto"/>
            </w:tcBorders>
            <w:shd w:val="clear" w:color="auto" w:fill="auto"/>
            <w:noWrap/>
            <w:vAlign w:val="center"/>
            <w:hideMark/>
          </w:tcPr>
          <w:p w14:paraId="518B77E5" w14:textId="38EE39B4"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38 811,6</w:t>
            </w:r>
          </w:p>
        </w:tc>
        <w:tc>
          <w:tcPr>
            <w:tcW w:w="1360" w:type="dxa"/>
            <w:tcBorders>
              <w:top w:val="nil"/>
              <w:left w:val="nil"/>
              <w:bottom w:val="single" w:sz="4" w:space="0" w:color="auto"/>
              <w:right w:val="single" w:sz="4" w:space="0" w:color="auto"/>
            </w:tcBorders>
            <w:shd w:val="clear" w:color="auto" w:fill="auto"/>
            <w:noWrap/>
            <w:vAlign w:val="center"/>
            <w:hideMark/>
          </w:tcPr>
          <w:p w14:paraId="6E8366A1" w14:textId="7B8376AA"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16 115,8</w:t>
            </w:r>
          </w:p>
        </w:tc>
      </w:tr>
      <w:tr w:rsidR="005F2C0D" w:rsidRPr="00FB226C" w14:paraId="2C7DF143" w14:textId="77777777" w:rsidTr="00D5541C">
        <w:trPr>
          <w:trHeight w:val="127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77EE06E" w14:textId="77777777" w:rsidR="005F2C0D" w:rsidRPr="00202730" w:rsidRDefault="005F2C0D" w:rsidP="005F2C0D">
            <w:pPr>
              <w:spacing w:after="0" w:line="240" w:lineRule="auto"/>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lastRenderedPageBreak/>
              <w:t>Муниципальная программа «Развитие физической культуры, спорта и молодежной политики в муниципальном образовании «Катангский район» на 2023-2028гг</w:t>
            </w:r>
          </w:p>
        </w:tc>
        <w:tc>
          <w:tcPr>
            <w:tcW w:w="1516" w:type="dxa"/>
            <w:tcBorders>
              <w:top w:val="nil"/>
              <w:left w:val="nil"/>
              <w:bottom w:val="single" w:sz="4" w:space="0" w:color="auto"/>
              <w:right w:val="single" w:sz="4" w:space="0" w:color="auto"/>
            </w:tcBorders>
            <w:shd w:val="clear" w:color="auto" w:fill="auto"/>
            <w:vAlign w:val="center"/>
            <w:hideMark/>
          </w:tcPr>
          <w:p w14:paraId="3974BB1F" w14:textId="77777777"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0800000000</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14:paraId="4E3B61F6" w14:textId="3E35842F"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200,0</w:t>
            </w:r>
          </w:p>
        </w:tc>
        <w:tc>
          <w:tcPr>
            <w:tcW w:w="1393" w:type="dxa"/>
            <w:tcBorders>
              <w:top w:val="nil"/>
              <w:left w:val="nil"/>
              <w:bottom w:val="single" w:sz="4" w:space="0" w:color="auto"/>
              <w:right w:val="single" w:sz="4" w:space="0" w:color="auto"/>
            </w:tcBorders>
            <w:shd w:val="clear" w:color="auto" w:fill="auto"/>
            <w:noWrap/>
            <w:vAlign w:val="center"/>
            <w:hideMark/>
          </w:tcPr>
          <w:p w14:paraId="572A0211" w14:textId="3B69DE4D"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200,0</w:t>
            </w:r>
          </w:p>
        </w:tc>
        <w:tc>
          <w:tcPr>
            <w:tcW w:w="1360" w:type="dxa"/>
            <w:tcBorders>
              <w:top w:val="nil"/>
              <w:left w:val="nil"/>
              <w:bottom w:val="single" w:sz="4" w:space="0" w:color="auto"/>
              <w:right w:val="single" w:sz="4" w:space="0" w:color="auto"/>
            </w:tcBorders>
            <w:shd w:val="clear" w:color="auto" w:fill="auto"/>
            <w:noWrap/>
            <w:vAlign w:val="center"/>
            <w:hideMark/>
          </w:tcPr>
          <w:p w14:paraId="019E2F01" w14:textId="02B9827F"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200,0</w:t>
            </w:r>
          </w:p>
        </w:tc>
      </w:tr>
      <w:tr w:rsidR="005F2C0D" w:rsidRPr="00FB226C" w14:paraId="4D206DAC" w14:textId="77777777" w:rsidTr="00D5541C">
        <w:trPr>
          <w:trHeight w:val="25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69D5E25" w14:textId="77777777" w:rsidR="005F2C0D" w:rsidRPr="00202730" w:rsidRDefault="005F2C0D" w:rsidP="005F2C0D">
            <w:pPr>
              <w:spacing w:after="0" w:line="240" w:lineRule="auto"/>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Непрограммные мероприятия</w:t>
            </w:r>
          </w:p>
        </w:tc>
        <w:tc>
          <w:tcPr>
            <w:tcW w:w="1516" w:type="dxa"/>
            <w:tcBorders>
              <w:top w:val="nil"/>
              <w:left w:val="nil"/>
              <w:bottom w:val="single" w:sz="4" w:space="0" w:color="auto"/>
              <w:right w:val="single" w:sz="4" w:space="0" w:color="auto"/>
            </w:tcBorders>
            <w:shd w:val="clear" w:color="auto" w:fill="auto"/>
            <w:vAlign w:val="center"/>
            <w:hideMark/>
          </w:tcPr>
          <w:p w14:paraId="0E31AFBD" w14:textId="77777777"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2000000000</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14:paraId="232F8BF3" w14:textId="43394C42"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9 299,4</w:t>
            </w:r>
          </w:p>
        </w:tc>
        <w:tc>
          <w:tcPr>
            <w:tcW w:w="1393" w:type="dxa"/>
            <w:tcBorders>
              <w:top w:val="nil"/>
              <w:left w:val="nil"/>
              <w:bottom w:val="single" w:sz="4" w:space="0" w:color="auto"/>
              <w:right w:val="single" w:sz="4" w:space="0" w:color="auto"/>
            </w:tcBorders>
            <w:shd w:val="clear" w:color="auto" w:fill="auto"/>
            <w:noWrap/>
            <w:vAlign w:val="center"/>
            <w:hideMark/>
          </w:tcPr>
          <w:p w14:paraId="7218BC25" w14:textId="1DF9BD0E"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9 126,7</w:t>
            </w:r>
          </w:p>
        </w:tc>
        <w:tc>
          <w:tcPr>
            <w:tcW w:w="1360" w:type="dxa"/>
            <w:tcBorders>
              <w:top w:val="nil"/>
              <w:left w:val="nil"/>
              <w:bottom w:val="single" w:sz="4" w:space="0" w:color="auto"/>
              <w:right w:val="single" w:sz="4" w:space="0" w:color="auto"/>
            </w:tcBorders>
            <w:shd w:val="clear" w:color="auto" w:fill="auto"/>
            <w:noWrap/>
            <w:vAlign w:val="center"/>
            <w:hideMark/>
          </w:tcPr>
          <w:p w14:paraId="39F6D399" w14:textId="0F06FFE0"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9 162,5</w:t>
            </w:r>
          </w:p>
        </w:tc>
      </w:tr>
      <w:tr w:rsidR="005F2C0D" w:rsidRPr="00FB226C" w14:paraId="304E5F74" w14:textId="77777777" w:rsidTr="00D5541C">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701C3832" w14:textId="77777777" w:rsidR="005F2C0D" w:rsidRPr="00202730" w:rsidRDefault="005F2C0D" w:rsidP="005F2C0D">
            <w:pPr>
              <w:spacing w:after="0" w:line="240" w:lineRule="auto"/>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Итого</w:t>
            </w:r>
          </w:p>
        </w:tc>
        <w:tc>
          <w:tcPr>
            <w:tcW w:w="1516" w:type="dxa"/>
            <w:tcBorders>
              <w:top w:val="nil"/>
              <w:left w:val="nil"/>
              <w:bottom w:val="single" w:sz="4" w:space="0" w:color="auto"/>
              <w:right w:val="single" w:sz="4" w:space="0" w:color="auto"/>
            </w:tcBorders>
            <w:shd w:val="clear" w:color="auto" w:fill="auto"/>
            <w:noWrap/>
            <w:vAlign w:val="bottom"/>
            <w:hideMark/>
          </w:tcPr>
          <w:p w14:paraId="05A4D8C5" w14:textId="77777777" w:rsidR="005F2C0D" w:rsidRPr="00202730" w:rsidRDefault="005F2C0D" w:rsidP="005F2C0D">
            <w:pPr>
              <w:spacing w:after="0" w:line="240" w:lineRule="auto"/>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 </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14:paraId="201CA1C2" w14:textId="1A92EAED"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711 276,0</w:t>
            </w:r>
          </w:p>
        </w:tc>
        <w:tc>
          <w:tcPr>
            <w:tcW w:w="1393" w:type="dxa"/>
            <w:tcBorders>
              <w:top w:val="nil"/>
              <w:left w:val="nil"/>
              <w:bottom w:val="single" w:sz="4" w:space="0" w:color="auto"/>
              <w:right w:val="single" w:sz="4" w:space="0" w:color="auto"/>
            </w:tcBorders>
            <w:shd w:val="clear" w:color="auto" w:fill="auto"/>
            <w:noWrap/>
            <w:vAlign w:val="center"/>
            <w:hideMark/>
          </w:tcPr>
          <w:p w14:paraId="05765F0E" w14:textId="114B4291"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714 462,6</w:t>
            </w:r>
          </w:p>
        </w:tc>
        <w:tc>
          <w:tcPr>
            <w:tcW w:w="1360" w:type="dxa"/>
            <w:tcBorders>
              <w:top w:val="nil"/>
              <w:left w:val="nil"/>
              <w:bottom w:val="single" w:sz="4" w:space="0" w:color="auto"/>
              <w:right w:val="single" w:sz="4" w:space="0" w:color="auto"/>
            </w:tcBorders>
            <w:shd w:val="clear" w:color="auto" w:fill="auto"/>
            <w:noWrap/>
            <w:vAlign w:val="center"/>
            <w:hideMark/>
          </w:tcPr>
          <w:p w14:paraId="29294BD1" w14:textId="0F457E8F"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702 713,0</w:t>
            </w:r>
          </w:p>
        </w:tc>
      </w:tr>
    </w:tbl>
    <w:p w14:paraId="42750671" w14:textId="77777777" w:rsidR="005F2C0D" w:rsidRPr="00FB226C" w:rsidRDefault="005F2C0D"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2490BF6" w14:textId="5BCC2A06"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Информация об основных направлениях расходов муниципальных программ представлена в соответствующих разделах настоящей пояснительной записки.</w:t>
      </w:r>
    </w:p>
    <w:p w14:paraId="775CE3D6" w14:textId="2BCC8ECE" w:rsidR="005D3A92" w:rsidRPr="00FB226C" w:rsidRDefault="005D3A92" w:rsidP="005D3A92">
      <w:pPr>
        <w:pStyle w:val="ConsPlusNormal"/>
        <w:ind w:firstLine="709"/>
        <w:jc w:val="both"/>
        <w:rPr>
          <w:rFonts w:ascii="Times New Roman" w:hAnsi="Times New Roman"/>
          <w:sz w:val="28"/>
          <w:szCs w:val="28"/>
        </w:rPr>
      </w:pPr>
      <w:r w:rsidRPr="00FB226C">
        <w:rPr>
          <w:rFonts w:ascii="Times New Roman" w:hAnsi="Times New Roman"/>
          <w:sz w:val="28"/>
          <w:szCs w:val="28"/>
        </w:rPr>
        <w:t xml:space="preserve">Объем межбюджетных трансфертов, предоставляемых из районного бюджета бюджетам поселений, в соответствии со статьей </w:t>
      </w:r>
      <w:r w:rsidR="00515802" w:rsidRPr="00FB226C">
        <w:rPr>
          <w:rFonts w:ascii="Times New Roman" w:hAnsi="Times New Roman"/>
          <w:sz w:val="28"/>
          <w:szCs w:val="28"/>
        </w:rPr>
        <w:t>8</w:t>
      </w:r>
      <w:r w:rsidRPr="00FB226C">
        <w:rPr>
          <w:rFonts w:ascii="Times New Roman" w:hAnsi="Times New Roman"/>
          <w:sz w:val="28"/>
          <w:szCs w:val="28"/>
        </w:rPr>
        <w:t xml:space="preserve"> проекта решения составит на 202</w:t>
      </w:r>
      <w:r w:rsidR="00515802" w:rsidRPr="00FB226C">
        <w:rPr>
          <w:rFonts w:ascii="Times New Roman" w:hAnsi="Times New Roman"/>
          <w:sz w:val="28"/>
          <w:szCs w:val="28"/>
        </w:rPr>
        <w:t>3</w:t>
      </w:r>
      <w:r w:rsidRPr="00FB226C">
        <w:rPr>
          <w:rFonts w:ascii="Times New Roman" w:hAnsi="Times New Roman"/>
          <w:sz w:val="28"/>
          <w:szCs w:val="28"/>
        </w:rPr>
        <w:t xml:space="preserve"> год в сумме </w:t>
      </w:r>
      <w:r w:rsidR="00515802" w:rsidRPr="00FB226C">
        <w:rPr>
          <w:rFonts w:ascii="Times New Roman" w:hAnsi="Times New Roman"/>
          <w:sz w:val="28"/>
          <w:szCs w:val="28"/>
        </w:rPr>
        <w:t>28 636,1</w:t>
      </w:r>
      <w:r w:rsidRPr="00FB226C">
        <w:rPr>
          <w:rFonts w:ascii="Times New Roman" w:hAnsi="Times New Roman"/>
          <w:sz w:val="28"/>
          <w:szCs w:val="28"/>
        </w:rPr>
        <w:t xml:space="preserve"> тыс. рублей, на 202</w:t>
      </w:r>
      <w:r w:rsidR="00515802" w:rsidRPr="00FB226C">
        <w:rPr>
          <w:rFonts w:ascii="Times New Roman" w:hAnsi="Times New Roman"/>
          <w:sz w:val="28"/>
          <w:szCs w:val="28"/>
        </w:rPr>
        <w:t>4</w:t>
      </w:r>
      <w:r w:rsidR="00E22BB6" w:rsidRPr="00FB226C">
        <w:rPr>
          <w:rFonts w:ascii="Times New Roman" w:hAnsi="Times New Roman"/>
          <w:sz w:val="28"/>
          <w:szCs w:val="28"/>
        </w:rPr>
        <w:t xml:space="preserve"> </w:t>
      </w:r>
      <w:r w:rsidRPr="00FB226C">
        <w:rPr>
          <w:rFonts w:ascii="Times New Roman" w:hAnsi="Times New Roman"/>
          <w:sz w:val="28"/>
          <w:szCs w:val="28"/>
        </w:rPr>
        <w:t xml:space="preserve">год в сумме </w:t>
      </w:r>
      <w:r w:rsidR="00515802" w:rsidRPr="00FB226C">
        <w:rPr>
          <w:rFonts w:ascii="Times New Roman" w:hAnsi="Times New Roman"/>
          <w:sz w:val="28"/>
          <w:szCs w:val="28"/>
        </w:rPr>
        <w:t>29 868,8</w:t>
      </w:r>
      <w:r w:rsidR="00E22BB6" w:rsidRPr="00FB226C">
        <w:rPr>
          <w:rFonts w:ascii="Times New Roman" w:hAnsi="Times New Roman"/>
          <w:sz w:val="28"/>
          <w:szCs w:val="28"/>
        </w:rPr>
        <w:t xml:space="preserve"> </w:t>
      </w:r>
      <w:r w:rsidRPr="00FB226C">
        <w:rPr>
          <w:rFonts w:ascii="Times New Roman" w:hAnsi="Times New Roman"/>
          <w:sz w:val="28"/>
          <w:szCs w:val="28"/>
        </w:rPr>
        <w:t>тыс. рублей, на 202</w:t>
      </w:r>
      <w:r w:rsidR="00515802" w:rsidRPr="00FB226C">
        <w:rPr>
          <w:rFonts w:ascii="Times New Roman" w:hAnsi="Times New Roman"/>
          <w:sz w:val="28"/>
          <w:szCs w:val="28"/>
        </w:rPr>
        <w:t>5</w:t>
      </w:r>
      <w:r w:rsidRPr="00FB226C">
        <w:rPr>
          <w:rFonts w:ascii="Times New Roman" w:hAnsi="Times New Roman"/>
          <w:sz w:val="28"/>
          <w:szCs w:val="28"/>
        </w:rPr>
        <w:t xml:space="preserve"> год в сумме </w:t>
      </w:r>
      <w:r w:rsidR="00515802" w:rsidRPr="00FB226C">
        <w:rPr>
          <w:rFonts w:ascii="Times New Roman" w:hAnsi="Times New Roman"/>
          <w:sz w:val="28"/>
          <w:szCs w:val="28"/>
        </w:rPr>
        <w:t>31 346,4</w:t>
      </w:r>
      <w:r w:rsidRPr="00FB226C">
        <w:rPr>
          <w:rFonts w:ascii="Times New Roman" w:hAnsi="Times New Roman"/>
          <w:sz w:val="28"/>
          <w:szCs w:val="28"/>
        </w:rPr>
        <w:t xml:space="preserve"> тыс. рублей.</w:t>
      </w:r>
      <w:r w:rsidR="00515802" w:rsidRPr="00FB226C">
        <w:rPr>
          <w:sz w:val="28"/>
          <w:szCs w:val="28"/>
        </w:rPr>
        <w:t xml:space="preserve"> </w:t>
      </w:r>
    </w:p>
    <w:p w14:paraId="419D722B" w14:textId="3AC096D9"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Структура межбюджетных трансфертов, предоставляемых из районного бюджета, представлена в таблице </w:t>
      </w:r>
      <w:r w:rsidR="00787E37"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w:t>
      </w:r>
      <w:r w:rsidRPr="00FB226C">
        <w:rPr>
          <w:sz w:val="28"/>
          <w:szCs w:val="28"/>
        </w:rPr>
        <w:t xml:space="preserve"> </w:t>
      </w:r>
    </w:p>
    <w:p w14:paraId="5031A4FA" w14:textId="77777777" w:rsidR="005D3A92" w:rsidRPr="00FB226C" w:rsidRDefault="005D3A92" w:rsidP="005D3A92">
      <w:pPr>
        <w:autoSpaceDE w:val="0"/>
        <w:autoSpaceDN w:val="0"/>
        <w:adjustRightInd w:val="0"/>
        <w:spacing w:after="0" w:line="240" w:lineRule="auto"/>
        <w:jc w:val="center"/>
        <w:rPr>
          <w:rFonts w:ascii="Times New Roman" w:eastAsia="Times New Roman" w:hAnsi="Times New Roman"/>
          <w:sz w:val="28"/>
          <w:szCs w:val="28"/>
          <w:lang w:eastAsia="ru-RU"/>
        </w:rPr>
      </w:pPr>
    </w:p>
    <w:p w14:paraId="6C5B2493" w14:textId="7E7B75AD" w:rsidR="005D3A92" w:rsidRPr="00FB226C" w:rsidRDefault="005D3A92" w:rsidP="005D3A92">
      <w:pPr>
        <w:autoSpaceDE w:val="0"/>
        <w:autoSpaceDN w:val="0"/>
        <w:adjustRightInd w:val="0"/>
        <w:spacing w:after="0" w:line="240" w:lineRule="auto"/>
        <w:jc w:val="center"/>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Таблица 5. Структура межбюджетных трансфертов </w:t>
      </w:r>
    </w:p>
    <w:p w14:paraId="30F61BE8" w14:textId="77777777" w:rsidR="005D3A92" w:rsidRPr="00FB226C" w:rsidRDefault="005D3A92" w:rsidP="005D3A92">
      <w:pPr>
        <w:autoSpaceDE w:val="0"/>
        <w:autoSpaceDN w:val="0"/>
        <w:adjustRightInd w:val="0"/>
        <w:spacing w:after="0" w:line="240" w:lineRule="auto"/>
        <w:jc w:val="right"/>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(тыс. рублей)</w:t>
      </w:r>
    </w:p>
    <w:tbl>
      <w:tblPr>
        <w:tblW w:w="5000" w:type="pct"/>
        <w:tblLook w:val="04A0" w:firstRow="1" w:lastRow="0" w:firstColumn="1" w:lastColumn="0" w:noHBand="0" w:noVBand="1"/>
      </w:tblPr>
      <w:tblGrid>
        <w:gridCol w:w="2039"/>
        <w:gridCol w:w="1252"/>
        <w:gridCol w:w="1215"/>
        <w:gridCol w:w="1281"/>
        <w:gridCol w:w="1281"/>
        <w:gridCol w:w="1281"/>
        <w:gridCol w:w="1279"/>
      </w:tblGrid>
      <w:tr w:rsidR="005D3A92" w:rsidRPr="00FB226C" w14:paraId="534796B2" w14:textId="77777777" w:rsidTr="00515802">
        <w:trPr>
          <w:trHeight w:val="307"/>
          <w:tblHeader/>
        </w:trPr>
        <w:tc>
          <w:tcPr>
            <w:tcW w:w="987" w:type="pct"/>
            <w:tcBorders>
              <w:top w:val="single" w:sz="4" w:space="0" w:color="000000"/>
              <w:left w:val="single" w:sz="4" w:space="0" w:color="000000"/>
              <w:bottom w:val="single" w:sz="4" w:space="0" w:color="000000"/>
              <w:right w:val="single" w:sz="4" w:space="0" w:color="000000"/>
            </w:tcBorders>
            <w:vAlign w:val="center"/>
            <w:hideMark/>
          </w:tcPr>
          <w:p w14:paraId="6C995EA8" w14:textId="77777777"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Вид МБТ</w:t>
            </w:r>
          </w:p>
        </w:tc>
        <w:tc>
          <w:tcPr>
            <w:tcW w:w="668" w:type="pct"/>
            <w:tcBorders>
              <w:top w:val="single" w:sz="4" w:space="0" w:color="000000"/>
              <w:left w:val="nil"/>
              <w:bottom w:val="single" w:sz="4" w:space="0" w:color="000000"/>
              <w:right w:val="single" w:sz="4" w:space="0" w:color="000000"/>
            </w:tcBorders>
            <w:vAlign w:val="center"/>
            <w:hideMark/>
          </w:tcPr>
          <w:p w14:paraId="52D148E5" w14:textId="52233082"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20</w:t>
            </w:r>
            <w:r w:rsidR="00E22BB6" w:rsidRPr="00202730">
              <w:rPr>
                <w:rFonts w:ascii="Times New Roman" w:eastAsia="Times New Roman" w:hAnsi="Times New Roman"/>
                <w:bCs/>
                <w:sz w:val="26"/>
                <w:szCs w:val="26"/>
                <w:lang w:eastAsia="ru-RU"/>
              </w:rPr>
              <w:t>2</w:t>
            </w:r>
            <w:r w:rsidR="00515802" w:rsidRPr="00202730">
              <w:rPr>
                <w:rFonts w:ascii="Times New Roman" w:eastAsia="Times New Roman" w:hAnsi="Times New Roman"/>
                <w:bCs/>
                <w:sz w:val="26"/>
                <w:szCs w:val="26"/>
                <w:lang w:eastAsia="ru-RU"/>
              </w:rPr>
              <w:t>3</w:t>
            </w:r>
            <w:r w:rsidRPr="00202730">
              <w:rPr>
                <w:rFonts w:ascii="Times New Roman" w:eastAsia="Times New Roman" w:hAnsi="Times New Roman"/>
                <w:bCs/>
                <w:sz w:val="26"/>
                <w:szCs w:val="26"/>
                <w:lang w:eastAsia="ru-RU"/>
              </w:rPr>
              <w:t xml:space="preserve"> год</w:t>
            </w:r>
          </w:p>
        </w:tc>
        <w:tc>
          <w:tcPr>
            <w:tcW w:w="613" w:type="pct"/>
            <w:tcBorders>
              <w:top w:val="single" w:sz="4" w:space="0" w:color="000000"/>
              <w:left w:val="nil"/>
              <w:bottom w:val="single" w:sz="4" w:space="0" w:color="000000"/>
              <w:right w:val="single" w:sz="4" w:space="0" w:color="000000"/>
            </w:tcBorders>
            <w:vAlign w:val="center"/>
            <w:hideMark/>
          </w:tcPr>
          <w:p w14:paraId="41E64864" w14:textId="77777777"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Доля в расходах</w:t>
            </w:r>
          </w:p>
        </w:tc>
        <w:tc>
          <w:tcPr>
            <w:tcW w:w="683" w:type="pct"/>
            <w:tcBorders>
              <w:top w:val="single" w:sz="4" w:space="0" w:color="000000"/>
              <w:left w:val="nil"/>
              <w:bottom w:val="single" w:sz="4" w:space="0" w:color="000000"/>
              <w:right w:val="single" w:sz="4" w:space="0" w:color="000000"/>
            </w:tcBorders>
            <w:vAlign w:val="center"/>
            <w:hideMark/>
          </w:tcPr>
          <w:p w14:paraId="3A73FDF1" w14:textId="0E45A345" w:rsidR="005D3A92" w:rsidRPr="00202730" w:rsidRDefault="005D3A92" w:rsidP="00E22BB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202</w:t>
            </w:r>
            <w:r w:rsidR="00515802" w:rsidRPr="00202730">
              <w:rPr>
                <w:rFonts w:ascii="Times New Roman" w:eastAsia="Times New Roman" w:hAnsi="Times New Roman"/>
                <w:bCs/>
                <w:sz w:val="26"/>
                <w:szCs w:val="26"/>
                <w:lang w:eastAsia="ru-RU"/>
              </w:rPr>
              <w:t>4</w:t>
            </w:r>
            <w:r w:rsidRPr="00202730">
              <w:rPr>
                <w:rFonts w:ascii="Times New Roman" w:eastAsia="Times New Roman" w:hAnsi="Times New Roman"/>
                <w:bCs/>
                <w:sz w:val="26"/>
                <w:szCs w:val="26"/>
                <w:lang w:eastAsia="ru-RU"/>
              </w:rPr>
              <w:t xml:space="preserve"> год</w:t>
            </w:r>
          </w:p>
        </w:tc>
        <w:tc>
          <w:tcPr>
            <w:tcW w:w="683" w:type="pct"/>
            <w:tcBorders>
              <w:top w:val="single" w:sz="4" w:space="0" w:color="000000"/>
              <w:left w:val="nil"/>
              <w:bottom w:val="single" w:sz="4" w:space="0" w:color="000000"/>
              <w:right w:val="single" w:sz="4" w:space="0" w:color="000000"/>
            </w:tcBorders>
            <w:vAlign w:val="center"/>
            <w:hideMark/>
          </w:tcPr>
          <w:p w14:paraId="0EE1E9AF" w14:textId="77777777"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Доля в расходах</w:t>
            </w:r>
          </w:p>
        </w:tc>
        <w:tc>
          <w:tcPr>
            <w:tcW w:w="683" w:type="pct"/>
            <w:tcBorders>
              <w:top w:val="single" w:sz="4" w:space="0" w:color="000000"/>
              <w:left w:val="nil"/>
              <w:bottom w:val="single" w:sz="4" w:space="0" w:color="000000"/>
              <w:right w:val="single" w:sz="4" w:space="0" w:color="000000"/>
            </w:tcBorders>
            <w:vAlign w:val="center"/>
            <w:hideMark/>
          </w:tcPr>
          <w:p w14:paraId="0BCE9DF8" w14:textId="17C6F144" w:rsidR="005D3A92" w:rsidRPr="00202730" w:rsidRDefault="005D3A92" w:rsidP="00E22BB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202</w:t>
            </w:r>
            <w:r w:rsidR="00515802" w:rsidRPr="00202730">
              <w:rPr>
                <w:rFonts w:ascii="Times New Roman" w:eastAsia="Times New Roman" w:hAnsi="Times New Roman"/>
                <w:bCs/>
                <w:sz w:val="26"/>
                <w:szCs w:val="26"/>
                <w:lang w:eastAsia="ru-RU"/>
              </w:rPr>
              <w:t>5</w:t>
            </w:r>
            <w:r w:rsidRPr="00202730">
              <w:rPr>
                <w:rFonts w:ascii="Times New Roman" w:eastAsia="Times New Roman" w:hAnsi="Times New Roman"/>
                <w:bCs/>
                <w:sz w:val="26"/>
                <w:szCs w:val="26"/>
                <w:lang w:eastAsia="ru-RU"/>
              </w:rPr>
              <w:t>год</w:t>
            </w:r>
          </w:p>
        </w:tc>
        <w:tc>
          <w:tcPr>
            <w:tcW w:w="682" w:type="pct"/>
            <w:tcBorders>
              <w:top w:val="single" w:sz="4" w:space="0" w:color="000000"/>
              <w:left w:val="nil"/>
              <w:bottom w:val="single" w:sz="4" w:space="0" w:color="000000"/>
              <w:right w:val="single" w:sz="4" w:space="0" w:color="000000"/>
            </w:tcBorders>
            <w:vAlign w:val="center"/>
            <w:hideMark/>
          </w:tcPr>
          <w:p w14:paraId="108ED9D6" w14:textId="77777777"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Доля в расходах</w:t>
            </w:r>
          </w:p>
        </w:tc>
      </w:tr>
      <w:tr w:rsidR="005D3A92" w:rsidRPr="00FB226C" w14:paraId="3C092E54" w14:textId="77777777" w:rsidTr="00515802">
        <w:trPr>
          <w:trHeight w:val="144"/>
          <w:tblHeader/>
        </w:trPr>
        <w:tc>
          <w:tcPr>
            <w:tcW w:w="987" w:type="pct"/>
            <w:tcBorders>
              <w:top w:val="single" w:sz="4" w:space="0" w:color="000000"/>
              <w:left w:val="single" w:sz="4" w:space="0" w:color="000000"/>
              <w:bottom w:val="single" w:sz="4" w:space="0" w:color="000000"/>
              <w:right w:val="single" w:sz="4" w:space="0" w:color="000000"/>
            </w:tcBorders>
            <w:vAlign w:val="center"/>
            <w:hideMark/>
          </w:tcPr>
          <w:p w14:paraId="7C6D0E17" w14:textId="77777777"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1</w:t>
            </w:r>
          </w:p>
        </w:tc>
        <w:tc>
          <w:tcPr>
            <w:tcW w:w="668" w:type="pct"/>
            <w:tcBorders>
              <w:top w:val="single" w:sz="4" w:space="0" w:color="000000"/>
              <w:left w:val="nil"/>
              <w:bottom w:val="single" w:sz="4" w:space="0" w:color="000000"/>
              <w:right w:val="single" w:sz="4" w:space="0" w:color="000000"/>
            </w:tcBorders>
            <w:vAlign w:val="center"/>
            <w:hideMark/>
          </w:tcPr>
          <w:p w14:paraId="7EC289FA" w14:textId="77777777"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2</w:t>
            </w:r>
          </w:p>
        </w:tc>
        <w:tc>
          <w:tcPr>
            <w:tcW w:w="613" w:type="pct"/>
            <w:tcBorders>
              <w:top w:val="single" w:sz="4" w:space="0" w:color="000000"/>
              <w:left w:val="nil"/>
              <w:bottom w:val="single" w:sz="4" w:space="0" w:color="000000"/>
              <w:right w:val="single" w:sz="4" w:space="0" w:color="000000"/>
            </w:tcBorders>
            <w:vAlign w:val="center"/>
            <w:hideMark/>
          </w:tcPr>
          <w:p w14:paraId="08344551" w14:textId="77777777"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3</w:t>
            </w:r>
          </w:p>
        </w:tc>
        <w:tc>
          <w:tcPr>
            <w:tcW w:w="683" w:type="pct"/>
            <w:tcBorders>
              <w:top w:val="single" w:sz="4" w:space="0" w:color="000000"/>
              <w:left w:val="nil"/>
              <w:bottom w:val="single" w:sz="4" w:space="0" w:color="000000"/>
              <w:right w:val="single" w:sz="4" w:space="0" w:color="000000"/>
            </w:tcBorders>
            <w:vAlign w:val="center"/>
            <w:hideMark/>
          </w:tcPr>
          <w:p w14:paraId="5853F3E4" w14:textId="77777777"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4</w:t>
            </w:r>
          </w:p>
        </w:tc>
        <w:tc>
          <w:tcPr>
            <w:tcW w:w="683" w:type="pct"/>
            <w:tcBorders>
              <w:top w:val="single" w:sz="4" w:space="0" w:color="000000"/>
              <w:left w:val="nil"/>
              <w:bottom w:val="single" w:sz="4" w:space="0" w:color="000000"/>
              <w:right w:val="single" w:sz="4" w:space="0" w:color="000000"/>
            </w:tcBorders>
            <w:vAlign w:val="center"/>
            <w:hideMark/>
          </w:tcPr>
          <w:p w14:paraId="27C045E6" w14:textId="77777777"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5</w:t>
            </w:r>
          </w:p>
        </w:tc>
        <w:tc>
          <w:tcPr>
            <w:tcW w:w="683" w:type="pct"/>
            <w:tcBorders>
              <w:top w:val="single" w:sz="4" w:space="0" w:color="000000"/>
              <w:left w:val="nil"/>
              <w:bottom w:val="single" w:sz="4" w:space="0" w:color="000000"/>
              <w:right w:val="single" w:sz="4" w:space="0" w:color="000000"/>
            </w:tcBorders>
            <w:vAlign w:val="center"/>
            <w:hideMark/>
          </w:tcPr>
          <w:p w14:paraId="16465AC1" w14:textId="77777777"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6</w:t>
            </w:r>
          </w:p>
        </w:tc>
        <w:tc>
          <w:tcPr>
            <w:tcW w:w="682" w:type="pct"/>
            <w:tcBorders>
              <w:top w:val="single" w:sz="4" w:space="0" w:color="000000"/>
              <w:left w:val="nil"/>
              <w:bottom w:val="single" w:sz="4" w:space="0" w:color="000000"/>
              <w:right w:val="single" w:sz="4" w:space="0" w:color="000000"/>
            </w:tcBorders>
            <w:vAlign w:val="center"/>
            <w:hideMark/>
          </w:tcPr>
          <w:p w14:paraId="24145B8E" w14:textId="77777777"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7</w:t>
            </w:r>
          </w:p>
        </w:tc>
      </w:tr>
      <w:tr w:rsidR="00993D48" w:rsidRPr="00FB226C" w14:paraId="4F6A0EA3" w14:textId="77777777" w:rsidTr="00515802">
        <w:trPr>
          <w:trHeight w:val="184"/>
        </w:trPr>
        <w:tc>
          <w:tcPr>
            <w:tcW w:w="987" w:type="pct"/>
            <w:tcBorders>
              <w:top w:val="nil"/>
              <w:left w:val="single" w:sz="4" w:space="0" w:color="000000"/>
              <w:bottom w:val="single" w:sz="4" w:space="0" w:color="000000"/>
              <w:right w:val="single" w:sz="4" w:space="0" w:color="000000"/>
            </w:tcBorders>
            <w:shd w:val="clear" w:color="auto" w:fill="FFFFFF"/>
            <w:hideMark/>
          </w:tcPr>
          <w:p w14:paraId="47431AE4" w14:textId="77777777" w:rsidR="00993D48" w:rsidRPr="00202730" w:rsidRDefault="00993D48" w:rsidP="00993D48">
            <w:pPr>
              <w:spacing w:after="0" w:line="240" w:lineRule="auto"/>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 xml:space="preserve">Межбюджетные трансферты </w:t>
            </w:r>
          </w:p>
        </w:tc>
        <w:tc>
          <w:tcPr>
            <w:tcW w:w="668" w:type="pct"/>
            <w:tcBorders>
              <w:top w:val="nil"/>
              <w:left w:val="nil"/>
              <w:bottom w:val="single" w:sz="4" w:space="0" w:color="000000"/>
              <w:right w:val="single" w:sz="4" w:space="0" w:color="000000"/>
            </w:tcBorders>
            <w:shd w:val="clear" w:color="auto" w:fill="FFFFFF"/>
            <w:vAlign w:val="center"/>
            <w:hideMark/>
          </w:tcPr>
          <w:p w14:paraId="746B7684" w14:textId="0D32400E" w:rsidR="00993D48" w:rsidRPr="00202730" w:rsidRDefault="00515802" w:rsidP="00993D48">
            <w:pPr>
              <w:spacing w:after="0" w:line="240" w:lineRule="auto"/>
              <w:jc w:val="center"/>
              <w:rPr>
                <w:rFonts w:ascii="Times New Roman" w:eastAsia="Times New Roman" w:hAnsi="Times New Roman"/>
                <w:bCs/>
                <w:sz w:val="26"/>
                <w:szCs w:val="26"/>
                <w:highlight w:val="yellow"/>
                <w:lang w:eastAsia="ru-RU"/>
              </w:rPr>
            </w:pPr>
            <w:r w:rsidRPr="00202730">
              <w:rPr>
                <w:rFonts w:ascii="Times New Roman" w:eastAsia="Times New Roman" w:hAnsi="Times New Roman"/>
                <w:bCs/>
                <w:sz w:val="26"/>
                <w:szCs w:val="26"/>
                <w:lang w:eastAsia="ru-RU"/>
              </w:rPr>
              <w:t>28 636,1</w:t>
            </w:r>
          </w:p>
        </w:tc>
        <w:tc>
          <w:tcPr>
            <w:tcW w:w="613" w:type="pct"/>
            <w:tcBorders>
              <w:top w:val="single" w:sz="4" w:space="0" w:color="000000"/>
              <w:left w:val="nil"/>
              <w:bottom w:val="single" w:sz="4" w:space="0" w:color="000000"/>
              <w:right w:val="single" w:sz="4" w:space="0" w:color="000000"/>
            </w:tcBorders>
            <w:shd w:val="clear" w:color="auto" w:fill="FFFFFF"/>
            <w:vAlign w:val="center"/>
            <w:hideMark/>
          </w:tcPr>
          <w:p w14:paraId="59AE900D" w14:textId="27F97D45" w:rsidR="00993D48" w:rsidRPr="00202730" w:rsidRDefault="00993D48" w:rsidP="00993D48">
            <w:pPr>
              <w:spacing w:after="0" w:line="240" w:lineRule="auto"/>
              <w:jc w:val="center"/>
              <w:rPr>
                <w:rFonts w:ascii="Times New Roman" w:eastAsia="Times New Roman" w:hAnsi="Times New Roman"/>
                <w:bCs/>
                <w:sz w:val="26"/>
                <w:szCs w:val="26"/>
                <w:highlight w:val="yellow"/>
                <w:lang w:eastAsia="ru-RU"/>
              </w:rPr>
            </w:pPr>
            <w:r w:rsidRPr="00202730">
              <w:rPr>
                <w:rFonts w:ascii="Times New Roman" w:eastAsia="Times New Roman" w:hAnsi="Times New Roman"/>
                <w:bCs/>
                <w:sz w:val="26"/>
                <w:szCs w:val="26"/>
                <w:lang w:eastAsia="ru-RU"/>
              </w:rPr>
              <w:t>4%</w:t>
            </w:r>
          </w:p>
        </w:tc>
        <w:tc>
          <w:tcPr>
            <w:tcW w:w="683" w:type="pct"/>
            <w:tcBorders>
              <w:top w:val="single" w:sz="4" w:space="0" w:color="000000"/>
              <w:left w:val="nil"/>
              <w:bottom w:val="single" w:sz="4" w:space="0" w:color="000000"/>
              <w:right w:val="single" w:sz="4" w:space="0" w:color="000000"/>
            </w:tcBorders>
            <w:shd w:val="clear" w:color="auto" w:fill="FFFFFF"/>
            <w:vAlign w:val="center"/>
            <w:hideMark/>
          </w:tcPr>
          <w:p w14:paraId="18D9245B" w14:textId="16EB72FE" w:rsidR="00993D48" w:rsidRPr="00202730" w:rsidRDefault="00515802" w:rsidP="00993D48">
            <w:pPr>
              <w:spacing w:after="0" w:line="240" w:lineRule="auto"/>
              <w:jc w:val="center"/>
              <w:rPr>
                <w:rFonts w:ascii="Times New Roman" w:eastAsia="Times New Roman" w:hAnsi="Times New Roman"/>
                <w:bCs/>
                <w:sz w:val="26"/>
                <w:szCs w:val="26"/>
                <w:highlight w:val="yellow"/>
                <w:lang w:eastAsia="ru-RU"/>
              </w:rPr>
            </w:pPr>
            <w:r w:rsidRPr="00202730">
              <w:rPr>
                <w:rFonts w:ascii="Times New Roman" w:eastAsia="Times New Roman" w:hAnsi="Times New Roman"/>
                <w:bCs/>
                <w:sz w:val="26"/>
                <w:szCs w:val="26"/>
                <w:lang w:eastAsia="ru-RU"/>
              </w:rPr>
              <w:t>29 868,8</w:t>
            </w:r>
          </w:p>
        </w:tc>
        <w:tc>
          <w:tcPr>
            <w:tcW w:w="683" w:type="pct"/>
            <w:tcBorders>
              <w:top w:val="single" w:sz="4" w:space="0" w:color="000000"/>
              <w:left w:val="nil"/>
              <w:bottom w:val="single" w:sz="4" w:space="0" w:color="000000"/>
              <w:right w:val="single" w:sz="4" w:space="0" w:color="000000"/>
            </w:tcBorders>
            <w:shd w:val="clear" w:color="auto" w:fill="FFFFFF"/>
            <w:vAlign w:val="center"/>
            <w:hideMark/>
          </w:tcPr>
          <w:p w14:paraId="5D548488" w14:textId="770ECEA7" w:rsidR="00993D48" w:rsidRPr="00202730" w:rsidRDefault="00515802" w:rsidP="00993D48">
            <w:pPr>
              <w:spacing w:after="0" w:line="240" w:lineRule="auto"/>
              <w:jc w:val="center"/>
              <w:rPr>
                <w:rFonts w:ascii="Times New Roman" w:eastAsia="Times New Roman" w:hAnsi="Times New Roman"/>
                <w:bCs/>
                <w:sz w:val="26"/>
                <w:szCs w:val="26"/>
                <w:highlight w:val="yellow"/>
                <w:lang w:eastAsia="ru-RU"/>
              </w:rPr>
            </w:pPr>
            <w:r w:rsidRPr="00202730">
              <w:rPr>
                <w:rFonts w:ascii="Times New Roman" w:eastAsia="Times New Roman" w:hAnsi="Times New Roman"/>
                <w:bCs/>
                <w:sz w:val="26"/>
                <w:szCs w:val="26"/>
                <w:lang w:eastAsia="ru-RU"/>
              </w:rPr>
              <w:t>4,2</w:t>
            </w:r>
            <w:r w:rsidR="00993D48" w:rsidRPr="00202730">
              <w:rPr>
                <w:rFonts w:ascii="Times New Roman" w:eastAsia="Times New Roman" w:hAnsi="Times New Roman"/>
                <w:bCs/>
                <w:sz w:val="26"/>
                <w:szCs w:val="26"/>
                <w:lang w:eastAsia="ru-RU"/>
              </w:rPr>
              <w:t>%</w:t>
            </w:r>
          </w:p>
        </w:tc>
        <w:tc>
          <w:tcPr>
            <w:tcW w:w="683" w:type="pct"/>
            <w:tcBorders>
              <w:top w:val="single" w:sz="4" w:space="0" w:color="000000"/>
              <w:left w:val="nil"/>
              <w:bottom w:val="single" w:sz="4" w:space="0" w:color="000000"/>
              <w:right w:val="single" w:sz="4" w:space="0" w:color="000000"/>
            </w:tcBorders>
            <w:shd w:val="clear" w:color="auto" w:fill="FFFFFF"/>
            <w:vAlign w:val="center"/>
            <w:hideMark/>
          </w:tcPr>
          <w:p w14:paraId="0E6D4E92" w14:textId="04A24E97" w:rsidR="00993D48" w:rsidRPr="00202730" w:rsidRDefault="00515802" w:rsidP="00993D48">
            <w:pPr>
              <w:spacing w:after="0" w:line="240" w:lineRule="auto"/>
              <w:jc w:val="center"/>
              <w:rPr>
                <w:rFonts w:ascii="Times New Roman" w:eastAsia="Times New Roman" w:hAnsi="Times New Roman"/>
                <w:bCs/>
                <w:sz w:val="26"/>
                <w:szCs w:val="26"/>
                <w:highlight w:val="yellow"/>
                <w:lang w:eastAsia="ru-RU"/>
              </w:rPr>
            </w:pPr>
            <w:r w:rsidRPr="00202730">
              <w:rPr>
                <w:rFonts w:ascii="Times New Roman" w:eastAsia="Times New Roman" w:hAnsi="Times New Roman"/>
                <w:bCs/>
                <w:sz w:val="26"/>
                <w:szCs w:val="26"/>
                <w:lang w:eastAsia="ru-RU"/>
              </w:rPr>
              <w:t>31 346,4</w:t>
            </w:r>
          </w:p>
        </w:tc>
        <w:tc>
          <w:tcPr>
            <w:tcW w:w="682" w:type="pct"/>
            <w:tcBorders>
              <w:top w:val="single" w:sz="4" w:space="0" w:color="000000"/>
              <w:left w:val="nil"/>
              <w:bottom w:val="single" w:sz="4" w:space="0" w:color="000000"/>
              <w:right w:val="single" w:sz="4" w:space="0" w:color="000000"/>
            </w:tcBorders>
            <w:shd w:val="clear" w:color="auto" w:fill="FFFFFF"/>
            <w:vAlign w:val="center"/>
            <w:hideMark/>
          </w:tcPr>
          <w:p w14:paraId="126BDF81" w14:textId="01DE6529" w:rsidR="00993D48" w:rsidRPr="00202730" w:rsidRDefault="00993D48" w:rsidP="00993D48">
            <w:pPr>
              <w:spacing w:after="0" w:line="240" w:lineRule="auto"/>
              <w:jc w:val="center"/>
              <w:rPr>
                <w:rFonts w:ascii="Times New Roman" w:eastAsia="Times New Roman" w:hAnsi="Times New Roman"/>
                <w:bCs/>
                <w:sz w:val="26"/>
                <w:szCs w:val="26"/>
                <w:highlight w:val="yellow"/>
                <w:lang w:eastAsia="ru-RU"/>
              </w:rPr>
            </w:pPr>
            <w:r w:rsidRPr="00202730">
              <w:rPr>
                <w:rFonts w:ascii="Times New Roman" w:eastAsia="Times New Roman" w:hAnsi="Times New Roman"/>
                <w:bCs/>
                <w:sz w:val="26"/>
                <w:szCs w:val="26"/>
                <w:lang w:eastAsia="ru-RU"/>
              </w:rPr>
              <w:t>4,</w:t>
            </w:r>
            <w:r w:rsidR="00515802" w:rsidRPr="00202730">
              <w:rPr>
                <w:rFonts w:ascii="Times New Roman" w:eastAsia="Times New Roman" w:hAnsi="Times New Roman"/>
                <w:bCs/>
                <w:sz w:val="26"/>
                <w:szCs w:val="26"/>
                <w:lang w:eastAsia="ru-RU"/>
              </w:rPr>
              <w:t>5</w:t>
            </w:r>
            <w:r w:rsidRPr="00202730">
              <w:rPr>
                <w:rFonts w:ascii="Times New Roman" w:eastAsia="Times New Roman" w:hAnsi="Times New Roman"/>
                <w:bCs/>
                <w:sz w:val="26"/>
                <w:szCs w:val="26"/>
                <w:lang w:eastAsia="ru-RU"/>
              </w:rPr>
              <w:t>%</w:t>
            </w:r>
          </w:p>
        </w:tc>
      </w:tr>
      <w:tr w:rsidR="005D3A92" w:rsidRPr="00FB226C" w14:paraId="06F60C13" w14:textId="77777777" w:rsidTr="00515802">
        <w:trPr>
          <w:trHeight w:val="283"/>
        </w:trPr>
        <w:tc>
          <w:tcPr>
            <w:tcW w:w="987" w:type="pct"/>
            <w:tcBorders>
              <w:top w:val="nil"/>
              <w:left w:val="single" w:sz="4" w:space="0" w:color="000000"/>
              <w:bottom w:val="single" w:sz="4" w:space="0" w:color="000000"/>
              <w:right w:val="single" w:sz="4" w:space="0" w:color="000000"/>
            </w:tcBorders>
            <w:shd w:val="clear" w:color="auto" w:fill="FFFFFF"/>
            <w:hideMark/>
          </w:tcPr>
          <w:p w14:paraId="32C05497" w14:textId="77777777" w:rsidR="005D3A92" w:rsidRPr="00202730" w:rsidRDefault="005D3A92" w:rsidP="006B10A6">
            <w:pPr>
              <w:spacing w:after="0" w:line="240" w:lineRule="auto"/>
              <w:rPr>
                <w:rFonts w:ascii="Times New Roman" w:eastAsia="Times New Roman" w:hAnsi="Times New Roman"/>
                <w:bCs/>
                <w:sz w:val="26"/>
                <w:szCs w:val="26"/>
                <w:lang w:eastAsia="ru-RU"/>
              </w:rPr>
            </w:pPr>
            <w:bookmarkStart w:id="6" w:name="_Hlk55553670"/>
            <w:r w:rsidRPr="00202730">
              <w:rPr>
                <w:rFonts w:ascii="Times New Roman" w:eastAsia="Times New Roman" w:hAnsi="Times New Roman"/>
                <w:bCs/>
                <w:sz w:val="26"/>
                <w:szCs w:val="26"/>
                <w:lang w:eastAsia="ru-RU"/>
              </w:rPr>
              <w:t>Дотации на выравнивание бюджетной обеспеченности поселений</w:t>
            </w:r>
          </w:p>
        </w:tc>
        <w:tc>
          <w:tcPr>
            <w:tcW w:w="668" w:type="pct"/>
            <w:tcBorders>
              <w:top w:val="nil"/>
              <w:left w:val="nil"/>
              <w:bottom w:val="single" w:sz="4" w:space="0" w:color="000000"/>
              <w:right w:val="single" w:sz="4" w:space="0" w:color="000000"/>
            </w:tcBorders>
            <w:shd w:val="clear" w:color="auto" w:fill="FFFFFF"/>
            <w:vAlign w:val="center"/>
            <w:hideMark/>
          </w:tcPr>
          <w:p w14:paraId="1779E260" w14:textId="0FD7A488" w:rsidR="005D3A92" w:rsidRPr="00202730" w:rsidRDefault="0051580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15 307,1</w:t>
            </w:r>
          </w:p>
        </w:tc>
        <w:tc>
          <w:tcPr>
            <w:tcW w:w="613" w:type="pct"/>
            <w:tcBorders>
              <w:top w:val="single" w:sz="4" w:space="0" w:color="000000"/>
              <w:left w:val="nil"/>
              <w:bottom w:val="single" w:sz="4" w:space="0" w:color="000000"/>
              <w:right w:val="single" w:sz="4" w:space="0" w:color="000000"/>
            </w:tcBorders>
            <w:shd w:val="clear" w:color="auto" w:fill="FFFFFF"/>
            <w:vAlign w:val="center"/>
            <w:hideMark/>
          </w:tcPr>
          <w:p w14:paraId="39EE3539" w14:textId="35E90481" w:rsidR="005D3A92" w:rsidRPr="00202730" w:rsidRDefault="0078648D"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2,</w:t>
            </w:r>
            <w:r w:rsidR="00515802" w:rsidRPr="00202730">
              <w:rPr>
                <w:rFonts w:ascii="Times New Roman" w:eastAsia="Times New Roman" w:hAnsi="Times New Roman"/>
                <w:bCs/>
                <w:sz w:val="26"/>
                <w:szCs w:val="26"/>
                <w:lang w:eastAsia="ru-RU"/>
              </w:rPr>
              <w:t>2</w:t>
            </w:r>
            <w:r w:rsidR="005D3A92" w:rsidRPr="00202730">
              <w:rPr>
                <w:rFonts w:ascii="Times New Roman" w:eastAsia="Times New Roman" w:hAnsi="Times New Roman"/>
                <w:bCs/>
                <w:sz w:val="26"/>
                <w:szCs w:val="26"/>
                <w:lang w:eastAsia="ru-RU"/>
              </w:rPr>
              <w:t>%</w:t>
            </w:r>
          </w:p>
        </w:tc>
        <w:tc>
          <w:tcPr>
            <w:tcW w:w="683" w:type="pct"/>
            <w:tcBorders>
              <w:top w:val="single" w:sz="4" w:space="0" w:color="000000"/>
              <w:left w:val="nil"/>
              <w:bottom w:val="single" w:sz="4" w:space="0" w:color="000000"/>
              <w:right w:val="single" w:sz="4" w:space="0" w:color="000000"/>
            </w:tcBorders>
            <w:shd w:val="clear" w:color="auto" w:fill="FFFFFF"/>
            <w:vAlign w:val="center"/>
            <w:hideMark/>
          </w:tcPr>
          <w:p w14:paraId="027C95F7" w14:textId="58B912A5" w:rsidR="005D3A92" w:rsidRPr="00202730" w:rsidRDefault="0051580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15 875,8</w:t>
            </w:r>
          </w:p>
        </w:tc>
        <w:tc>
          <w:tcPr>
            <w:tcW w:w="683" w:type="pct"/>
            <w:tcBorders>
              <w:top w:val="single" w:sz="4" w:space="0" w:color="000000"/>
              <w:left w:val="nil"/>
              <w:bottom w:val="single" w:sz="4" w:space="0" w:color="000000"/>
              <w:right w:val="single" w:sz="4" w:space="0" w:color="000000"/>
            </w:tcBorders>
            <w:shd w:val="clear" w:color="auto" w:fill="FFFFFF"/>
            <w:vAlign w:val="center"/>
            <w:hideMark/>
          </w:tcPr>
          <w:p w14:paraId="0091D86F" w14:textId="3059037B" w:rsidR="005D3A92" w:rsidRPr="00202730" w:rsidRDefault="0051580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2,2</w:t>
            </w:r>
            <w:r w:rsidR="00993D48" w:rsidRPr="00202730">
              <w:rPr>
                <w:rFonts w:ascii="Times New Roman" w:eastAsia="Times New Roman" w:hAnsi="Times New Roman"/>
                <w:bCs/>
                <w:sz w:val="26"/>
                <w:szCs w:val="26"/>
                <w:lang w:eastAsia="ru-RU"/>
              </w:rPr>
              <w:t>%</w:t>
            </w:r>
          </w:p>
        </w:tc>
        <w:tc>
          <w:tcPr>
            <w:tcW w:w="683" w:type="pct"/>
            <w:tcBorders>
              <w:top w:val="single" w:sz="4" w:space="0" w:color="000000"/>
              <w:left w:val="nil"/>
              <w:bottom w:val="single" w:sz="4" w:space="0" w:color="000000"/>
              <w:right w:val="single" w:sz="4" w:space="0" w:color="000000"/>
            </w:tcBorders>
            <w:shd w:val="clear" w:color="auto" w:fill="FFFFFF"/>
            <w:vAlign w:val="center"/>
            <w:hideMark/>
          </w:tcPr>
          <w:p w14:paraId="7628DA8A" w14:textId="77922F8E" w:rsidR="005D3A92" w:rsidRPr="00202730" w:rsidRDefault="0051580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16 657,4</w:t>
            </w:r>
          </w:p>
        </w:tc>
        <w:tc>
          <w:tcPr>
            <w:tcW w:w="682" w:type="pct"/>
            <w:tcBorders>
              <w:top w:val="single" w:sz="4" w:space="0" w:color="000000"/>
              <w:left w:val="nil"/>
              <w:bottom w:val="single" w:sz="4" w:space="0" w:color="000000"/>
              <w:right w:val="single" w:sz="4" w:space="0" w:color="000000"/>
            </w:tcBorders>
            <w:shd w:val="clear" w:color="auto" w:fill="FFFFFF"/>
            <w:vAlign w:val="center"/>
            <w:hideMark/>
          </w:tcPr>
          <w:p w14:paraId="1854C429" w14:textId="40AD6DA0" w:rsidR="005D3A92" w:rsidRPr="00202730" w:rsidRDefault="0078648D"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2,</w:t>
            </w:r>
            <w:r w:rsidR="00515802" w:rsidRPr="00202730">
              <w:rPr>
                <w:rFonts w:ascii="Times New Roman" w:eastAsia="Times New Roman" w:hAnsi="Times New Roman"/>
                <w:bCs/>
                <w:sz w:val="26"/>
                <w:szCs w:val="26"/>
                <w:lang w:eastAsia="ru-RU"/>
              </w:rPr>
              <w:t>4</w:t>
            </w:r>
            <w:r w:rsidR="00993D48" w:rsidRPr="00202730">
              <w:rPr>
                <w:rFonts w:ascii="Times New Roman" w:eastAsia="Times New Roman" w:hAnsi="Times New Roman"/>
                <w:bCs/>
                <w:sz w:val="26"/>
                <w:szCs w:val="26"/>
                <w:lang w:eastAsia="ru-RU"/>
              </w:rPr>
              <w:t>%</w:t>
            </w:r>
          </w:p>
        </w:tc>
      </w:tr>
      <w:tr w:rsidR="00E22BB6" w:rsidRPr="00FB226C" w14:paraId="5514E21B" w14:textId="77777777" w:rsidTr="00515802">
        <w:trPr>
          <w:trHeight w:val="220"/>
        </w:trPr>
        <w:tc>
          <w:tcPr>
            <w:tcW w:w="987" w:type="pct"/>
            <w:tcBorders>
              <w:top w:val="single" w:sz="4" w:space="0" w:color="auto"/>
              <w:left w:val="single" w:sz="4" w:space="0" w:color="auto"/>
              <w:bottom w:val="single" w:sz="4" w:space="0" w:color="auto"/>
              <w:right w:val="single" w:sz="4" w:space="0" w:color="auto"/>
            </w:tcBorders>
            <w:shd w:val="clear" w:color="auto" w:fill="FFFFFF"/>
          </w:tcPr>
          <w:p w14:paraId="405A1B22" w14:textId="5DADE504" w:rsidR="00E22BB6" w:rsidRPr="00202730" w:rsidRDefault="00E22BB6" w:rsidP="006B10A6">
            <w:pPr>
              <w:spacing w:after="0" w:line="240" w:lineRule="auto"/>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Иные межбюджетные трансферы</w:t>
            </w:r>
          </w:p>
        </w:tc>
        <w:tc>
          <w:tcPr>
            <w:tcW w:w="668" w:type="pct"/>
            <w:tcBorders>
              <w:top w:val="nil"/>
              <w:left w:val="nil"/>
              <w:bottom w:val="single" w:sz="4" w:space="0" w:color="000000"/>
              <w:right w:val="single" w:sz="4" w:space="0" w:color="000000"/>
            </w:tcBorders>
            <w:shd w:val="clear" w:color="auto" w:fill="FFFFFF"/>
            <w:vAlign w:val="center"/>
          </w:tcPr>
          <w:p w14:paraId="5BCFB786" w14:textId="26F1D19F" w:rsidR="00E22BB6" w:rsidRPr="00202730" w:rsidRDefault="00515802" w:rsidP="006B10A6">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13</w:t>
            </w:r>
            <w:r w:rsidR="00D5541C">
              <w:rPr>
                <w:rFonts w:ascii="Times New Roman" w:eastAsia="Times New Roman" w:hAnsi="Times New Roman"/>
                <w:sz w:val="26"/>
                <w:szCs w:val="26"/>
                <w:lang w:eastAsia="ru-RU"/>
              </w:rPr>
              <w:t> </w:t>
            </w:r>
            <w:r w:rsidRPr="00202730">
              <w:rPr>
                <w:rFonts w:ascii="Times New Roman" w:eastAsia="Times New Roman" w:hAnsi="Times New Roman"/>
                <w:sz w:val="26"/>
                <w:szCs w:val="26"/>
                <w:lang w:eastAsia="ru-RU"/>
              </w:rPr>
              <w:t>329</w:t>
            </w:r>
            <w:r w:rsidR="00D5541C">
              <w:rPr>
                <w:rFonts w:ascii="Times New Roman" w:eastAsia="Times New Roman" w:hAnsi="Times New Roman"/>
                <w:sz w:val="26"/>
                <w:szCs w:val="26"/>
                <w:lang w:eastAsia="ru-RU"/>
              </w:rPr>
              <w:t>,0</w:t>
            </w:r>
          </w:p>
        </w:tc>
        <w:tc>
          <w:tcPr>
            <w:tcW w:w="613" w:type="pct"/>
            <w:tcBorders>
              <w:top w:val="single" w:sz="4" w:space="0" w:color="000000"/>
              <w:left w:val="nil"/>
              <w:bottom w:val="single" w:sz="4" w:space="0" w:color="000000"/>
              <w:right w:val="single" w:sz="4" w:space="0" w:color="000000"/>
            </w:tcBorders>
            <w:shd w:val="clear" w:color="auto" w:fill="FFFFFF"/>
            <w:vAlign w:val="center"/>
          </w:tcPr>
          <w:p w14:paraId="4AC07728" w14:textId="66BFC2CD" w:rsidR="00E22BB6" w:rsidRPr="00202730" w:rsidRDefault="0078648D" w:rsidP="006B10A6">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1,9</w:t>
            </w:r>
            <w:r w:rsidR="00993D48" w:rsidRPr="00202730">
              <w:rPr>
                <w:rFonts w:ascii="Times New Roman" w:eastAsia="Times New Roman" w:hAnsi="Times New Roman"/>
                <w:sz w:val="26"/>
                <w:szCs w:val="26"/>
                <w:lang w:eastAsia="ru-RU"/>
              </w:rPr>
              <w:t>%</w:t>
            </w:r>
          </w:p>
        </w:tc>
        <w:tc>
          <w:tcPr>
            <w:tcW w:w="683" w:type="pct"/>
            <w:tcBorders>
              <w:top w:val="single" w:sz="4" w:space="0" w:color="000000"/>
              <w:left w:val="nil"/>
              <w:bottom w:val="single" w:sz="4" w:space="0" w:color="000000"/>
              <w:right w:val="single" w:sz="4" w:space="0" w:color="000000"/>
            </w:tcBorders>
            <w:shd w:val="clear" w:color="auto" w:fill="FFFFFF"/>
            <w:vAlign w:val="center"/>
          </w:tcPr>
          <w:p w14:paraId="54A80D73" w14:textId="482A854A" w:rsidR="00993D48" w:rsidRPr="00202730" w:rsidRDefault="00515802" w:rsidP="00993D48">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13</w:t>
            </w:r>
            <w:r w:rsidR="00D5541C">
              <w:rPr>
                <w:rFonts w:ascii="Times New Roman" w:eastAsia="Times New Roman" w:hAnsi="Times New Roman"/>
                <w:sz w:val="26"/>
                <w:szCs w:val="26"/>
                <w:lang w:eastAsia="ru-RU"/>
              </w:rPr>
              <w:t> </w:t>
            </w:r>
            <w:r w:rsidRPr="00202730">
              <w:rPr>
                <w:rFonts w:ascii="Times New Roman" w:eastAsia="Times New Roman" w:hAnsi="Times New Roman"/>
                <w:sz w:val="26"/>
                <w:szCs w:val="26"/>
                <w:lang w:eastAsia="ru-RU"/>
              </w:rPr>
              <w:t>993</w:t>
            </w:r>
            <w:r w:rsidR="00D5541C">
              <w:rPr>
                <w:rFonts w:ascii="Times New Roman" w:eastAsia="Times New Roman" w:hAnsi="Times New Roman"/>
                <w:sz w:val="26"/>
                <w:szCs w:val="26"/>
                <w:lang w:eastAsia="ru-RU"/>
              </w:rPr>
              <w:t>,0</w:t>
            </w:r>
          </w:p>
        </w:tc>
        <w:tc>
          <w:tcPr>
            <w:tcW w:w="683" w:type="pct"/>
            <w:tcBorders>
              <w:top w:val="single" w:sz="4" w:space="0" w:color="000000"/>
              <w:left w:val="nil"/>
              <w:bottom w:val="single" w:sz="4" w:space="0" w:color="000000"/>
              <w:right w:val="single" w:sz="4" w:space="0" w:color="000000"/>
            </w:tcBorders>
            <w:shd w:val="clear" w:color="auto" w:fill="FFFFFF"/>
            <w:vAlign w:val="center"/>
          </w:tcPr>
          <w:p w14:paraId="4E18DF66" w14:textId="615E7AC9" w:rsidR="00E22BB6" w:rsidRPr="00202730" w:rsidRDefault="00993D48" w:rsidP="006B10A6">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2,</w:t>
            </w:r>
            <w:r w:rsidR="00D32BC7">
              <w:rPr>
                <w:rFonts w:ascii="Times New Roman" w:eastAsia="Times New Roman" w:hAnsi="Times New Roman"/>
                <w:sz w:val="26"/>
                <w:szCs w:val="26"/>
                <w:lang w:eastAsia="ru-RU"/>
              </w:rPr>
              <w:t>0</w:t>
            </w:r>
            <w:r w:rsidRPr="00202730">
              <w:rPr>
                <w:rFonts w:ascii="Times New Roman" w:eastAsia="Times New Roman" w:hAnsi="Times New Roman"/>
                <w:sz w:val="26"/>
                <w:szCs w:val="26"/>
                <w:lang w:eastAsia="ru-RU"/>
              </w:rPr>
              <w:t>%</w:t>
            </w:r>
          </w:p>
        </w:tc>
        <w:tc>
          <w:tcPr>
            <w:tcW w:w="683" w:type="pct"/>
            <w:tcBorders>
              <w:top w:val="single" w:sz="4" w:space="0" w:color="000000"/>
              <w:left w:val="nil"/>
              <w:bottom w:val="single" w:sz="4" w:space="0" w:color="000000"/>
              <w:right w:val="single" w:sz="4" w:space="0" w:color="000000"/>
            </w:tcBorders>
            <w:shd w:val="clear" w:color="auto" w:fill="FFFFFF"/>
            <w:vAlign w:val="center"/>
          </w:tcPr>
          <w:p w14:paraId="2B3F381A" w14:textId="5377ABDD" w:rsidR="00E22BB6" w:rsidRPr="00202730" w:rsidRDefault="00515802" w:rsidP="006B10A6">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14</w:t>
            </w:r>
            <w:r w:rsidR="00D5541C">
              <w:rPr>
                <w:rFonts w:ascii="Times New Roman" w:eastAsia="Times New Roman" w:hAnsi="Times New Roman"/>
                <w:sz w:val="26"/>
                <w:szCs w:val="26"/>
                <w:lang w:eastAsia="ru-RU"/>
              </w:rPr>
              <w:t> </w:t>
            </w:r>
            <w:r w:rsidRPr="00202730">
              <w:rPr>
                <w:rFonts w:ascii="Times New Roman" w:eastAsia="Times New Roman" w:hAnsi="Times New Roman"/>
                <w:sz w:val="26"/>
                <w:szCs w:val="26"/>
                <w:lang w:eastAsia="ru-RU"/>
              </w:rPr>
              <w:t>689</w:t>
            </w:r>
            <w:r w:rsidR="00D5541C">
              <w:rPr>
                <w:rFonts w:ascii="Times New Roman" w:eastAsia="Times New Roman" w:hAnsi="Times New Roman"/>
                <w:sz w:val="26"/>
                <w:szCs w:val="26"/>
                <w:lang w:eastAsia="ru-RU"/>
              </w:rPr>
              <w:t>,0</w:t>
            </w:r>
          </w:p>
        </w:tc>
        <w:tc>
          <w:tcPr>
            <w:tcW w:w="682" w:type="pct"/>
            <w:tcBorders>
              <w:top w:val="single" w:sz="4" w:space="0" w:color="000000"/>
              <w:left w:val="nil"/>
              <w:bottom w:val="single" w:sz="4" w:space="0" w:color="000000"/>
              <w:right w:val="single" w:sz="4" w:space="0" w:color="000000"/>
            </w:tcBorders>
            <w:shd w:val="clear" w:color="auto" w:fill="FFFFFF"/>
            <w:vAlign w:val="center"/>
          </w:tcPr>
          <w:p w14:paraId="33581470" w14:textId="135A1379" w:rsidR="00E22BB6" w:rsidRPr="00202730" w:rsidRDefault="00993D48" w:rsidP="006B10A6">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2,</w:t>
            </w:r>
            <w:r w:rsidR="00515802" w:rsidRPr="00202730">
              <w:rPr>
                <w:rFonts w:ascii="Times New Roman" w:eastAsia="Times New Roman" w:hAnsi="Times New Roman"/>
                <w:sz w:val="26"/>
                <w:szCs w:val="26"/>
                <w:lang w:eastAsia="ru-RU"/>
              </w:rPr>
              <w:t>1</w:t>
            </w:r>
          </w:p>
        </w:tc>
      </w:tr>
      <w:bookmarkEnd w:id="6"/>
      <w:tr w:rsidR="005D3A92" w:rsidRPr="00FB226C" w14:paraId="55CC1CFA" w14:textId="77777777" w:rsidTr="00515802">
        <w:trPr>
          <w:trHeight w:val="220"/>
        </w:trPr>
        <w:tc>
          <w:tcPr>
            <w:tcW w:w="987" w:type="pct"/>
            <w:tcBorders>
              <w:top w:val="single" w:sz="4" w:space="0" w:color="auto"/>
              <w:left w:val="single" w:sz="4" w:space="0" w:color="auto"/>
              <w:bottom w:val="single" w:sz="4" w:space="0" w:color="auto"/>
              <w:right w:val="single" w:sz="4" w:space="0" w:color="auto"/>
            </w:tcBorders>
            <w:shd w:val="clear" w:color="auto" w:fill="FFFFFF"/>
            <w:hideMark/>
          </w:tcPr>
          <w:p w14:paraId="2839EAB4" w14:textId="77777777" w:rsidR="005D3A92" w:rsidRPr="00202730" w:rsidRDefault="005D3A92" w:rsidP="006B10A6">
            <w:pPr>
              <w:spacing w:after="0" w:line="240" w:lineRule="auto"/>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ИТОГО:</w:t>
            </w:r>
          </w:p>
        </w:tc>
        <w:tc>
          <w:tcPr>
            <w:tcW w:w="668" w:type="pct"/>
            <w:tcBorders>
              <w:top w:val="nil"/>
              <w:left w:val="nil"/>
              <w:bottom w:val="single" w:sz="4" w:space="0" w:color="000000"/>
              <w:right w:val="single" w:sz="4" w:space="0" w:color="000000"/>
            </w:tcBorders>
            <w:shd w:val="clear" w:color="auto" w:fill="FFFFFF"/>
            <w:vAlign w:val="center"/>
            <w:hideMark/>
          </w:tcPr>
          <w:p w14:paraId="50EDBEE6" w14:textId="7C0F3C93" w:rsidR="005D3A92" w:rsidRPr="00202730" w:rsidRDefault="00515802" w:rsidP="006B10A6">
            <w:pPr>
              <w:spacing w:after="0" w:line="240" w:lineRule="auto"/>
              <w:jc w:val="center"/>
              <w:rPr>
                <w:rFonts w:ascii="Times New Roman" w:eastAsia="Times New Roman" w:hAnsi="Times New Roman"/>
                <w:b/>
                <w:sz w:val="26"/>
                <w:szCs w:val="26"/>
                <w:lang w:eastAsia="ru-RU"/>
              </w:rPr>
            </w:pPr>
            <w:r w:rsidRPr="00202730">
              <w:rPr>
                <w:rFonts w:ascii="Times New Roman" w:eastAsia="Times New Roman" w:hAnsi="Times New Roman"/>
                <w:b/>
                <w:sz w:val="26"/>
                <w:szCs w:val="26"/>
                <w:lang w:eastAsia="ru-RU"/>
              </w:rPr>
              <w:t>28 636,1</w:t>
            </w:r>
          </w:p>
        </w:tc>
        <w:tc>
          <w:tcPr>
            <w:tcW w:w="613" w:type="pct"/>
            <w:tcBorders>
              <w:top w:val="single" w:sz="4" w:space="0" w:color="000000"/>
              <w:left w:val="nil"/>
              <w:bottom w:val="single" w:sz="4" w:space="0" w:color="000000"/>
              <w:right w:val="single" w:sz="4" w:space="0" w:color="000000"/>
            </w:tcBorders>
            <w:shd w:val="clear" w:color="auto" w:fill="FFFFFF"/>
            <w:vAlign w:val="center"/>
            <w:hideMark/>
          </w:tcPr>
          <w:p w14:paraId="4BC170A5" w14:textId="7FD28EB1" w:rsidR="005D3A92" w:rsidRPr="00202730" w:rsidRDefault="00E22BB6" w:rsidP="006B10A6">
            <w:pPr>
              <w:spacing w:after="0" w:line="240" w:lineRule="auto"/>
              <w:jc w:val="center"/>
              <w:rPr>
                <w:rFonts w:ascii="Times New Roman" w:eastAsia="Times New Roman" w:hAnsi="Times New Roman"/>
                <w:b/>
                <w:sz w:val="26"/>
                <w:szCs w:val="26"/>
                <w:lang w:eastAsia="ru-RU"/>
              </w:rPr>
            </w:pPr>
            <w:r w:rsidRPr="00202730">
              <w:rPr>
                <w:rFonts w:ascii="Times New Roman" w:eastAsia="Times New Roman" w:hAnsi="Times New Roman"/>
                <w:b/>
                <w:sz w:val="26"/>
                <w:szCs w:val="26"/>
                <w:lang w:eastAsia="ru-RU"/>
              </w:rPr>
              <w:t>4</w:t>
            </w:r>
            <w:r w:rsidR="005D3A92" w:rsidRPr="00202730">
              <w:rPr>
                <w:rFonts w:ascii="Times New Roman" w:eastAsia="Times New Roman" w:hAnsi="Times New Roman"/>
                <w:b/>
                <w:sz w:val="26"/>
                <w:szCs w:val="26"/>
                <w:lang w:eastAsia="ru-RU"/>
              </w:rPr>
              <w:t>%</w:t>
            </w:r>
          </w:p>
        </w:tc>
        <w:tc>
          <w:tcPr>
            <w:tcW w:w="683" w:type="pct"/>
            <w:tcBorders>
              <w:top w:val="single" w:sz="4" w:space="0" w:color="000000"/>
              <w:left w:val="nil"/>
              <w:bottom w:val="single" w:sz="4" w:space="0" w:color="000000"/>
              <w:right w:val="single" w:sz="4" w:space="0" w:color="000000"/>
            </w:tcBorders>
            <w:shd w:val="clear" w:color="auto" w:fill="FFFFFF"/>
            <w:vAlign w:val="center"/>
            <w:hideMark/>
          </w:tcPr>
          <w:p w14:paraId="570B43C8" w14:textId="018497AB" w:rsidR="005D3A92" w:rsidRPr="00202730" w:rsidRDefault="00515802" w:rsidP="006B10A6">
            <w:pPr>
              <w:spacing w:after="0" w:line="240" w:lineRule="auto"/>
              <w:jc w:val="center"/>
              <w:rPr>
                <w:rFonts w:ascii="Times New Roman" w:eastAsia="Times New Roman" w:hAnsi="Times New Roman"/>
                <w:b/>
                <w:sz w:val="26"/>
                <w:szCs w:val="26"/>
                <w:lang w:eastAsia="ru-RU"/>
              </w:rPr>
            </w:pPr>
            <w:r w:rsidRPr="00202730">
              <w:rPr>
                <w:rFonts w:ascii="Times New Roman" w:eastAsia="Times New Roman" w:hAnsi="Times New Roman"/>
                <w:b/>
                <w:sz w:val="26"/>
                <w:szCs w:val="26"/>
                <w:lang w:eastAsia="ru-RU"/>
              </w:rPr>
              <w:t>29 868,8</w:t>
            </w:r>
          </w:p>
        </w:tc>
        <w:tc>
          <w:tcPr>
            <w:tcW w:w="683" w:type="pct"/>
            <w:tcBorders>
              <w:top w:val="single" w:sz="4" w:space="0" w:color="000000"/>
              <w:left w:val="nil"/>
              <w:bottom w:val="single" w:sz="4" w:space="0" w:color="000000"/>
              <w:right w:val="single" w:sz="4" w:space="0" w:color="000000"/>
            </w:tcBorders>
            <w:shd w:val="clear" w:color="auto" w:fill="FFFFFF"/>
            <w:vAlign w:val="center"/>
            <w:hideMark/>
          </w:tcPr>
          <w:p w14:paraId="66342153" w14:textId="040FD006" w:rsidR="005D3A92" w:rsidRPr="00202730" w:rsidRDefault="00515802" w:rsidP="006B10A6">
            <w:pPr>
              <w:spacing w:after="0" w:line="240" w:lineRule="auto"/>
              <w:jc w:val="center"/>
              <w:rPr>
                <w:rFonts w:ascii="Times New Roman" w:eastAsia="Times New Roman" w:hAnsi="Times New Roman"/>
                <w:b/>
                <w:sz w:val="26"/>
                <w:szCs w:val="26"/>
                <w:lang w:eastAsia="ru-RU"/>
              </w:rPr>
            </w:pPr>
            <w:r w:rsidRPr="00202730">
              <w:rPr>
                <w:rFonts w:ascii="Times New Roman" w:eastAsia="Times New Roman" w:hAnsi="Times New Roman"/>
                <w:b/>
                <w:sz w:val="26"/>
                <w:szCs w:val="26"/>
                <w:lang w:eastAsia="ru-RU"/>
              </w:rPr>
              <w:t>4,2</w:t>
            </w:r>
            <w:r w:rsidR="005D3A92" w:rsidRPr="00202730">
              <w:rPr>
                <w:rFonts w:ascii="Times New Roman" w:eastAsia="Times New Roman" w:hAnsi="Times New Roman"/>
                <w:b/>
                <w:sz w:val="26"/>
                <w:szCs w:val="26"/>
                <w:lang w:eastAsia="ru-RU"/>
              </w:rPr>
              <w:t>%</w:t>
            </w:r>
          </w:p>
        </w:tc>
        <w:tc>
          <w:tcPr>
            <w:tcW w:w="683" w:type="pct"/>
            <w:tcBorders>
              <w:top w:val="single" w:sz="4" w:space="0" w:color="000000"/>
              <w:left w:val="nil"/>
              <w:bottom w:val="single" w:sz="4" w:space="0" w:color="000000"/>
              <w:right w:val="single" w:sz="4" w:space="0" w:color="000000"/>
            </w:tcBorders>
            <w:shd w:val="clear" w:color="auto" w:fill="FFFFFF"/>
            <w:vAlign w:val="center"/>
            <w:hideMark/>
          </w:tcPr>
          <w:p w14:paraId="78EF6CE7" w14:textId="3BB2C4DB" w:rsidR="005D3A92" w:rsidRPr="00202730" w:rsidRDefault="00515802" w:rsidP="006B10A6">
            <w:pPr>
              <w:spacing w:after="0" w:line="240" w:lineRule="auto"/>
              <w:jc w:val="center"/>
              <w:rPr>
                <w:rFonts w:ascii="Times New Roman" w:eastAsia="Times New Roman" w:hAnsi="Times New Roman"/>
                <w:b/>
                <w:sz w:val="26"/>
                <w:szCs w:val="26"/>
                <w:lang w:eastAsia="ru-RU"/>
              </w:rPr>
            </w:pPr>
            <w:r w:rsidRPr="00202730">
              <w:rPr>
                <w:rFonts w:ascii="Times New Roman" w:eastAsia="Times New Roman" w:hAnsi="Times New Roman"/>
                <w:b/>
                <w:sz w:val="26"/>
                <w:szCs w:val="26"/>
                <w:lang w:eastAsia="ru-RU"/>
              </w:rPr>
              <w:t>31 346,4</w:t>
            </w:r>
          </w:p>
        </w:tc>
        <w:tc>
          <w:tcPr>
            <w:tcW w:w="682" w:type="pct"/>
            <w:tcBorders>
              <w:top w:val="single" w:sz="4" w:space="0" w:color="000000"/>
              <w:left w:val="nil"/>
              <w:bottom w:val="single" w:sz="4" w:space="0" w:color="000000"/>
              <w:right w:val="single" w:sz="4" w:space="0" w:color="000000"/>
            </w:tcBorders>
            <w:shd w:val="clear" w:color="auto" w:fill="FFFFFF"/>
            <w:vAlign w:val="center"/>
            <w:hideMark/>
          </w:tcPr>
          <w:p w14:paraId="1431CE82" w14:textId="6BBF512E" w:rsidR="005D3A92" w:rsidRPr="00202730" w:rsidRDefault="00E22BB6" w:rsidP="006B10A6">
            <w:pPr>
              <w:spacing w:after="0" w:line="240" w:lineRule="auto"/>
              <w:jc w:val="center"/>
              <w:rPr>
                <w:rFonts w:ascii="Times New Roman" w:eastAsia="Times New Roman" w:hAnsi="Times New Roman"/>
                <w:b/>
                <w:sz w:val="26"/>
                <w:szCs w:val="26"/>
                <w:lang w:eastAsia="ru-RU"/>
              </w:rPr>
            </w:pPr>
            <w:r w:rsidRPr="00202730">
              <w:rPr>
                <w:rFonts w:ascii="Times New Roman" w:eastAsia="Times New Roman" w:hAnsi="Times New Roman"/>
                <w:b/>
                <w:sz w:val="26"/>
                <w:szCs w:val="26"/>
                <w:lang w:eastAsia="ru-RU"/>
              </w:rPr>
              <w:t>4,</w:t>
            </w:r>
            <w:r w:rsidR="00515802" w:rsidRPr="00202730">
              <w:rPr>
                <w:rFonts w:ascii="Times New Roman" w:eastAsia="Times New Roman" w:hAnsi="Times New Roman"/>
                <w:b/>
                <w:sz w:val="26"/>
                <w:szCs w:val="26"/>
                <w:lang w:eastAsia="ru-RU"/>
              </w:rPr>
              <w:t>5</w:t>
            </w:r>
            <w:r w:rsidRPr="00202730">
              <w:rPr>
                <w:rFonts w:ascii="Times New Roman" w:eastAsia="Times New Roman" w:hAnsi="Times New Roman"/>
                <w:b/>
                <w:sz w:val="26"/>
                <w:szCs w:val="26"/>
                <w:lang w:eastAsia="ru-RU"/>
              </w:rPr>
              <w:t>%</w:t>
            </w:r>
          </w:p>
        </w:tc>
      </w:tr>
    </w:tbl>
    <w:p w14:paraId="2D8E7BCD" w14:textId="77777777" w:rsidR="00515802" w:rsidRPr="00FB226C" w:rsidRDefault="00515802" w:rsidP="005D3A92">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14:paraId="69E726C6" w14:textId="17337EA7" w:rsidR="005D3A92" w:rsidRPr="00FB226C" w:rsidRDefault="005D3A92" w:rsidP="005D3A92">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 xml:space="preserve">Муниципальная программа </w:t>
      </w:r>
    </w:p>
    <w:p w14:paraId="63C774CF" w14:textId="73CCF42B" w:rsidR="005D3A92" w:rsidRPr="00FB226C" w:rsidRDefault="005D3A92" w:rsidP="005D3A92">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w:t>
      </w:r>
      <w:r w:rsidRPr="00FB226C">
        <w:rPr>
          <w:rFonts w:ascii="Times New Roman" w:eastAsia="MS Mincho" w:hAnsi="Times New Roman"/>
          <w:b/>
          <w:bCs/>
          <w:sz w:val="28"/>
          <w:szCs w:val="28"/>
          <w:lang w:eastAsia="ru-RU"/>
        </w:rPr>
        <w:t>Развитие образования в муниципальном образовании «Катангский район» на 20</w:t>
      </w:r>
      <w:r w:rsidR="00515802" w:rsidRPr="00FB226C">
        <w:rPr>
          <w:rFonts w:ascii="Times New Roman" w:eastAsia="MS Mincho" w:hAnsi="Times New Roman"/>
          <w:b/>
          <w:bCs/>
          <w:sz w:val="28"/>
          <w:szCs w:val="28"/>
          <w:lang w:eastAsia="ru-RU"/>
        </w:rPr>
        <w:t>23</w:t>
      </w:r>
      <w:r w:rsidRPr="00FB226C">
        <w:rPr>
          <w:rFonts w:ascii="Times New Roman" w:eastAsia="MS Mincho" w:hAnsi="Times New Roman"/>
          <w:b/>
          <w:bCs/>
          <w:sz w:val="28"/>
          <w:szCs w:val="28"/>
          <w:lang w:eastAsia="ru-RU"/>
        </w:rPr>
        <w:t>-202</w:t>
      </w:r>
      <w:r w:rsidR="00515802" w:rsidRPr="00FB226C">
        <w:rPr>
          <w:rFonts w:ascii="Times New Roman" w:eastAsia="MS Mincho" w:hAnsi="Times New Roman"/>
          <w:b/>
          <w:bCs/>
          <w:sz w:val="28"/>
          <w:szCs w:val="28"/>
          <w:lang w:eastAsia="ru-RU"/>
        </w:rPr>
        <w:t>8</w:t>
      </w:r>
      <w:r w:rsidRPr="00FB226C">
        <w:rPr>
          <w:rFonts w:ascii="Times New Roman" w:eastAsia="MS Mincho" w:hAnsi="Times New Roman"/>
          <w:b/>
          <w:bCs/>
          <w:sz w:val="28"/>
          <w:szCs w:val="28"/>
          <w:lang w:eastAsia="ru-RU"/>
        </w:rPr>
        <w:t xml:space="preserve"> годы</w:t>
      </w:r>
      <w:r w:rsidRPr="00FB226C">
        <w:rPr>
          <w:rFonts w:ascii="Times New Roman" w:eastAsia="Times New Roman" w:hAnsi="Times New Roman"/>
          <w:b/>
          <w:sz w:val="28"/>
          <w:szCs w:val="28"/>
          <w:lang w:eastAsia="ru-RU"/>
        </w:rPr>
        <w:t>»</w:t>
      </w:r>
    </w:p>
    <w:p w14:paraId="75D92534" w14:textId="77777777" w:rsidR="005D3A92" w:rsidRPr="00FB226C" w:rsidRDefault="005D3A92" w:rsidP="005D3A92">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14:paraId="26752D55" w14:textId="5A57EC4C" w:rsidR="005D3A92" w:rsidRPr="00D5541C" w:rsidRDefault="005D3A92" w:rsidP="005D3A92">
      <w:pPr>
        <w:autoSpaceDE w:val="0"/>
        <w:autoSpaceDN w:val="0"/>
        <w:adjustRightInd w:val="0"/>
        <w:spacing w:after="0" w:line="240" w:lineRule="auto"/>
        <w:ind w:firstLine="709"/>
        <w:jc w:val="both"/>
        <w:rPr>
          <w:rFonts w:ascii="Times New Roman" w:hAnsi="Times New Roman"/>
          <w:sz w:val="28"/>
          <w:szCs w:val="28"/>
        </w:rPr>
      </w:pPr>
      <w:r w:rsidRPr="00FB226C">
        <w:rPr>
          <w:rFonts w:ascii="Times New Roman" w:eastAsia="Times New Roman" w:hAnsi="Times New Roman"/>
          <w:sz w:val="28"/>
          <w:szCs w:val="28"/>
          <w:lang w:eastAsia="ru-RU"/>
        </w:rPr>
        <w:t>Муниципальная программа «</w:t>
      </w:r>
      <w:r w:rsidRPr="00FB226C">
        <w:rPr>
          <w:rFonts w:ascii="Times New Roman" w:eastAsia="MS Mincho" w:hAnsi="Times New Roman"/>
          <w:bCs/>
          <w:sz w:val="28"/>
          <w:szCs w:val="28"/>
          <w:lang w:eastAsia="ru-RU"/>
        </w:rPr>
        <w:t xml:space="preserve">Развитие образования в </w:t>
      </w:r>
      <w:r w:rsidRPr="00D5541C">
        <w:rPr>
          <w:rFonts w:ascii="Times New Roman" w:eastAsia="MS Mincho" w:hAnsi="Times New Roman"/>
          <w:bCs/>
          <w:sz w:val="28"/>
          <w:szCs w:val="28"/>
          <w:lang w:eastAsia="ru-RU"/>
        </w:rPr>
        <w:t>муниципальном образовании «Катангский район» на 20</w:t>
      </w:r>
      <w:r w:rsidR="00515802" w:rsidRPr="00D5541C">
        <w:rPr>
          <w:rFonts w:ascii="Times New Roman" w:eastAsia="MS Mincho" w:hAnsi="Times New Roman"/>
          <w:bCs/>
          <w:sz w:val="28"/>
          <w:szCs w:val="28"/>
          <w:lang w:eastAsia="ru-RU"/>
        </w:rPr>
        <w:t>23</w:t>
      </w:r>
      <w:r w:rsidRPr="00D5541C">
        <w:rPr>
          <w:rFonts w:ascii="Times New Roman" w:eastAsia="MS Mincho" w:hAnsi="Times New Roman"/>
          <w:bCs/>
          <w:sz w:val="28"/>
          <w:szCs w:val="28"/>
          <w:lang w:eastAsia="ru-RU"/>
        </w:rPr>
        <w:t>-202</w:t>
      </w:r>
      <w:r w:rsidR="00515802" w:rsidRPr="00D5541C">
        <w:rPr>
          <w:rFonts w:ascii="Times New Roman" w:eastAsia="MS Mincho" w:hAnsi="Times New Roman"/>
          <w:bCs/>
          <w:sz w:val="28"/>
          <w:szCs w:val="28"/>
          <w:lang w:eastAsia="ru-RU"/>
        </w:rPr>
        <w:t>8</w:t>
      </w:r>
      <w:r w:rsidRPr="00D5541C">
        <w:rPr>
          <w:rFonts w:ascii="Times New Roman" w:eastAsia="MS Mincho" w:hAnsi="Times New Roman"/>
          <w:bCs/>
          <w:sz w:val="28"/>
          <w:szCs w:val="28"/>
          <w:lang w:eastAsia="ru-RU"/>
        </w:rPr>
        <w:t xml:space="preserve"> годы</w:t>
      </w:r>
      <w:r w:rsidRPr="00D5541C">
        <w:rPr>
          <w:rFonts w:ascii="Times New Roman" w:eastAsia="Times New Roman" w:hAnsi="Times New Roman"/>
          <w:sz w:val="28"/>
          <w:szCs w:val="28"/>
          <w:lang w:eastAsia="ru-RU"/>
        </w:rPr>
        <w:t xml:space="preserve">» утверждена постановлением администрации муниципального образования «Катангский район» </w:t>
      </w:r>
      <w:r w:rsidR="004C4C86" w:rsidRPr="00D5541C">
        <w:rPr>
          <w:rFonts w:ascii="Times New Roman" w:eastAsia="Times New Roman" w:hAnsi="Times New Roman"/>
          <w:sz w:val="28"/>
          <w:szCs w:val="28"/>
          <w:lang w:eastAsia="ru-RU"/>
        </w:rPr>
        <w:t>от 27 сентября 2022 года № 235-п</w:t>
      </w:r>
      <w:r w:rsidRPr="00D5541C">
        <w:rPr>
          <w:rFonts w:ascii="Times New Roman" w:eastAsia="Times New Roman" w:hAnsi="Times New Roman"/>
          <w:sz w:val="28"/>
          <w:szCs w:val="28"/>
          <w:lang w:eastAsia="ru-RU"/>
        </w:rPr>
        <w:t xml:space="preserve"> </w:t>
      </w:r>
      <w:r w:rsidRPr="00D5541C">
        <w:rPr>
          <w:rFonts w:ascii="Times New Roman" w:hAnsi="Times New Roman"/>
          <w:sz w:val="28"/>
          <w:szCs w:val="28"/>
        </w:rPr>
        <w:t xml:space="preserve">Ресурсное обеспечение реализации мероприятий муниципальной программы представлено в разрезе подпрограмм в таблице </w:t>
      </w:r>
      <w:r w:rsidR="00787E37" w:rsidRPr="00D5541C">
        <w:rPr>
          <w:rFonts w:ascii="Times New Roman" w:hAnsi="Times New Roman"/>
          <w:sz w:val="28"/>
          <w:szCs w:val="28"/>
        </w:rPr>
        <w:t>6</w:t>
      </w:r>
      <w:r w:rsidRPr="00D5541C">
        <w:rPr>
          <w:rFonts w:ascii="Times New Roman" w:hAnsi="Times New Roman"/>
          <w:sz w:val="28"/>
          <w:szCs w:val="28"/>
        </w:rPr>
        <w:t>.</w:t>
      </w:r>
    </w:p>
    <w:p w14:paraId="7858F004" w14:textId="77777777" w:rsidR="005D3A92" w:rsidRPr="00D5541C" w:rsidRDefault="005D3A92" w:rsidP="005D3A92">
      <w:pPr>
        <w:autoSpaceDE w:val="0"/>
        <w:autoSpaceDN w:val="0"/>
        <w:adjustRightInd w:val="0"/>
        <w:spacing w:after="0" w:line="240" w:lineRule="auto"/>
        <w:ind w:firstLine="709"/>
        <w:jc w:val="both"/>
        <w:rPr>
          <w:rFonts w:ascii="Times New Roman" w:hAnsi="Times New Roman"/>
          <w:sz w:val="28"/>
          <w:szCs w:val="28"/>
        </w:rPr>
      </w:pPr>
    </w:p>
    <w:p w14:paraId="06FCB701" w14:textId="07A2D222" w:rsidR="005D3A92" w:rsidRPr="00D5541C" w:rsidRDefault="005D3A92" w:rsidP="005D3A92">
      <w:pPr>
        <w:autoSpaceDE w:val="0"/>
        <w:autoSpaceDN w:val="0"/>
        <w:adjustRightInd w:val="0"/>
        <w:spacing w:after="0" w:line="240" w:lineRule="auto"/>
        <w:ind w:firstLine="709"/>
        <w:jc w:val="center"/>
        <w:rPr>
          <w:rFonts w:ascii="Times New Roman" w:hAnsi="Times New Roman"/>
          <w:sz w:val="28"/>
          <w:szCs w:val="28"/>
        </w:rPr>
      </w:pPr>
      <w:r w:rsidRPr="00D5541C">
        <w:rPr>
          <w:rFonts w:ascii="Times New Roman" w:hAnsi="Times New Roman"/>
          <w:sz w:val="28"/>
          <w:szCs w:val="28"/>
        </w:rPr>
        <w:lastRenderedPageBreak/>
        <w:t xml:space="preserve">Таблица 6. Ресурсное обеспечение муниципальной программы </w:t>
      </w:r>
      <w:r w:rsidRPr="00D5541C">
        <w:rPr>
          <w:rFonts w:ascii="Times New Roman" w:eastAsia="Times New Roman" w:hAnsi="Times New Roman"/>
          <w:sz w:val="28"/>
          <w:szCs w:val="28"/>
          <w:lang w:eastAsia="ru-RU"/>
        </w:rPr>
        <w:t>«</w:t>
      </w:r>
      <w:r w:rsidRPr="00D5541C">
        <w:rPr>
          <w:rFonts w:ascii="Times New Roman" w:eastAsia="MS Mincho" w:hAnsi="Times New Roman"/>
          <w:bCs/>
          <w:sz w:val="28"/>
          <w:szCs w:val="28"/>
          <w:lang w:eastAsia="ru-RU"/>
        </w:rPr>
        <w:t>Развитие образования в муниципальном образовании «Катангский район» на 20</w:t>
      </w:r>
      <w:r w:rsidR="00515802" w:rsidRPr="00D5541C">
        <w:rPr>
          <w:rFonts w:ascii="Times New Roman" w:eastAsia="MS Mincho" w:hAnsi="Times New Roman"/>
          <w:bCs/>
          <w:sz w:val="28"/>
          <w:szCs w:val="28"/>
          <w:lang w:eastAsia="ru-RU"/>
        </w:rPr>
        <w:t>23</w:t>
      </w:r>
      <w:r w:rsidRPr="00D5541C">
        <w:rPr>
          <w:rFonts w:ascii="Times New Roman" w:eastAsia="MS Mincho" w:hAnsi="Times New Roman"/>
          <w:bCs/>
          <w:sz w:val="28"/>
          <w:szCs w:val="28"/>
          <w:lang w:eastAsia="ru-RU"/>
        </w:rPr>
        <w:t>-202</w:t>
      </w:r>
      <w:r w:rsidR="00515802" w:rsidRPr="00D5541C">
        <w:rPr>
          <w:rFonts w:ascii="Times New Roman" w:eastAsia="MS Mincho" w:hAnsi="Times New Roman"/>
          <w:bCs/>
          <w:sz w:val="28"/>
          <w:szCs w:val="28"/>
          <w:lang w:eastAsia="ru-RU"/>
        </w:rPr>
        <w:t>8</w:t>
      </w:r>
      <w:r w:rsidRPr="00D5541C">
        <w:rPr>
          <w:rFonts w:ascii="Times New Roman" w:eastAsia="MS Mincho" w:hAnsi="Times New Roman"/>
          <w:bCs/>
          <w:sz w:val="28"/>
          <w:szCs w:val="28"/>
          <w:lang w:eastAsia="ru-RU"/>
        </w:rPr>
        <w:t xml:space="preserve"> годы</w:t>
      </w:r>
      <w:r w:rsidRPr="00D5541C">
        <w:rPr>
          <w:rFonts w:ascii="Times New Roman" w:eastAsia="Times New Roman" w:hAnsi="Times New Roman"/>
          <w:sz w:val="28"/>
          <w:szCs w:val="28"/>
          <w:lang w:eastAsia="ru-RU"/>
        </w:rPr>
        <w:t>»</w:t>
      </w:r>
    </w:p>
    <w:p w14:paraId="2805440F" w14:textId="77777777" w:rsidR="005D3A92" w:rsidRPr="00D5541C" w:rsidRDefault="005D3A92" w:rsidP="005D3A92">
      <w:pPr>
        <w:spacing w:after="0" w:line="240" w:lineRule="auto"/>
        <w:ind w:firstLine="720"/>
        <w:jc w:val="right"/>
        <w:rPr>
          <w:rFonts w:ascii="Times New Roman" w:hAnsi="Times New Roman"/>
          <w:sz w:val="28"/>
          <w:szCs w:val="28"/>
        </w:rPr>
      </w:pPr>
      <w:r w:rsidRPr="00D5541C">
        <w:rPr>
          <w:rFonts w:ascii="Times New Roman" w:hAnsi="Times New Roman"/>
          <w:sz w:val="28"/>
          <w:szCs w:val="28"/>
        </w:rPr>
        <w:t>(</w:t>
      </w:r>
      <w:r w:rsidRPr="00D5541C">
        <w:rPr>
          <w:rFonts w:ascii="Times New Roman" w:eastAsia="Times New Roman" w:hAnsi="Times New Roman"/>
          <w:sz w:val="28"/>
          <w:szCs w:val="28"/>
          <w:lang w:eastAsia="ru-RU"/>
        </w:rPr>
        <w:t>тыс. рублей</w:t>
      </w:r>
      <w:r w:rsidRPr="00D5541C">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1538"/>
        <w:gridCol w:w="1726"/>
        <w:gridCol w:w="2032"/>
      </w:tblGrid>
      <w:tr w:rsidR="005D3A92" w:rsidRPr="00D5541C" w14:paraId="2A8742E6" w14:textId="77777777" w:rsidTr="00E22BB6">
        <w:trPr>
          <w:trHeight w:val="510"/>
        </w:trPr>
        <w:tc>
          <w:tcPr>
            <w:tcW w:w="4332" w:type="dxa"/>
            <w:shd w:val="clear" w:color="auto" w:fill="auto"/>
            <w:vAlign w:val="center"/>
          </w:tcPr>
          <w:p w14:paraId="6D10AABE" w14:textId="77777777" w:rsidR="005D3A92" w:rsidRPr="00D5541C" w:rsidRDefault="005D3A92" w:rsidP="006B10A6">
            <w:pPr>
              <w:spacing w:after="0" w:line="240" w:lineRule="auto"/>
              <w:jc w:val="center"/>
              <w:rPr>
                <w:rFonts w:ascii="Times New Roman" w:eastAsia="Times New Roman" w:hAnsi="Times New Roman"/>
                <w:b/>
                <w:bCs/>
                <w:sz w:val="28"/>
                <w:szCs w:val="28"/>
                <w:lang w:eastAsia="ru-RU"/>
              </w:rPr>
            </w:pPr>
            <w:r w:rsidRPr="00D5541C">
              <w:rPr>
                <w:rFonts w:ascii="Times New Roman" w:eastAsia="Times New Roman" w:hAnsi="Times New Roman"/>
                <w:b/>
                <w:bCs/>
                <w:sz w:val="28"/>
                <w:szCs w:val="28"/>
                <w:lang w:eastAsia="ru-RU"/>
              </w:rPr>
              <w:t>Наименование</w:t>
            </w:r>
          </w:p>
        </w:tc>
        <w:tc>
          <w:tcPr>
            <w:tcW w:w="1538" w:type="dxa"/>
            <w:shd w:val="clear" w:color="auto" w:fill="auto"/>
            <w:vAlign w:val="center"/>
          </w:tcPr>
          <w:p w14:paraId="33733D2D" w14:textId="74926F9C" w:rsidR="005D3A92" w:rsidRPr="00D5541C" w:rsidRDefault="005D3A92" w:rsidP="006B10A6">
            <w:pPr>
              <w:spacing w:after="0" w:line="240" w:lineRule="auto"/>
              <w:jc w:val="center"/>
              <w:rPr>
                <w:rFonts w:ascii="Times New Roman" w:eastAsia="Times New Roman" w:hAnsi="Times New Roman"/>
                <w:b/>
                <w:bCs/>
                <w:sz w:val="28"/>
                <w:szCs w:val="28"/>
                <w:lang w:eastAsia="ru-RU"/>
              </w:rPr>
            </w:pPr>
            <w:r w:rsidRPr="00D5541C">
              <w:rPr>
                <w:rFonts w:ascii="Times New Roman" w:eastAsia="Times New Roman" w:hAnsi="Times New Roman"/>
                <w:b/>
                <w:bCs/>
                <w:sz w:val="28"/>
                <w:szCs w:val="28"/>
                <w:lang w:eastAsia="ru-RU"/>
              </w:rPr>
              <w:t>202</w:t>
            </w:r>
            <w:r w:rsidR="00515802" w:rsidRPr="00D5541C">
              <w:rPr>
                <w:rFonts w:ascii="Times New Roman" w:eastAsia="Times New Roman" w:hAnsi="Times New Roman"/>
                <w:b/>
                <w:bCs/>
                <w:sz w:val="28"/>
                <w:szCs w:val="28"/>
                <w:lang w:eastAsia="ru-RU"/>
              </w:rPr>
              <w:t>3</w:t>
            </w:r>
            <w:r w:rsidRPr="00D5541C">
              <w:rPr>
                <w:rFonts w:ascii="Times New Roman" w:eastAsia="Times New Roman" w:hAnsi="Times New Roman"/>
                <w:b/>
                <w:bCs/>
                <w:sz w:val="28"/>
                <w:szCs w:val="28"/>
                <w:lang w:eastAsia="ru-RU"/>
              </w:rPr>
              <w:t xml:space="preserve"> год</w:t>
            </w:r>
          </w:p>
        </w:tc>
        <w:tc>
          <w:tcPr>
            <w:tcW w:w="1726" w:type="dxa"/>
            <w:shd w:val="clear" w:color="auto" w:fill="auto"/>
            <w:vAlign w:val="center"/>
          </w:tcPr>
          <w:p w14:paraId="66FEAE74" w14:textId="50C5533A" w:rsidR="005D3A92" w:rsidRPr="00D5541C" w:rsidRDefault="005D3A92" w:rsidP="006B10A6">
            <w:pPr>
              <w:spacing w:after="0" w:line="240" w:lineRule="auto"/>
              <w:jc w:val="center"/>
              <w:rPr>
                <w:rFonts w:ascii="Times New Roman" w:eastAsia="Times New Roman" w:hAnsi="Times New Roman"/>
                <w:b/>
                <w:bCs/>
                <w:sz w:val="28"/>
                <w:szCs w:val="28"/>
                <w:lang w:eastAsia="ru-RU"/>
              </w:rPr>
            </w:pPr>
            <w:r w:rsidRPr="00D5541C">
              <w:rPr>
                <w:rFonts w:ascii="Times New Roman" w:eastAsia="Times New Roman" w:hAnsi="Times New Roman"/>
                <w:b/>
                <w:bCs/>
                <w:sz w:val="28"/>
                <w:szCs w:val="28"/>
                <w:lang w:eastAsia="ru-RU"/>
              </w:rPr>
              <w:t>202</w:t>
            </w:r>
            <w:r w:rsidR="00515802" w:rsidRPr="00D5541C">
              <w:rPr>
                <w:rFonts w:ascii="Times New Roman" w:eastAsia="Times New Roman" w:hAnsi="Times New Roman"/>
                <w:b/>
                <w:bCs/>
                <w:sz w:val="28"/>
                <w:szCs w:val="28"/>
                <w:lang w:eastAsia="ru-RU"/>
              </w:rPr>
              <w:t>4</w:t>
            </w:r>
            <w:r w:rsidRPr="00D5541C">
              <w:rPr>
                <w:rFonts w:ascii="Times New Roman" w:eastAsia="Times New Roman" w:hAnsi="Times New Roman"/>
                <w:b/>
                <w:bCs/>
                <w:sz w:val="28"/>
                <w:szCs w:val="28"/>
                <w:lang w:eastAsia="ru-RU"/>
              </w:rPr>
              <w:t xml:space="preserve"> год</w:t>
            </w:r>
          </w:p>
        </w:tc>
        <w:tc>
          <w:tcPr>
            <w:tcW w:w="2032" w:type="dxa"/>
            <w:shd w:val="clear" w:color="auto" w:fill="auto"/>
            <w:vAlign w:val="center"/>
          </w:tcPr>
          <w:p w14:paraId="53778071" w14:textId="2E3D8095" w:rsidR="005D3A92" w:rsidRPr="00D5541C" w:rsidRDefault="005D3A92" w:rsidP="006B10A6">
            <w:pPr>
              <w:spacing w:after="0" w:line="240" w:lineRule="auto"/>
              <w:jc w:val="center"/>
              <w:rPr>
                <w:rFonts w:ascii="Times New Roman" w:eastAsia="Times New Roman" w:hAnsi="Times New Roman"/>
                <w:b/>
                <w:bCs/>
                <w:sz w:val="28"/>
                <w:szCs w:val="28"/>
                <w:lang w:eastAsia="ru-RU"/>
              </w:rPr>
            </w:pPr>
            <w:r w:rsidRPr="00D5541C">
              <w:rPr>
                <w:rFonts w:ascii="Times New Roman" w:eastAsia="Times New Roman" w:hAnsi="Times New Roman"/>
                <w:b/>
                <w:bCs/>
                <w:sz w:val="28"/>
                <w:szCs w:val="28"/>
                <w:lang w:eastAsia="ru-RU"/>
              </w:rPr>
              <w:t>202</w:t>
            </w:r>
            <w:r w:rsidR="00515802" w:rsidRPr="00D5541C">
              <w:rPr>
                <w:rFonts w:ascii="Times New Roman" w:eastAsia="Times New Roman" w:hAnsi="Times New Roman"/>
                <w:b/>
                <w:bCs/>
                <w:sz w:val="28"/>
                <w:szCs w:val="28"/>
                <w:lang w:eastAsia="ru-RU"/>
              </w:rPr>
              <w:t>5</w:t>
            </w:r>
            <w:r w:rsidRPr="00D5541C">
              <w:rPr>
                <w:rFonts w:ascii="Times New Roman" w:eastAsia="Times New Roman" w:hAnsi="Times New Roman"/>
                <w:b/>
                <w:bCs/>
                <w:sz w:val="28"/>
                <w:szCs w:val="28"/>
                <w:lang w:eastAsia="ru-RU"/>
              </w:rPr>
              <w:t xml:space="preserve"> год</w:t>
            </w:r>
          </w:p>
        </w:tc>
      </w:tr>
      <w:tr w:rsidR="005D3A92" w:rsidRPr="00D5541C" w14:paraId="6524F791" w14:textId="77777777" w:rsidTr="00E22BB6">
        <w:trPr>
          <w:trHeight w:val="195"/>
        </w:trPr>
        <w:tc>
          <w:tcPr>
            <w:tcW w:w="4332" w:type="dxa"/>
            <w:shd w:val="clear" w:color="auto" w:fill="auto"/>
          </w:tcPr>
          <w:p w14:paraId="221E2ED9" w14:textId="77777777" w:rsidR="005D3A92" w:rsidRPr="00D32BC7" w:rsidRDefault="005D3A92" w:rsidP="006B10A6">
            <w:pPr>
              <w:spacing w:after="0" w:line="240" w:lineRule="auto"/>
              <w:jc w:val="center"/>
              <w:rPr>
                <w:rFonts w:ascii="Times New Roman" w:eastAsia="Times New Roman" w:hAnsi="Times New Roman"/>
                <w:sz w:val="28"/>
                <w:szCs w:val="28"/>
                <w:lang w:eastAsia="ru-RU"/>
              </w:rPr>
            </w:pPr>
            <w:r w:rsidRPr="00D32BC7">
              <w:rPr>
                <w:rFonts w:ascii="Times New Roman" w:eastAsia="Times New Roman" w:hAnsi="Times New Roman"/>
                <w:sz w:val="28"/>
                <w:szCs w:val="28"/>
                <w:lang w:eastAsia="ru-RU"/>
              </w:rPr>
              <w:t>1</w:t>
            </w:r>
          </w:p>
        </w:tc>
        <w:tc>
          <w:tcPr>
            <w:tcW w:w="1538" w:type="dxa"/>
            <w:shd w:val="clear" w:color="auto" w:fill="auto"/>
            <w:vAlign w:val="center"/>
          </w:tcPr>
          <w:p w14:paraId="7AF804A2" w14:textId="77777777" w:rsidR="005D3A92" w:rsidRPr="00D32BC7" w:rsidRDefault="005D3A92" w:rsidP="006B10A6">
            <w:pPr>
              <w:spacing w:after="0" w:line="240" w:lineRule="auto"/>
              <w:jc w:val="center"/>
              <w:rPr>
                <w:rFonts w:ascii="Times New Roman" w:eastAsia="MS Mincho" w:hAnsi="Times New Roman"/>
                <w:sz w:val="28"/>
                <w:szCs w:val="28"/>
                <w:lang w:eastAsia="ru-RU"/>
              </w:rPr>
            </w:pPr>
            <w:r w:rsidRPr="00D32BC7">
              <w:rPr>
                <w:rFonts w:ascii="Times New Roman" w:eastAsia="MS Mincho" w:hAnsi="Times New Roman"/>
                <w:sz w:val="28"/>
                <w:szCs w:val="28"/>
                <w:lang w:eastAsia="ru-RU"/>
              </w:rPr>
              <w:t>2</w:t>
            </w:r>
          </w:p>
        </w:tc>
        <w:tc>
          <w:tcPr>
            <w:tcW w:w="1726" w:type="dxa"/>
            <w:shd w:val="clear" w:color="auto" w:fill="auto"/>
            <w:noWrap/>
            <w:vAlign w:val="center"/>
          </w:tcPr>
          <w:p w14:paraId="17D6B7D6" w14:textId="77777777" w:rsidR="005D3A92" w:rsidRPr="00D32BC7" w:rsidRDefault="005D3A92" w:rsidP="006B10A6">
            <w:pPr>
              <w:spacing w:after="0" w:line="240" w:lineRule="auto"/>
              <w:jc w:val="center"/>
              <w:rPr>
                <w:rFonts w:ascii="Times New Roman" w:eastAsia="MS Mincho" w:hAnsi="Times New Roman"/>
                <w:sz w:val="28"/>
                <w:szCs w:val="28"/>
                <w:lang w:eastAsia="ru-RU"/>
              </w:rPr>
            </w:pPr>
            <w:r w:rsidRPr="00D32BC7">
              <w:rPr>
                <w:rFonts w:ascii="Times New Roman" w:eastAsia="MS Mincho" w:hAnsi="Times New Roman"/>
                <w:sz w:val="28"/>
                <w:szCs w:val="28"/>
                <w:lang w:eastAsia="ru-RU"/>
              </w:rPr>
              <w:t>3</w:t>
            </w:r>
          </w:p>
        </w:tc>
        <w:tc>
          <w:tcPr>
            <w:tcW w:w="2032" w:type="dxa"/>
            <w:shd w:val="clear" w:color="auto" w:fill="auto"/>
            <w:noWrap/>
            <w:vAlign w:val="center"/>
          </w:tcPr>
          <w:p w14:paraId="23573F52" w14:textId="77777777" w:rsidR="005D3A92" w:rsidRPr="00D32BC7" w:rsidRDefault="005D3A92" w:rsidP="006B10A6">
            <w:pPr>
              <w:spacing w:after="0" w:line="240" w:lineRule="auto"/>
              <w:jc w:val="center"/>
              <w:rPr>
                <w:rFonts w:ascii="Times New Roman" w:eastAsia="MS Mincho" w:hAnsi="Times New Roman"/>
                <w:sz w:val="28"/>
                <w:szCs w:val="28"/>
                <w:lang w:eastAsia="ru-RU"/>
              </w:rPr>
            </w:pPr>
            <w:r w:rsidRPr="00D32BC7">
              <w:rPr>
                <w:rFonts w:ascii="Times New Roman" w:eastAsia="MS Mincho" w:hAnsi="Times New Roman"/>
                <w:sz w:val="28"/>
                <w:szCs w:val="28"/>
                <w:lang w:eastAsia="ru-RU"/>
              </w:rPr>
              <w:t>4</w:t>
            </w:r>
          </w:p>
        </w:tc>
      </w:tr>
      <w:tr w:rsidR="00E22BB6" w:rsidRPr="00D5541C" w14:paraId="3BA4CBDD" w14:textId="77777777" w:rsidTr="00D5541C">
        <w:trPr>
          <w:trHeight w:val="806"/>
        </w:trPr>
        <w:tc>
          <w:tcPr>
            <w:tcW w:w="4332" w:type="dxa"/>
            <w:shd w:val="clear" w:color="auto" w:fill="auto"/>
            <w:hideMark/>
          </w:tcPr>
          <w:p w14:paraId="563A5A27" w14:textId="2A14ED58" w:rsidR="00E22BB6" w:rsidRPr="00D5541C" w:rsidRDefault="00E22BB6" w:rsidP="00E22BB6">
            <w:pPr>
              <w:spacing w:after="0" w:line="240" w:lineRule="auto"/>
              <w:rPr>
                <w:rFonts w:ascii="Times New Roman" w:eastAsia="Times New Roman" w:hAnsi="Times New Roman"/>
                <w:bCs/>
                <w:sz w:val="28"/>
                <w:szCs w:val="28"/>
                <w:lang w:eastAsia="ru-RU"/>
              </w:rPr>
            </w:pPr>
            <w:r w:rsidRPr="00D5541C">
              <w:rPr>
                <w:rFonts w:ascii="Times New Roman" w:eastAsia="Times New Roman" w:hAnsi="Times New Roman"/>
                <w:bCs/>
                <w:sz w:val="28"/>
                <w:szCs w:val="28"/>
                <w:lang w:eastAsia="ru-RU"/>
              </w:rPr>
              <w:t xml:space="preserve">Муниципальная программа </w:t>
            </w:r>
            <w:r w:rsidRPr="00D5541C">
              <w:rPr>
                <w:rFonts w:ascii="Times New Roman" w:eastAsia="Times New Roman" w:hAnsi="Times New Roman"/>
                <w:sz w:val="28"/>
                <w:szCs w:val="28"/>
                <w:lang w:eastAsia="ru-RU"/>
              </w:rPr>
              <w:t>«</w:t>
            </w:r>
            <w:r w:rsidRPr="00D5541C">
              <w:rPr>
                <w:rFonts w:ascii="Times New Roman" w:eastAsia="MS Mincho" w:hAnsi="Times New Roman"/>
                <w:bCs/>
                <w:sz w:val="28"/>
                <w:szCs w:val="28"/>
                <w:lang w:eastAsia="ru-RU"/>
              </w:rPr>
              <w:t>Развитие образования в муниципальном образовании «Катангский район» на 201</w:t>
            </w:r>
            <w:r w:rsidR="004C4C86" w:rsidRPr="00D5541C">
              <w:rPr>
                <w:rFonts w:ascii="Times New Roman" w:eastAsia="MS Mincho" w:hAnsi="Times New Roman"/>
                <w:bCs/>
                <w:sz w:val="28"/>
                <w:szCs w:val="28"/>
                <w:lang w:eastAsia="ru-RU"/>
              </w:rPr>
              <w:t>3</w:t>
            </w:r>
            <w:r w:rsidRPr="00D5541C">
              <w:rPr>
                <w:rFonts w:ascii="Times New Roman" w:eastAsia="MS Mincho" w:hAnsi="Times New Roman"/>
                <w:bCs/>
                <w:sz w:val="28"/>
                <w:szCs w:val="28"/>
                <w:lang w:eastAsia="ru-RU"/>
              </w:rPr>
              <w:t>-202</w:t>
            </w:r>
            <w:r w:rsidR="004C4C86" w:rsidRPr="00D5541C">
              <w:rPr>
                <w:rFonts w:ascii="Times New Roman" w:eastAsia="MS Mincho" w:hAnsi="Times New Roman"/>
                <w:bCs/>
                <w:sz w:val="28"/>
                <w:szCs w:val="28"/>
                <w:lang w:eastAsia="ru-RU"/>
              </w:rPr>
              <w:t>8</w:t>
            </w:r>
            <w:r w:rsidRPr="00D5541C">
              <w:rPr>
                <w:rFonts w:ascii="Times New Roman" w:eastAsia="MS Mincho" w:hAnsi="Times New Roman"/>
                <w:bCs/>
                <w:sz w:val="28"/>
                <w:szCs w:val="28"/>
                <w:lang w:eastAsia="ru-RU"/>
              </w:rPr>
              <w:t xml:space="preserve"> годы</w:t>
            </w:r>
            <w:r w:rsidRPr="00D5541C">
              <w:rPr>
                <w:rFonts w:ascii="Times New Roman" w:eastAsia="Times New Roman" w:hAnsi="Times New Roman"/>
                <w:sz w:val="28"/>
                <w:szCs w:val="28"/>
                <w:lang w:eastAsia="ru-RU"/>
              </w:rPr>
              <w:t>»</w:t>
            </w:r>
          </w:p>
        </w:tc>
        <w:tc>
          <w:tcPr>
            <w:tcW w:w="1538" w:type="dxa"/>
            <w:shd w:val="clear" w:color="auto" w:fill="auto"/>
            <w:vAlign w:val="center"/>
          </w:tcPr>
          <w:p w14:paraId="17A17A43" w14:textId="5EC4D876" w:rsidR="00E22BB6" w:rsidRPr="00D5541C" w:rsidRDefault="004C4C86" w:rsidP="00D5541C">
            <w:pPr>
              <w:jc w:val="center"/>
              <w:rPr>
                <w:rFonts w:ascii="Times New Roman" w:hAnsi="Times New Roman"/>
                <w:sz w:val="28"/>
                <w:szCs w:val="28"/>
              </w:rPr>
            </w:pPr>
            <w:r w:rsidRPr="00D5541C">
              <w:rPr>
                <w:rFonts w:ascii="Times New Roman" w:hAnsi="Times New Roman"/>
                <w:sz w:val="28"/>
                <w:szCs w:val="28"/>
              </w:rPr>
              <w:t>3</w:t>
            </w:r>
            <w:r w:rsidR="00E16B09">
              <w:rPr>
                <w:rFonts w:ascii="Times New Roman" w:hAnsi="Times New Roman"/>
                <w:sz w:val="28"/>
                <w:szCs w:val="28"/>
              </w:rPr>
              <w:t>53</w:t>
            </w:r>
            <w:r w:rsidRPr="00D5541C">
              <w:rPr>
                <w:rFonts w:ascii="Times New Roman" w:hAnsi="Times New Roman"/>
                <w:sz w:val="28"/>
                <w:szCs w:val="28"/>
              </w:rPr>
              <w:t> 038,</w:t>
            </w:r>
            <w:r w:rsidR="00E16B09">
              <w:rPr>
                <w:rFonts w:ascii="Times New Roman" w:hAnsi="Times New Roman"/>
                <w:sz w:val="28"/>
                <w:szCs w:val="28"/>
              </w:rPr>
              <w:t>6</w:t>
            </w:r>
          </w:p>
        </w:tc>
        <w:tc>
          <w:tcPr>
            <w:tcW w:w="1726" w:type="dxa"/>
            <w:shd w:val="clear" w:color="auto" w:fill="auto"/>
            <w:noWrap/>
            <w:vAlign w:val="center"/>
          </w:tcPr>
          <w:p w14:paraId="28DC2BFE" w14:textId="5D86EA9C" w:rsidR="00E22BB6" w:rsidRPr="00D5541C" w:rsidRDefault="004C4C86" w:rsidP="00D5541C">
            <w:pPr>
              <w:jc w:val="center"/>
              <w:rPr>
                <w:rFonts w:ascii="Times New Roman" w:hAnsi="Times New Roman"/>
                <w:sz w:val="28"/>
                <w:szCs w:val="28"/>
              </w:rPr>
            </w:pPr>
            <w:r w:rsidRPr="00D5541C">
              <w:rPr>
                <w:rFonts w:ascii="Times New Roman" w:hAnsi="Times New Roman"/>
                <w:sz w:val="28"/>
                <w:szCs w:val="28"/>
              </w:rPr>
              <w:t>350 491,6</w:t>
            </w:r>
          </w:p>
        </w:tc>
        <w:tc>
          <w:tcPr>
            <w:tcW w:w="2032" w:type="dxa"/>
            <w:shd w:val="clear" w:color="auto" w:fill="auto"/>
            <w:noWrap/>
            <w:vAlign w:val="center"/>
          </w:tcPr>
          <w:p w14:paraId="219065F9" w14:textId="727278D2" w:rsidR="00E22BB6" w:rsidRPr="00D5541C" w:rsidRDefault="004C4C86" w:rsidP="00D5541C">
            <w:pPr>
              <w:jc w:val="center"/>
              <w:rPr>
                <w:rFonts w:ascii="Times New Roman" w:hAnsi="Times New Roman"/>
                <w:sz w:val="28"/>
                <w:szCs w:val="28"/>
              </w:rPr>
            </w:pPr>
            <w:r w:rsidRPr="00D5541C">
              <w:rPr>
                <w:rFonts w:ascii="Times New Roman" w:hAnsi="Times New Roman"/>
                <w:sz w:val="28"/>
                <w:szCs w:val="28"/>
              </w:rPr>
              <w:t>352 849,4</w:t>
            </w:r>
          </w:p>
        </w:tc>
      </w:tr>
      <w:tr w:rsidR="00E22BB6" w:rsidRPr="00177F58" w14:paraId="3D64F3B6" w14:textId="77777777" w:rsidTr="00D5541C">
        <w:trPr>
          <w:trHeight w:val="360"/>
        </w:trPr>
        <w:tc>
          <w:tcPr>
            <w:tcW w:w="4332" w:type="dxa"/>
            <w:shd w:val="clear" w:color="auto" w:fill="auto"/>
            <w:hideMark/>
          </w:tcPr>
          <w:p w14:paraId="3C2D9EEC" w14:textId="77777777" w:rsidR="00E22BB6" w:rsidRPr="006A5FE6" w:rsidRDefault="00E22BB6" w:rsidP="00E22BB6">
            <w:pPr>
              <w:spacing w:after="0" w:line="240" w:lineRule="auto"/>
              <w:rPr>
                <w:rFonts w:ascii="Times New Roman" w:eastAsia="Times New Roman" w:hAnsi="Times New Roman"/>
                <w:bCs/>
                <w:sz w:val="28"/>
                <w:szCs w:val="28"/>
                <w:lang w:eastAsia="ru-RU"/>
              </w:rPr>
            </w:pPr>
            <w:r w:rsidRPr="006A5FE6">
              <w:rPr>
                <w:rFonts w:ascii="Times New Roman" w:eastAsia="Times New Roman" w:hAnsi="Times New Roman"/>
                <w:bCs/>
                <w:sz w:val="28"/>
                <w:szCs w:val="28"/>
                <w:lang w:eastAsia="ru-RU"/>
              </w:rPr>
              <w:t>Подпрограмма «Дошкольное образование»</w:t>
            </w:r>
          </w:p>
        </w:tc>
        <w:tc>
          <w:tcPr>
            <w:tcW w:w="1538" w:type="dxa"/>
            <w:shd w:val="clear" w:color="auto" w:fill="auto"/>
            <w:vAlign w:val="center"/>
          </w:tcPr>
          <w:p w14:paraId="3D36A212" w14:textId="554947FA" w:rsidR="00E22BB6" w:rsidRPr="006A5FE6" w:rsidRDefault="004C4C86" w:rsidP="00D5541C">
            <w:pPr>
              <w:jc w:val="center"/>
              <w:rPr>
                <w:rFonts w:ascii="Times New Roman" w:hAnsi="Times New Roman"/>
                <w:sz w:val="28"/>
                <w:szCs w:val="28"/>
              </w:rPr>
            </w:pPr>
            <w:r w:rsidRPr="006A5FE6">
              <w:rPr>
                <w:rFonts w:ascii="Times New Roman" w:hAnsi="Times New Roman"/>
                <w:sz w:val="28"/>
                <w:szCs w:val="28"/>
              </w:rPr>
              <w:t>72 663,3</w:t>
            </w:r>
          </w:p>
        </w:tc>
        <w:tc>
          <w:tcPr>
            <w:tcW w:w="1726" w:type="dxa"/>
            <w:shd w:val="clear" w:color="auto" w:fill="auto"/>
            <w:noWrap/>
            <w:vAlign w:val="center"/>
          </w:tcPr>
          <w:p w14:paraId="73F45A50" w14:textId="7C52F4ED" w:rsidR="00E22BB6" w:rsidRPr="006A5FE6" w:rsidRDefault="004C4C86" w:rsidP="00D5541C">
            <w:pPr>
              <w:jc w:val="center"/>
              <w:rPr>
                <w:rFonts w:ascii="Times New Roman" w:hAnsi="Times New Roman"/>
                <w:sz w:val="28"/>
                <w:szCs w:val="28"/>
              </w:rPr>
            </w:pPr>
            <w:r w:rsidRPr="006A5FE6">
              <w:rPr>
                <w:rFonts w:ascii="Times New Roman" w:hAnsi="Times New Roman"/>
                <w:sz w:val="28"/>
                <w:szCs w:val="28"/>
              </w:rPr>
              <w:t>69 113,4</w:t>
            </w:r>
          </w:p>
        </w:tc>
        <w:tc>
          <w:tcPr>
            <w:tcW w:w="2032" w:type="dxa"/>
            <w:shd w:val="clear" w:color="auto" w:fill="auto"/>
            <w:noWrap/>
            <w:vAlign w:val="center"/>
          </w:tcPr>
          <w:p w14:paraId="00399DBC" w14:textId="4FD3DE65" w:rsidR="00E22BB6" w:rsidRPr="006A5FE6" w:rsidRDefault="004C4C86" w:rsidP="00D5541C">
            <w:pPr>
              <w:jc w:val="center"/>
              <w:rPr>
                <w:rFonts w:ascii="Times New Roman" w:hAnsi="Times New Roman"/>
                <w:sz w:val="28"/>
                <w:szCs w:val="28"/>
              </w:rPr>
            </w:pPr>
            <w:r w:rsidRPr="006A5FE6">
              <w:rPr>
                <w:rFonts w:ascii="Times New Roman" w:hAnsi="Times New Roman"/>
                <w:sz w:val="28"/>
                <w:szCs w:val="28"/>
              </w:rPr>
              <w:t>65 995,4</w:t>
            </w:r>
          </w:p>
        </w:tc>
      </w:tr>
      <w:tr w:rsidR="00E22BB6" w:rsidRPr="00D5541C" w14:paraId="0EE0EB53" w14:textId="77777777" w:rsidTr="00D5541C">
        <w:trPr>
          <w:trHeight w:val="255"/>
        </w:trPr>
        <w:tc>
          <w:tcPr>
            <w:tcW w:w="4332" w:type="dxa"/>
            <w:shd w:val="clear" w:color="auto" w:fill="auto"/>
            <w:hideMark/>
          </w:tcPr>
          <w:p w14:paraId="64E672B8" w14:textId="77777777" w:rsidR="00E22BB6" w:rsidRPr="00D5541C" w:rsidRDefault="00E22BB6" w:rsidP="00E22BB6">
            <w:pPr>
              <w:spacing w:after="0" w:line="240" w:lineRule="auto"/>
              <w:rPr>
                <w:rFonts w:ascii="Times New Roman" w:eastAsia="Times New Roman" w:hAnsi="Times New Roman"/>
                <w:bCs/>
                <w:sz w:val="28"/>
                <w:szCs w:val="28"/>
                <w:lang w:eastAsia="ru-RU"/>
              </w:rPr>
            </w:pPr>
            <w:r w:rsidRPr="00D5541C">
              <w:rPr>
                <w:rFonts w:ascii="Times New Roman" w:eastAsia="Times New Roman" w:hAnsi="Times New Roman"/>
                <w:bCs/>
                <w:sz w:val="28"/>
                <w:szCs w:val="28"/>
                <w:lang w:eastAsia="ru-RU"/>
              </w:rPr>
              <w:t>Подпрограмма «Общее образование»</w:t>
            </w:r>
          </w:p>
        </w:tc>
        <w:tc>
          <w:tcPr>
            <w:tcW w:w="1538" w:type="dxa"/>
            <w:shd w:val="clear" w:color="auto" w:fill="auto"/>
            <w:vAlign w:val="center"/>
          </w:tcPr>
          <w:p w14:paraId="77CBF0C1" w14:textId="6034A1E2" w:rsidR="00E22BB6" w:rsidRPr="00D5541C" w:rsidRDefault="004C4C86" w:rsidP="00D5541C">
            <w:pPr>
              <w:jc w:val="center"/>
              <w:rPr>
                <w:rFonts w:ascii="Times New Roman" w:hAnsi="Times New Roman"/>
                <w:sz w:val="28"/>
                <w:szCs w:val="28"/>
              </w:rPr>
            </w:pPr>
            <w:r w:rsidRPr="00D5541C">
              <w:rPr>
                <w:rFonts w:ascii="Times New Roman" w:hAnsi="Times New Roman"/>
                <w:sz w:val="28"/>
                <w:szCs w:val="28"/>
              </w:rPr>
              <w:t>21</w:t>
            </w:r>
            <w:r w:rsidR="00E16B09">
              <w:rPr>
                <w:rFonts w:ascii="Times New Roman" w:hAnsi="Times New Roman"/>
                <w:sz w:val="28"/>
                <w:szCs w:val="28"/>
              </w:rPr>
              <w:t>7</w:t>
            </w:r>
            <w:r w:rsidR="00D5541C">
              <w:rPr>
                <w:rFonts w:ascii="Times New Roman" w:hAnsi="Times New Roman"/>
                <w:sz w:val="28"/>
                <w:szCs w:val="28"/>
              </w:rPr>
              <w:t> </w:t>
            </w:r>
            <w:r w:rsidRPr="00D5541C">
              <w:rPr>
                <w:rFonts w:ascii="Times New Roman" w:hAnsi="Times New Roman"/>
                <w:sz w:val="28"/>
                <w:szCs w:val="28"/>
              </w:rPr>
              <w:t>655</w:t>
            </w:r>
            <w:r w:rsidR="00D5541C">
              <w:rPr>
                <w:rFonts w:ascii="Times New Roman" w:hAnsi="Times New Roman"/>
                <w:sz w:val="28"/>
                <w:szCs w:val="28"/>
              </w:rPr>
              <w:t>,0</w:t>
            </w:r>
          </w:p>
        </w:tc>
        <w:tc>
          <w:tcPr>
            <w:tcW w:w="1726" w:type="dxa"/>
            <w:shd w:val="clear" w:color="auto" w:fill="auto"/>
            <w:noWrap/>
            <w:vAlign w:val="center"/>
          </w:tcPr>
          <w:p w14:paraId="65E01C3D" w14:textId="63B902AE" w:rsidR="00E22BB6" w:rsidRPr="00D5541C" w:rsidRDefault="004C4C86" w:rsidP="00D5541C">
            <w:pPr>
              <w:jc w:val="center"/>
              <w:rPr>
                <w:rFonts w:ascii="Times New Roman" w:hAnsi="Times New Roman"/>
                <w:sz w:val="28"/>
                <w:szCs w:val="28"/>
              </w:rPr>
            </w:pPr>
            <w:r w:rsidRPr="00D5541C">
              <w:rPr>
                <w:rFonts w:ascii="Times New Roman" w:hAnsi="Times New Roman"/>
                <w:sz w:val="28"/>
                <w:szCs w:val="28"/>
              </w:rPr>
              <w:t>216</w:t>
            </w:r>
            <w:r w:rsidR="00146F6A" w:rsidRPr="00D5541C">
              <w:rPr>
                <w:rFonts w:ascii="Times New Roman" w:hAnsi="Times New Roman"/>
                <w:sz w:val="28"/>
                <w:szCs w:val="28"/>
              </w:rPr>
              <w:t> 439,7</w:t>
            </w:r>
          </w:p>
        </w:tc>
        <w:tc>
          <w:tcPr>
            <w:tcW w:w="2032" w:type="dxa"/>
            <w:shd w:val="clear" w:color="auto" w:fill="auto"/>
            <w:noWrap/>
            <w:vAlign w:val="center"/>
          </w:tcPr>
          <w:p w14:paraId="61A84160" w14:textId="13CCDF0F" w:rsidR="00E22BB6" w:rsidRPr="00D5541C" w:rsidRDefault="00146F6A" w:rsidP="00D5541C">
            <w:pPr>
              <w:jc w:val="center"/>
              <w:rPr>
                <w:rFonts w:ascii="Times New Roman" w:hAnsi="Times New Roman"/>
                <w:sz w:val="28"/>
                <w:szCs w:val="28"/>
              </w:rPr>
            </w:pPr>
            <w:r w:rsidRPr="00D5541C">
              <w:rPr>
                <w:rFonts w:ascii="Times New Roman" w:hAnsi="Times New Roman"/>
                <w:sz w:val="28"/>
                <w:szCs w:val="28"/>
              </w:rPr>
              <w:t>220 480,5</w:t>
            </w:r>
          </w:p>
        </w:tc>
      </w:tr>
      <w:tr w:rsidR="00E22BB6" w:rsidRPr="00D5541C" w14:paraId="2AA95270" w14:textId="77777777" w:rsidTr="00D5541C">
        <w:trPr>
          <w:trHeight w:val="255"/>
        </w:trPr>
        <w:tc>
          <w:tcPr>
            <w:tcW w:w="4332" w:type="dxa"/>
            <w:shd w:val="clear" w:color="auto" w:fill="auto"/>
            <w:hideMark/>
          </w:tcPr>
          <w:p w14:paraId="65B094C2" w14:textId="77777777" w:rsidR="00E22BB6" w:rsidRPr="00D5541C" w:rsidRDefault="00E22BB6" w:rsidP="00E22BB6">
            <w:pPr>
              <w:spacing w:after="0" w:line="240" w:lineRule="auto"/>
              <w:rPr>
                <w:rFonts w:ascii="Times New Roman" w:eastAsia="Times New Roman" w:hAnsi="Times New Roman"/>
                <w:bCs/>
                <w:sz w:val="28"/>
                <w:szCs w:val="28"/>
                <w:lang w:eastAsia="ru-RU"/>
              </w:rPr>
            </w:pPr>
            <w:r w:rsidRPr="00D5541C">
              <w:rPr>
                <w:rFonts w:ascii="Times New Roman" w:eastAsia="Times New Roman" w:hAnsi="Times New Roman"/>
                <w:bCs/>
                <w:sz w:val="28"/>
                <w:szCs w:val="28"/>
                <w:lang w:eastAsia="ru-RU"/>
              </w:rPr>
              <w:t>Подпрограмма «Дополнительное образование»</w:t>
            </w:r>
          </w:p>
        </w:tc>
        <w:tc>
          <w:tcPr>
            <w:tcW w:w="1538" w:type="dxa"/>
            <w:shd w:val="clear" w:color="auto" w:fill="auto"/>
            <w:vAlign w:val="center"/>
          </w:tcPr>
          <w:p w14:paraId="4247CCDD" w14:textId="21408292" w:rsidR="00E22BB6" w:rsidRPr="00D5541C" w:rsidRDefault="00934E45" w:rsidP="00D5541C">
            <w:pPr>
              <w:jc w:val="center"/>
              <w:rPr>
                <w:rFonts w:ascii="Times New Roman" w:hAnsi="Times New Roman"/>
                <w:sz w:val="28"/>
                <w:szCs w:val="28"/>
              </w:rPr>
            </w:pPr>
            <w:r w:rsidRPr="00D5541C">
              <w:rPr>
                <w:rFonts w:ascii="Times New Roman" w:hAnsi="Times New Roman"/>
                <w:sz w:val="28"/>
                <w:szCs w:val="28"/>
              </w:rPr>
              <w:t>25</w:t>
            </w:r>
            <w:r w:rsidR="00D5541C">
              <w:rPr>
                <w:rFonts w:ascii="Times New Roman" w:hAnsi="Times New Roman"/>
                <w:sz w:val="28"/>
                <w:szCs w:val="28"/>
              </w:rPr>
              <w:t> </w:t>
            </w:r>
            <w:r w:rsidRPr="00D5541C">
              <w:rPr>
                <w:rFonts w:ascii="Times New Roman" w:hAnsi="Times New Roman"/>
                <w:sz w:val="28"/>
                <w:szCs w:val="28"/>
              </w:rPr>
              <w:t>111</w:t>
            </w:r>
            <w:r w:rsidR="00D5541C">
              <w:rPr>
                <w:rFonts w:ascii="Times New Roman" w:hAnsi="Times New Roman"/>
                <w:sz w:val="28"/>
                <w:szCs w:val="28"/>
              </w:rPr>
              <w:t>,0</w:t>
            </w:r>
          </w:p>
        </w:tc>
        <w:tc>
          <w:tcPr>
            <w:tcW w:w="1726" w:type="dxa"/>
            <w:shd w:val="clear" w:color="auto" w:fill="auto"/>
            <w:noWrap/>
            <w:vAlign w:val="center"/>
          </w:tcPr>
          <w:p w14:paraId="578B13D3" w14:textId="0DE8B686" w:rsidR="00E22BB6" w:rsidRPr="00D5541C" w:rsidRDefault="00934E45" w:rsidP="00D5541C">
            <w:pPr>
              <w:jc w:val="center"/>
              <w:rPr>
                <w:rFonts w:ascii="Times New Roman" w:hAnsi="Times New Roman"/>
                <w:sz w:val="28"/>
                <w:szCs w:val="28"/>
              </w:rPr>
            </w:pPr>
            <w:r w:rsidRPr="00D5541C">
              <w:rPr>
                <w:rFonts w:ascii="Times New Roman" w:hAnsi="Times New Roman"/>
                <w:sz w:val="28"/>
                <w:szCs w:val="28"/>
              </w:rPr>
              <w:t>26 905,7</w:t>
            </w:r>
          </w:p>
        </w:tc>
        <w:tc>
          <w:tcPr>
            <w:tcW w:w="2032" w:type="dxa"/>
            <w:shd w:val="clear" w:color="auto" w:fill="auto"/>
            <w:noWrap/>
            <w:vAlign w:val="center"/>
          </w:tcPr>
          <w:p w14:paraId="0D8461D1" w14:textId="5B54FBAC" w:rsidR="00E22BB6" w:rsidRPr="00D5541C" w:rsidRDefault="00934E45" w:rsidP="00D5541C">
            <w:pPr>
              <w:jc w:val="center"/>
              <w:rPr>
                <w:rFonts w:ascii="Times New Roman" w:hAnsi="Times New Roman"/>
                <w:sz w:val="28"/>
                <w:szCs w:val="28"/>
              </w:rPr>
            </w:pPr>
            <w:r w:rsidRPr="00D5541C">
              <w:rPr>
                <w:rFonts w:ascii="Times New Roman" w:hAnsi="Times New Roman"/>
                <w:sz w:val="28"/>
                <w:szCs w:val="28"/>
              </w:rPr>
              <w:t>27 971,7</w:t>
            </w:r>
          </w:p>
        </w:tc>
      </w:tr>
      <w:tr w:rsidR="00E22BB6" w:rsidRPr="00D5541C" w14:paraId="77500056" w14:textId="77777777" w:rsidTr="00D5541C">
        <w:trPr>
          <w:trHeight w:val="510"/>
        </w:trPr>
        <w:tc>
          <w:tcPr>
            <w:tcW w:w="4332" w:type="dxa"/>
            <w:shd w:val="clear" w:color="auto" w:fill="auto"/>
            <w:hideMark/>
          </w:tcPr>
          <w:p w14:paraId="3CCC5F6A" w14:textId="77777777" w:rsidR="00E22BB6" w:rsidRPr="00D5541C" w:rsidRDefault="00E22BB6" w:rsidP="00E22BB6">
            <w:pPr>
              <w:spacing w:after="0" w:line="240" w:lineRule="auto"/>
              <w:rPr>
                <w:rFonts w:ascii="Times New Roman" w:eastAsia="Times New Roman" w:hAnsi="Times New Roman"/>
                <w:bCs/>
                <w:sz w:val="28"/>
                <w:szCs w:val="28"/>
                <w:lang w:eastAsia="ru-RU"/>
              </w:rPr>
            </w:pPr>
            <w:r w:rsidRPr="00D5541C">
              <w:rPr>
                <w:rFonts w:ascii="Times New Roman" w:eastAsia="Times New Roman" w:hAnsi="Times New Roman"/>
                <w:bCs/>
                <w:sz w:val="28"/>
                <w:szCs w:val="28"/>
                <w:lang w:eastAsia="ru-RU"/>
              </w:rPr>
              <w:t>Подпрограмма «Организация отдыха и оздоровления детей в летнее время»</w:t>
            </w:r>
          </w:p>
        </w:tc>
        <w:tc>
          <w:tcPr>
            <w:tcW w:w="1538" w:type="dxa"/>
            <w:shd w:val="clear" w:color="auto" w:fill="auto"/>
            <w:vAlign w:val="center"/>
          </w:tcPr>
          <w:p w14:paraId="07753F5A" w14:textId="1124CB46" w:rsidR="00E22BB6" w:rsidRPr="00D5541C" w:rsidRDefault="00934E45" w:rsidP="00D5541C">
            <w:pPr>
              <w:jc w:val="center"/>
              <w:rPr>
                <w:rFonts w:ascii="Times New Roman" w:hAnsi="Times New Roman"/>
                <w:sz w:val="28"/>
                <w:szCs w:val="28"/>
              </w:rPr>
            </w:pPr>
            <w:r w:rsidRPr="00D5541C">
              <w:rPr>
                <w:rFonts w:ascii="Times New Roman" w:hAnsi="Times New Roman"/>
                <w:sz w:val="28"/>
                <w:szCs w:val="28"/>
              </w:rPr>
              <w:t>2 851,3</w:t>
            </w:r>
          </w:p>
        </w:tc>
        <w:tc>
          <w:tcPr>
            <w:tcW w:w="1726" w:type="dxa"/>
            <w:shd w:val="clear" w:color="auto" w:fill="auto"/>
            <w:noWrap/>
            <w:vAlign w:val="center"/>
          </w:tcPr>
          <w:p w14:paraId="380C0B01" w14:textId="4E027CA3" w:rsidR="00E22BB6" w:rsidRPr="00D5541C" w:rsidRDefault="00934E45" w:rsidP="00D5541C">
            <w:pPr>
              <w:jc w:val="center"/>
              <w:rPr>
                <w:rFonts w:ascii="Times New Roman" w:hAnsi="Times New Roman"/>
                <w:sz w:val="28"/>
                <w:szCs w:val="28"/>
              </w:rPr>
            </w:pPr>
            <w:r w:rsidRPr="00D5541C">
              <w:rPr>
                <w:rFonts w:ascii="Times New Roman" w:hAnsi="Times New Roman"/>
                <w:sz w:val="28"/>
                <w:szCs w:val="28"/>
              </w:rPr>
              <w:t>2 851,3</w:t>
            </w:r>
          </w:p>
        </w:tc>
        <w:tc>
          <w:tcPr>
            <w:tcW w:w="2032" w:type="dxa"/>
            <w:shd w:val="clear" w:color="auto" w:fill="auto"/>
            <w:noWrap/>
            <w:vAlign w:val="center"/>
          </w:tcPr>
          <w:p w14:paraId="410EFEC1" w14:textId="688BA613" w:rsidR="00E22BB6" w:rsidRPr="00D5541C" w:rsidRDefault="00934E45" w:rsidP="00D5541C">
            <w:pPr>
              <w:jc w:val="center"/>
              <w:rPr>
                <w:rFonts w:ascii="Times New Roman" w:hAnsi="Times New Roman"/>
                <w:sz w:val="28"/>
                <w:szCs w:val="28"/>
              </w:rPr>
            </w:pPr>
            <w:r w:rsidRPr="00D5541C">
              <w:rPr>
                <w:rFonts w:ascii="Times New Roman" w:hAnsi="Times New Roman"/>
                <w:sz w:val="28"/>
                <w:szCs w:val="28"/>
              </w:rPr>
              <w:t>2 851,3</w:t>
            </w:r>
          </w:p>
        </w:tc>
      </w:tr>
      <w:tr w:rsidR="00E22BB6" w:rsidRPr="00202730" w14:paraId="5C7803AC" w14:textId="77777777" w:rsidTr="00D5541C">
        <w:trPr>
          <w:trHeight w:val="255"/>
        </w:trPr>
        <w:tc>
          <w:tcPr>
            <w:tcW w:w="4332" w:type="dxa"/>
            <w:shd w:val="clear" w:color="auto" w:fill="auto"/>
            <w:hideMark/>
          </w:tcPr>
          <w:p w14:paraId="5329D55B" w14:textId="77777777" w:rsidR="00E22BB6" w:rsidRPr="00D5541C" w:rsidRDefault="00E22BB6" w:rsidP="00E22BB6">
            <w:pPr>
              <w:spacing w:after="0" w:line="240" w:lineRule="auto"/>
              <w:rPr>
                <w:rFonts w:ascii="Times New Roman" w:eastAsia="Times New Roman" w:hAnsi="Times New Roman"/>
                <w:bCs/>
                <w:sz w:val="28"/>
                <w:szCs w:val="28"/>
                <w:lang w:eastAsia="ru-RU"/>
              </w:rPr>
            </w:pPr>
            <w:r w:rsidRPr="00D5541C">
              <w:rPr>
                <w:rFonts w:ascii="Times New Roman" w:eastAsia="Times New Roman" w:hAnsi="Times New Roman"/>
                <w:bCs/>
                <w:sz w:val="28"/>
                <w:szCs w:val="28"/>
                <w:lang w:eastAsia="ru-RU"/>
              </w:rPr>
              <w:t>Подпрограмма «Обеспечение реализации муниципальной программы»</w:t>
            </w:r>
          </w:p>
        </w:tc>
        <w:tc>
          <w:tcPr>
            <w:tcW w:w="1538" w:type="dxa"/>
            <w:shd w:val="clear" w:color="auto" w:fill="auto"/>
            <w:vAlign w:val="center"/>
          </w:tcPr>
          <w:p w14:paraId="06EAF67A" w14:textId="44C80B13" w:rsidR="00E22BB6" w:rsidRPr="00D5541C" w:rsidRDefault="00934E45" w:rsidP="00D5541C">
            <w:pPr>
              <w:jc w:val="center"/>
              <w:rPr>
                <w:rFonts w:ascii="Times New Roman" w:hAnsi="Times New Roman"/>
                <w:sz w:val="28"/>
                <w:szCs w:val="28"/>
              </w:rPr>
            </w:pPr>
            <w:r w:rsidRPr="00D5541C">
              <w:rPr>
                <w:rFonts w:ascii="Times New Roman" w:hAnsi="Times New Roman"/>
                <w:sz w:val="28"/>
                <w:szCs w:val="28"/>
              </w:rPr>
              <w:t>34</w:t>
            </w:r>
            <w:r w:rsidR="00D5541C">
              <w:rPr>
                <w:rFonts w:ascii="Times New Roman" w:hAnsi="Times New Roman"/>
                <w:sz w:val="28"/>
                <w:szCs w:val="28"/>
              </w:rPr>
              <w:t> </w:t>
            </w:r>
            <w:r w:rsidRPr="00D5541C">
              <w:rPr>
                <w:rFonts w:ascii="Times New Roman" w:hAnsi="Times New Roman"/>
                <w:sz w:val="28"/>
                <w:szCs w:val="28"/>
              </w:rPr>
              <w:t>758</w:t>
            </w:r>
            <w:r w:rsidR="00D5541C">
              <w:rPr>
                <w:rFonts w:ascii="Times New Roman" w:hAnsi="Times New Roman"/>
                <w:sz w:val="28"/>
                <w:szCs w:val="28"/>
              </w:rPr>
              <w:t>,0</w:t>
            </w:r>
          </w:p>
        </w:tc>
        <w:tc>
          <w:tcPr>
            <w:tcW w:w="1726" w:type="dxa"/>
            <w:shd w:val="clear" w:color="auto" w:fill="auto"/>
            <w:noWrap/>
            <w:vAlign w:val="center"/>
          </w:tcPr>
          <w:p w14:paraId="7EFE67CE" w14:textId="2B26A037" w:rsidR="00E22BB6" w:rsidRPr="00D5541C" w:rsidRDefault="00934E45" w:rsidP="00D5541C">
            <w:pPr>
              <w:jc w:val="center"/>
              <w:rPr>
                <w:rFonts w:ascii="Times New Roman" w:hAnsi="Times New Roman"/>
                <w:sz w:val="28"/>
                <w:szCs w:val="28"/>
              </w:rPr>
            </w:pPr>
            <w:r w:rsidRPr="00D5541C">
              <w:rPr>
                <w:rFonts w:ascii="Times New Roman" w:hAnsi="Times New Roman"/>
                <w:sz w:val="28"/>
                <w:szCs w:val="28"/>
              </w:rPr>
              <w:t>35 181,6</w:t>
            </w:r>
          </w:p>
        </w:tc>
        <w:tc>
          <w:tcPr>
            <w:tcW w:w="2032" w:type="dxa"/>
            <w:shd w:val="clear" w:color="auto" w:fill="auto"/>
            <w:noWrap/>
            <w:vAlign w:val="center"/>
          </w:tcPr>
          <w:p w14:paraId="00E1409A" w14:textId="5CDE12C4" w:rsidR="00E22BB6" w:rsidRPr="00202730" w:rsidRDefault="00934E45" w:rsidP="00D5541C">
            <w:pPr>
              <w:jc w:val="center"/>
              <w:rPr>
                <w:rFonts w:ascii="Times New Roman" w:hAnsi="Times New Roman"/>
                <w:sz w:val="28"/>
                <w:szCs w:val="28"/>
              </w:rPr>
            </w:pPr>
            <w:r w:rsidRPr="00D5541C">
              <w:rPr>
                <w:rFonts w:ascii="Times New Roman" w:hAnsi="Times New Roman"/>
                <w:sz w:val="28"/>
                <w:szCs w:val="28"/>
              </w:rPr>
              <w:t>35 622,5</w:t>
            </w:r>
          </w:p>
        </w:tc>
      </w:tr>
    </w:tbl>
    <w:p w14:paraId="54488EAE" w14:textId="77777777" w:rsidR="00F628BF" w:rsidRPr="00202730" w:rsidRDefault="00F628BF"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960799A" w14:textId="114742EF" w:rsidR="005D3A92" w:rsidRPr="00202730"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02730">
        <w:rPr>
          <w:rFonts w:ascii="Times New Roman" w:eastAsia="Times New Roman" w:hAnsi="Times New Roman"/>
          <w:sz w:val="28"/>
          <w:szCs w:val="28"/>
          <w:lang w:eastAsia="ru-RU"/>
        </w:rPr>
        <w:t>Общий объем финансового обеспечения реализации муниципальной программы из районного бюджета на 202</w:t>
      </w:r>
      <w:r w:rsidR="00934E45" w:rsidRPr="00202730">
        <w:rPr>
          <w:rFonts w:ascii="Times New Roman" w:eastAsia="Times New Roman" w:hAnsi="Times New Roman"/>
          <w:sz w:val="28"/>
          <w:szCs w:val="28"/>
          <w:lang w:eastAsia="ru-RU"/>
        </w:rPr>
        <w:t>3</w:t>
      </w:r>
      <w:r w:rsidRPr="00202730">
        <w:rPr>
          <w:rFonts w:ascii="Times New Roman" w:eastAsia="Times New Roman" w:hAnsi="Times New Roman"/>
          <w:sz w:val="28"/>
          <w:szCs w:val="28"/>
          <w:lang w:eastAsia="ru-RU"/>
        </w:rPr>
        <w:t xml:space="preserve"> год составит </w:t>
      </w:r>
      <w:r w:rsidR="00934E45" w:rsidRPr="00202730">
        <w:rPr>
          <w:rFonts w:ascii="Times New Roman" w:eastAsia="Times New Roman" w:hAnsi="Times New Roman"/>
          <w:sz w:val="28"/>
          <w:szCs w:val="28"/>
          <w:lang w:eastAsia="ru-RU"/>
        </w:rPr>
        <w:t>3</w:t>
      </w:r>
      <w:r w:rsidR="00E16B09">
        <w:rPr>
          <w:rFonts w:ascii="Times New Roman" w:eastAsia="Times New Roman" w:hAnsi="Times New Roman"/>
          <w:sz w:val="28"/>
          <w:szCs w:val="28"/>
          <w:lang w:eastAsia="ru-RU"/>
        </w:rPr>
        <w:t>53</w:t>
      </w:r>
      <w:r w:rsidR="00934E45" w:rsidRPr="00202730">
        <w:rPr>
          <w:rFonts w:ascii="Times New Roman" w:eastAsia="Times New Roman" w:hAnsi="Times New Roman"/>
          <w:sz w:val="28"/>
          <w:szCs w:val="28"/>
          <w:lang w:eastAsia="ru-RU"/>
        </w:rPr>
        <w:t> 038,5</w:t>
      </w:r>
      <w:r w:rsidRPr="00202730">
        <w:rPr>
          <w:rFonts w:ascii="Times New Roman" w:eastAsia="Times New Roman" w:hAnsi="Times New Roman"/>
          <w:sz w:val="28"/>
          <w:szCs w:val="28"/>
          <w:lang w:eastAsia="ru-RU"/>
        </w:rPr>
        <w:t xml:space="preserve"> тыс. рублей, на 202</w:t>
      </w:r>
      <w:r w:rsidR="00934E45" w:rsidRPr="00202730">
        <w:rPr>
          <w:rFonts w:ascii="Times New Roman" w:eastAsia="Times New Roman" w:hAnsi="Times New Roman"/>
          <w:sz w:val="28"/>
          <w:szCs w:val="28"/>
          <w:lang w:eastAsia="ru-RU"/>
        </w:rPr>
        <w:t>4</w:t>
      </w:r>
      <w:r w:rsidRPr="00202730">
        <w:rPr>
          <w:rFonts w:ascii="Times New Roman" w:eastAsia="Times New Roman" w:hAnsi="Times New Roman"/>
          <w:sz w:val="28"/>
          <w:szCs w:val="28"/>
          <w:lang w:eastAsia="ru-RU"/>
        </w:rPr>
        <w:t xml:space="preserve"> год </w:t>
      </w:r>
      <w:r w:rsidR="00934E45" w:rsidRPr="00202730">
        <w:rPr>
          <w:rFonts w:ascii="Times New Roman" w:eastAsia="Times New Roman" w:hAnsi="Times New Roman"/>
          <w:sz w:val="28"/>
          <w:szCs w:val="28"/>
          <w:lang w:eastAsia="ru-RU"/>
        </w:rPr>
        <w:t>350</w:t>
      </w:r>
      <w:r w:rsidR="00003082" w:rsidRPr="00202730">
        <w:rPr>
          <w:rFonts w:ascii="Times New Roman" w:eastAsia="Times New Roman" w:hAnsi="Times New Roman"/>
          <w:sz w:val="28"/>
          <w:szCs w:val="28"/>
          <w:lang w:eastAsia="ru-RU"/>
        </w:rPr>
        <w:t> 491,6 тыс.</w:t>
      </w:r>
      <w:r w:rsidRPr="00202730">
        <w:rPr>
          <w:rFonts w:ascii="Times New Roman" w:eastAsia="Times New Roman" w:hAnsi="Times New Roman"/>
          <w:sz w:val="28"/>
          <w:szCs w:val="28"/>
          <w:lang w:eastAsia="ru-RU"/>
        </w:rPr>
        <w:t xml:space="preserve"> рублей, на 202</w:t>
      </w:r>
      <w:r w:rsidR="00003082" w:rsidRPr="00202730">
        <w:rPr>
          <w:rFonts w:ascii="Times New Roman" w:eastAsia="Times New Roman" w:hAnsi="Times New Roman"/>
          <w:sz w:val="28"/>
          <w:szCs w:val="28"/>
          <w:lang w:eastAsia="ru-RU"/>
        </w:rPr>
        <w:t>5</w:t>
      </w:r>
      <w:r w:rsidRPr="00202730">
        <w:rPr>
          <w:rFonts w:ascii="Times New Roman" w:eastAsia="Times New Roman" w:hAnsi="Times New Roman"/>
          <w:sz w:val="28"/>
          <w:szCs w:val="28"/>
          <w:lang w:eastAsia="ru-RU"/>
        </w:rPr>
        <w:t xml:space="preserve"> год </w:t>
      </w:r>
      <w:r w:rsidR="00F628BF" w:rsidRPr="00202730">
        <w:rPr>
          <w:rFonts w:ascii="Times New Roman" w:eastAsia="Times New Roman" w:hAnsi="Times New Roman"/>
          <w:sz w:val="28"/>
          <w:szCs w:val="28"/>
          <w:lang w:eastAsia="ru-RU"/>
        </w:rPr>
        <w:t>3</w:t>
      </w:r>
      <w:r w:rsidR="00003082" w:rsidRPr="00202730">
        <w:rPr>
          <w:rFonts w:ascii="Times New Roman" w:eastAsia="Times New Roman" w:hAnsi="Times New Roman"/>
          <w:sz w:val="28"/>
          <w:szCs w:val="28"/>
          <w:lang w:eastAsia="ru-RU"/>
        </w:rPr>
        <w:t>52 849,4</w:t>
      </w:r>
      <w:r w:rsidRPr="00202730">
        <w:rPr>
          <w:rFonts w:ascii="Times New Roman" w:eastAsia="Times New Roman" w:hAnsi="Times New Roman"/>
          <w:sz w:val="28"/>
          <w:szCs w:val="28"/>
          <w:lang w:eastAsia="ru-RU"/>
        </w:rPr>
        <w:t xml:space="preserve"> тыс. рублей, в </w:t>
      </w:r>
      <w:r w:rsidR="00003082" w:rsidRPr="00202730">
        <w:rPr>
          <w:rFonts w:ascii="Times New Roman" w:eastAsia="Times New Roman" w:hAnsi="Times New Roman"/>
          <w:sz w:val="28"/>
          <w:szCs w:val="28"/>
          <w:lang w:eastAsia="ru-RU"/>
        </w:rPr>
        <w:t>том числе</w:t>
      </w:r>
      <w:r w:rsidRPr="00202730">
        <w:rPr>
          <w:rFonts w:ascii="Times New Roman" w:eastAsia="Times New Roman" w:hAnsi="Times New Roman"/>
          <w:sz w:val="28"/>
          <w:szCs w:val="28"/>
          <w:lang w:eastAsia="ru-RU"/>
        </w:rPr>
        <w:t xml:space="preserve"> за счет средств областного бюджета расходы составят на 202</w:t>
      </w:r>
      <w:r w:rsidR="00003082" w:rsidRPr="00202730">
        <w:rPr>
          <w:rFonts w:ascii="Times New Roman" w:eastAsia="Times New Roman" w:hAnsi="Times New Roman"/>
          <w:sz w:val="28"/>
          <w:szCs w:val="28"/>
          <w:lang w:eastAsia="ru-RU"/>
        </w:rPr>
        <w:t>3 год – 224 158,3</w:t>
      </w:r>
      <w:r w:rsidRPr="00202730">
        <w:rPr>
          <w:rFonts w:ascii="Times New Roman" w:eastAsia="Times New Roman" w:hAnsi="Times New Roman"/>
          <w:sz w:val="28"/>
          <w:szCs w:val="28"/>
          <w:lang w:eastAsia="ru-RU"/>
        </w:rPr>
        <w:t xml:space="preserve"> тыс. рублей, на 202</w:t>
      </w:r>
      <w:r w:rsidR="00003082" w:rsidRPr="00202730">
        <w:rPr>
          <w:rFonts w:ascii="Times New Roman" w:eastAsia="Times New Roman" w:hAnsi="Times New Roman"/>
          <w:sz w:val="28"/>
          <w:szCs w:val="28"/>
          <w:lang w:eastAsia="ru-RU"/>
        </w:rPr>
        <w:t>4</w:t>
      </w:r>
      <w:r w:rsidRPr="00202730">
        <w:rPr>
          <w:rFonts w:ascii="Times New Roman" w:eastAsia="Times New Roman" w:hAnsi="Times New Roman"/>
          <w:sz w:val="28"/>
          <w:szCs w:val="28"/>
          <w:lang w:eastAsia="ru-RU"/>
        </w:rPr>
        <w:t xml:space="preserve"> год – </w:t>
      </w:r>
      <w:r w:rsidR="00003082" w:rsidRPr="00202730">
        <w:rPr>
          <w:rFonts w:ascii="Times New Roman" w:eastAsia="Times New Roman" w:hAnsi="Times New Roman"/>
          <w:sz w:val="28"/>
          <w:szCs w:val="28"/>
          <w:lang w:eastAsia="ru-RU"/>
        </w:rPr>
        <w:t>210 145,4</w:t>
      </w:r>
      <w:r w:rsidRPr="00202730">
        <w:rPr>
          <w:rFonts w:ascii="Times New Roman" w:eastAsia="Times New Roman" w:hAnsi="Times New Roman"/>
          <w:sz w:val="28"/>
          <w:szCs w:val="28"/>
          <w:lang w:eastAsia="ru-RU"/>
        </w:rPr>
        <w:t xml:space="preserve"> тыс. рублей, на 202</w:t>
      </w:r>
      <w:r w:rsidR="00003082" w:rsidRPr="00202730">
        <w:rPr>
          <w:rFonts w:ascii="Times New Roman" w:eastAsia="Times New Roman" w:hAnsi="Times New Roman"/>
          <w:sz w:val="28"/>
          <w:szCs w:val="28"/>
          <w:lang w:eastAsia="ru-RU"/>
        </w:rPr>
        <w:t>5</w:t>
      </w:r>
      <w:r w:rsidRPr="00202730">
        <w:rPr>
          <w:rFonts w:ascii="Times New Roman" w:eastAsia="Times New Roman" w:hAnsi="Times New Roman"/>
          <w:sz w:val="28"/>
          <w:szCs w:val="28"/>
          <w:lang w:eastAsia="ru-RU"/>
        </w:rPr>
        <w:t xml:space="preserve"> год</w:t>
      </w:r>
      <w:r w:rsidR="00003082" w:rsidRPr="00202730">
        <w:rPr>
          <w:rFonts w:ascii="Times New Roman" w:eastAsia="Times New Roman" w:hAnsi="Times New Roman"/>
          <w:sz w:val="28"/>
          <w:szCs w:val="28"/>
          <w:lang w:eastAsia="ru-RU"/>
        </w:rPr>
        <w:t xml:space="preserve"> – 208 794,7 </w:t>
      </w:r>
      <w:r w:rsidRPr="00202730">
        <w:rPr>
          <w:rFonts w:ascii="Times New Roman" w:eastAsia="Times New Roman" w:hAnsi="Times New Roman"/>
          <w:sz w:val="28"/>
          <w:szCs w:val="28"/>
          <w:lang w:eastAsia="ru-RU"/>
        </w:rPr>
        <w:t>тыс. рублей.</w:t>
      </w:r>
      <w:r w:rsidRPr="00202730">
        <w:rPr>
          <w:rFonts w:ascii="Times New Roman" w:hAnsi="Times New Roman"/>
          <w:sz w:val="28"/>
          <w:szCs w:val="28"/>
        </w:rPr>
        <w:t xml:space="preserve"> </w:t>
      </w:r>
    </w:p>
    <w:p w14:paraId="7525E2C9" w14:textId="69643A99" w:rsidR="005D3A92" w:rsidRPr="00202730" w:rsidRDefault="005D3A92" w:rsidP="005D3A92">
      <w:pPr>
        <w:autoSpaceDE w:val="0"/>
        <w:autoSpaceDN w:val="0"/>
        <w:adjustRightInd w:val="0"/>
        <w:spacing w:after="0" w:line="240" w:lineRule="auto"/>
        <w:ind w:firstLine="709"/>
        <w:jc w:val="both"/>
        <w:rPr>
          <w:rFonts w:ascii="Times New Roman" w:hAnsi="Times New Roman"/>
          <w:sz w:val="28"/>
          <w:szCs w:val="28"/>
        </w:rPr>
      </w:pPr>
      <w:r w:rsidRPr="00202730">
        <w:rPr>
          <w:rFonts w:ascii="Times New Roman" w:hAnsi="Times New Roman"/>
          <w:sz w:val="28"/>
          <w:szCs w:val="28"/>
        </w:rPr>
        <w:t>В рамках муниципальной программы предусмотрена реализация следующих подпрограмм:</w:t>
      </w:r>
      <w:r w:rsidR="00F628BF" w:rsidRPr="00202730">
        <w:rPr>
          <w:sz w:val="28"/>
          <w:szCs w:val="28"/>
        </w:rPr>
        <w:t xml:space="preserve"> </w:t>
      </w:r>
    </w:p>
    <w:p w14:paraId="497A21B2" w14:textId="2468F3F8" w:rsidR="005D3A92" w:rsidRPr="00202730"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02730">
        <w:rPr>
          <w:rFonts w:ascii="Times New Roman" w:eastAsia="Times New Roman" w:hAnsi="Times New Roman"/>
          <w:sz w:val="28"/>
          <w:szCs w:val="28"/>
          <w:lang w:eastAsia="ru-RU"/>
        </w:rPr>
        <w:t>1) «Дошкольное образование», расходы составят на 202</w:t>
      </w:r>
      <w:r w:rsidR="00003082" w:rsidRPr="00202730">
        <w:rPr>
          <w:rFonts w:ascii="Times New Roman" w:eastAsia="Times New Roman" w:hAnsi="Times New Roman"/>
          <w:sz w:val="28"/>
          <w:szCs w:val="28"/>
          <w:lang w:eastAsia="ru-RU"/>
        </w:rPr>
        <w:t>3</w:t>
      </w:r>
      <w:r w:rsidRPr="00202730">
        <w:rPr>
          <w:rFonts w:ascii="Times New Roman" w:eastAsia="Times New Roman" w:hAnsi="Times New Roman"/>
          <w:sz w:val="28"/>
          <w:szCs w:val="28"/>
          <w:lang w:eastAsia="ru-RU"/>
        </w:rPr>
        <w:t xml:space="preserve"> год </w:t>
      </w:r>
      <w:r w:rsidR="006A5FE6">
        <w:rPr>
          <w:rFonts w:ascii="Times New Roman" w:eastAsia="Times New Roman" w:hAnsi="Times New Roman"/>
          <w:sz w:val="28"/>
          <w:szCs w:val="28"/>
          <w:lang w:eastAsia="ru-RU"/>
        </w:rPr>
        <w:t>72 </w:t>
      </w:r>
      <w:r w:rsidR="006A5FE6" w:rsidRPr="006A5FE6">
        <w:rPr>
          <w:rFonts w:ascii="Times New Roman" w:eastAsia="Times New Roman" w:hAnsi="Times New Roman"/>
          <w:sz w:val="28"/>
          <w:szCs w:val="28"/>
          <w:lang w:eastAsia="ru-RU"/>
        </w:rPr>
        <w:t>663,3</w:t>
      </w:r>
      <w:r w:rsidRPr="006A5FE6">
        <w:rPr>
          <w:rFonts w:ascii="Times New Roman" w:eastAsia="Times New Roman" w:hAnsi="Times New Roman"/>
          <w:sz w:val="28"/>
          <w:szCs w:val="28"/>
          <w:lang w:eastAsia="ru-RU"/>
        </w:rPr>
        <w:t xml:space="preserve"> тыс. рублей, на 202</w:t>
      </w:r>
      <w:r w:rsidR="00003082" w:rsidRPr="006A5FE6">
        <w:rPr>
          <w:rFonts w:ascii="Times New Roman" w:eastAsia="Times New Roman" w:hAnsi="Times New Roman"/>
          <w:sz w:val="28"/>
          <w:szCs w:val="28"/>
          <w:lang w:eastAsia="ru-RU"/>
        </w:rPr>
        <w:t>4</w:t>
      </w:r>
      <w:r w:rsidRPr="006A5FE6">
        <w:rPr>
          <w:rFonts w:ascii="Times New Roman" w:eastAsia="Times New Roman" w:hAnsi="Times New Roman"/>
          <w:sz w:val="28"/>
          <w:szCs w:val="28"/>
          <w:lang w:eastAsia="ru-RU"/>
        </w:rPr>
        <w:t xml:space="preserve"> год </w:t>
      </w:r>
      <w:r w:rsidR="006A5FE6" w:rsidRPr="006A5FE6">
        <w:rPr>
          <w:rFonts w:ascii="Times New Roman" w:eastAsia="Times New Roman" w:hAnsi="Times New Roman"/>
          <w:sz w:val="28"/>
          <w:szCs w:val="28"/>
          <w:lang w:eastAsia="ru-RU"/>
        </w:rPr>
        <w:t>69 113,4</w:t>
      </w:r>
      <w:r w:rsidRPr="006A5FE6">
        <w:rPr>
          <w:rFonts w:ascii="Times New Roman" w:eastAsia="Times New Roman" w:hAnsi="Times New Roman"/>
          <w:sz w:val="28"/>
          <w:szCs w:val="28"/>
          <w:lang w:eastAsia="ru-RU"/>
        </w:rPr>
        <w:t xml:space="preserve"> тыс. рублей, на 202</w:t>
      </w:r>
      <w:r w:rsidR="00003082" w:rsidRPr="006A5FE6">
        <w:rPr>
          <w:rFonts w:ascii="Times New Roman" w:eastAsia="Times New Roman" w:hAnsi="Times New Roman"/>
          <w:sz w:val="28"/>
          <w:szCs w:val="28"/>
          <w:lang w:eastAsia="ru-RU"/>
        </w:rPr>
        <w:t>5</w:t>
      </w:r>
      <w:r w:rsidRPr="006A5FE6">
        <w:rPr>
          <w:rFonts w:ascii="Times New Roman" w:eastAsia="Times New Roman" w:hAnsi="Times New Roman"/>
          <w:sz w:val="28"/>
          <w:szCs w:val="28"/>
          <w:lang w:eastAsia="ru-RU"/>
        </w:rPr>
        <w:t xml:space="preserve"> год </w:t>
      </w:r>
      <w:r w:rsidR="006A5FE6" w:rsidRPr="006A5FE6">
        <w:rPr>
          <w:rFonts w:ascii="Times New Roman" w:eastAsia="Times New Roman" w:hAnsi="Times New Roman"/>
          <w:sz w:val="28"/>
          <w:szCs w:val="28"/>
          <w:lang w:eastAsia="ru-RU"/>
        </w:rPr>
        <w:t>65 995,4</w:t>
      </w:r>
      <w:r w:rsidRPr="006A5FE6">
        <w:rPr>
          <w:rFonts w:ascii="Times New Roman" w:eastAsia="Times New Roman" w:hAnsi="Times New Roman"/>
          <w:sz w:val="28"/>
          <w:szCs w:val="28"/>
          <w:lang w:eastAsia="ru-RU"/>
        </w:rPr>
        <w:t xml:space="preserve"> тыс. рублей, из</w:t>
      </w:r>
      <w:r w:rsidRPr="00202730">
        <w:rPr>
          <w:rFonts w:ascii="Times New Roman" w:eastAsia="Times New Roman" w:hAnsi="Times New Roman"/>
          <w:sz w:val="28"/>
          <w:szCs w:val="28"/>
          <w:lang w:eastAsia="ru-RU"/>
        </w:rPr>
        <w:t xml:space="preserve"> них предусмотрены расходы на:</w:t>
      </w:r>
    </w:p>
    <w:p w14:paraId="6D6B7A0F" w14:textId="4528E0B0" w:rsidR="005D3A92" w:rsidRPr="00FB226C" w:rsidRDefault="005D3A92" w:rsidP="005D3A92">
      <w:pPr>
        <w:autoSpaceDE w:val="0"/>
        <w:autoSpaceDN w:val="0"/>
        <w:adjustRightInd w:val="0"/>
        <w:spacing w:after="0" w:line="240" w:lineRule="auto"/>
        <w:ind w:firstLine="709"/>
        <w:jc w:val="both"/>
        <w:rPr>
          <w:sz w:val="28"/>
          <w:szCs w:val="28"/>
        </w:rPr>
      </w:pPr>
      <w:r w:rsidRPr="00202730">
        <w:rPr>
          <w:rFonts w:ascii="Times New Roman" w:hAnsi="Times New Roman"/>
          <w:sz w:val="28"/>
          <w:szCs w:val="28"/>
        </w:rPr>
        <w:t>финансовое обеспечение реализации основных программ дошкольного образования в соответствии с ФГОС в части предо</w:t>
      </w:r>
      <w:r w:rsidRPr="00FB226C">
        <w:rPr>
          <w:rFonts w:ascii="Times New Roman" w:hAnsi="Times New Roman"/>
          <w:sz w:val="28"/>
          <w:szCs w:val="28"/>
        </w:rPr>
        <w:t xml:space="preserve">ставления субвенций на обеспечение государственных гарантий реализации прав </w:t>
      </w:r>
      <w:r w:rsidRPr="00FB226C">
        <w:rPr>
          <w:rFonts w:ascii="Times New Roman" w:eastAsia="Times New Roman" w:hAnsi="Times New Roman"/>
          <w:bCs/>
          <w:sz w:val="28"/>
          <w:szCs w:val="28"/>
          <w:lang w:eastAsia="ru-RU"/>
        </w:rPr>
        <w:t>граждан на получение общедоступного и бесплатного дошкольного образования в муниципальных дошкольных организациях, расходы на 202</w:t>
      </w:r>
      <w:r w:rsidR="00D463F4" w:rsidRPr="00FB226C">
        <w:rPr>
          <w:rFonts w:ascii="Times New Roman" w:eastAsia="Times New Roman" w:hAnsi="Times New Roman"/>
          <w:bCs/>
          <w:sz w:val="28"/>
          <w:szCs w:val="28"/>
          <w:lang w:eastAsia="ru-RU"/>
        </w:rPr>
        <w:t>3</w:t>
      </w:r>
      <w:r w:rsidR="00F628BF" w:rsidRPr="00FB226C">
        <w:rPr>
          <w:rFonts w:ascii="Times New Roman" w:eastAsia="Times New Roman" w:hAnsi="Times New Roman"/>
          <w:bCs/>
          <w:sz w:val="28"/>
          <w:szCs w:val="28"/>
          <w:lang w:eastAsia="ru-RU"/>
        </w:rPr>
        <w:t xml:space="preserve"> </w:t>
      </w:r>
      <w:r w:rsidRPr="00FB226C">
        <w:rPr>
          <w:rFonts w:ascii="Times New Roman" w:eastAsia="Times New Roman" w:hAnsi="Times New Roman"/>
          <w:bCs/>
          <w:sz w:val="28"/>
          <w:szCs w:val="28"/>
          <w:lang w:eastAsia="ru-RU"/>
        </w:rPr>
        <w:t xml:space="preserve">составят </w:t>
      </w:r>
      <w:r w:rsidR="00D463F4" w:rsidRPr="00FB226C">
        <w:rPr>
          <w:rFonts w:ascii="Times New Roman" w:eastAsia="Times New Roman" w:hAnsi="Times New Roman"/>
          <w:bCs/>
          <w:sz w:val="28"/>
          <w:szCs w:val="28"/>
          <w:lang w:eastAsia="ru-RU"/>
        </w:rPr>
        <w:t>61 773,9</w:t>
      </w:r>
      <w:r w:rsidRPr="00FB226C">
        <w:rPr>
          <w:rFonts w:ascii="Times New Roman" w:eastAsia="Times New Roman" w:hAnsi="Times New Roman"/>
          <w:bCs/>
          <w:sz w:val="28"/>
          <w:szCs w:val="28"/>
          <w:lang w:eastAsia="ru-RU"/>
        </w:rPr>
        <w:t xml:space="preserve"> тыс. рублей, на 202</w:t>
      </w:r>
      <w:r w:rsidR="00D463F4" w:rsidRPr="00FB226C">
        <w:rPr>
          <w:rFonts w:ascii="Times New Roman" w:eastAsia="Times New Roman" w:hAnsi="Times New Roman"/>
          <w:bCs/>
          <w:sz w:val="28"/>
          <w:szCs w:val="28"/>
          <w:lang w:eastAsia="ru-RU"/>
        </w:rPr>
        <w:t>4</w:t>
      </w:r>
      <w:r w:rsidRPr="00FB226C">
        <w:rPr>
          <w:rFonts w:ascii="Times New Roman" w:eastAsia="Times New Roman" w:hAnsi="Times New Roman"/>
          <w:bCs/>
          <w:sz w:val="28"/>
          <w:szCs w:val="28"/>
          <w:lang w:eastAsia="ru-RU"/>
        </w:rPr>
        <w:t xml:space="preserve"> год расходы составят </w:t>
      </w:r>
      <w:r w:rsidR="006A5FE6">
        <w:rPr>
          <w:rFonts w:ascii="Times New Roman" w:eastAsia="Times New Roman" w:hAnsi="Times New Roman"/>
          <w:bCs/>
          <w:sz w:val="28"/>
          <w:szCs w:val="28"/>
          <w:lang w:eastAsia="ru-RU"/>
        </w:rPr>
        <w:t>5</w:t>
      </w:r>
      <w:r w:rsidR="00D463F4" w:rsidRPr="00FB226C">
        <w:rPr>
          <w:rFonts w:ascii="Times New Roman" w:eastAsia="Times New Roman" w:hAnsi="Times New Roman"/>
          <w:bCs/>
          <w:sz w:val="28"/>
          <w:szCs w:val="28"/>
          <w:lang w:eastAsia="ru-RU"/>
        </w:rPr>
        <w:t>7 671,1</w:t>
      </w:r>
      <w:r w:rsidRPr="00FB226C">
        <w:rPr>
          <w:rFonts w:ascii="Times New Roman" w:eastAsia="Times New Roman" w:hAnsi="Times New Roman"/>
          <w:sz w:val="28"/>
          <w:szCs w:val="28"/>
          <w:lang w:eastAsia="ru-RU"/>
        </w:rPr>
        <w:t xml:space="preserve"> тыс. рублей, на 202</w:t>
      </w:r>
      <w:r w:rsidR="00D463F4"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расходы составят </w:t>
      </w:r>
      <w:r w:rsidR="00D463F4" w:rsidRPr="00FB226C">
        <w:rPr>
          <w:rFonts w:ascii="Times New Roman" w:eastAsia="Times New Roman" w:hAnsi="Times New Roman"/>
          <w:sz w:val="28"/>
          <w:szCs w:val="28"/>
          <w:lang w:eastAsia="ru-RU"/>
        </w:rPr>
        <w:t>57 671,1</w:t>
      </w:r>
      <w:r w:rsidRPr="00FB226C">
        <w:rPr>
          <w:rFonts w:ascii="Times New Roman" w:eastAsia="Times New Roman" w:hAnsi="Times New Roman"/>
          <w:sz w:val="28"/>
          <w:szCs w:val="28"/>
          <w:lang w:eastAsia="ru-RU"/>
        </w:rPr>
        <w:t xml:space="preserve"> тыс. рублей</w:t>
      </w:r>
      <w:r w:rsidRPr="00FB226C">
        <w:rPr>
          <w:rFonts w:ascii="Times New Roman" w:eastAsia="Times New Roman" w:hAnsi="Times New Roman"/>
          <w:bCs/>
          <w:sz w:val="28"/>
          <w:szCs w:val="28"/>
          <w:lang w:eastAsia="ru-RU"/>
        </w:rPr>
        <w:t>;</w:t>
      </w:r>
      <w:r w:rsidRPr="00FB226C">
        <w:rPr>
          <w:sz w:val="28"/>
          <w:szCs w:val="28"/>
        </w:rPr>
        <w:t xml:space="preserve"> </w:t>
      </w:r>
    </w:p>
    <w:p w14:paraId="4F368DD4" w14:textId="1117CEFB" w:rsidR="005D3A92" w:rsidRPr="00FB226C" w:rsidRDefault="005D3A92" w:rsidP="005D3A92">
      <w:pPr>
        <w:autoSpaceDE w:val="0"/>
        <w:autoSpaceDN w:val="0"/>
        <w:adjustRightInd w:val="0"/>
        <w:spacing w:after="0" w:line="240" w:lineRule="auto"/>
        <w:ind w:firstLine="709"/>
        <w:jc w:val="both"/>
        <w:rPr>
          <w:sz w:val="28"/>
          <w:szCs w:val="28"/>
        </w:rPr>
      </w:pPr>
      <w:r w:rsidRPr="00FB226C">
        <w:rPr>
          <w:rFonts w:ascii="Times New Roman" w:hAnsi="Times New Roman"/>
          <w:sz w:val="28"/>
          <w:szCs w:val="28"/>
        </w:rPr>
        <w:t xml:space="preserve">на </w:t>
      </w:r>
      <w:r w:rsidRPr="00FB226C">
        <w:rPr>
          <w:rFonts w:ascii="Times New Roman" w:eastAsia="Times New Roman" w:hAnsi="Times New Roman"/>
          <w:bCs/>
          <w:sz w:val="28"/>
          <w:szCs w:val="28"/>
          <w:lang w:eastAsia="ru-RU"/>
        </w:rPr>
        <w:t>организацию предоставления общедоступного и бесплатного дошкольного образования</w:t>
      </w:r>
      <w:r w:rsidRPr="00FB226C">
        <w:rPr>
          <w:rFonts w:ascii="Times New Roman" w:hAnsi="Times New Roman"/>
          <w:sz w:val="28"/>
          <w:szCs w:val="28"/>
        </w:rPr>
        <w:t xml:space="preserve"> расходы составят </w:t>
      </w:r>
      <w:r w:rsidRPr="00FB226C">
        <w:rPr>
          <w:rFonts w:ascii="Times New Roman" w:eastAsia="Times New Roman" w:hAnsi="Times New Roman"/>
          <w:sz w:val="28"/>
          <w:szCs w:val="28"/>
          <w:lang w:eastAsia="ru-RU"/>
        </w:rPr>
        <w:t>на 202</w:t>
      </w:r>
      <w:r w:rsidR="00D463F4"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D463F4" w:rsidRPr="00FB226C">
        <w:rPr>
          <w:rFonts w:ascii="Times New Roman" w:eastAsia="Times New Roman" w:hAnsi="Times New Roman"/>
          <w:sz w:val="28"/>
          <w:szCs w:val="28"/>
          <w:lang w:eastAsia="ru-RU"/>
        </w:rPr>
        <w:t>10 889,4</w:t>
      </w:r>
      <w:r w:rsidRPr="00FB226C">
        <w:rPr>
          <w:rFonts w:ascii="Times New Roman" w:eastAsia="Times New Roman" w:hAnsi="Times New Roman"/>
          <w:sz w:val="28"/>
          <w:szCs w:val="28"/>
          <w:lang w:eastAsia="ru-RU"/>
        </w:rPr>
        <w:t xml:space="preserve"> тыс. рублей, на 202</w:t>
      </w:r>
      <w:r w:rsidR="00D463F4"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D463F4" w:rsidRPr="00FB226C">
        <w:rPr>
          <w:rFonts w:ascii="Times New Roman" w:eastAsia="Times New Roman" w:hAnsi="Times New Roman"/>
          <w:sz w:val="28"/>
          <w:szCs w:val="28"/>
          <w:lang w:eastAsia="ru-RU"/>
        </w:rPr>
        <w:t>11 442,3</w:t>
      </w:r>
      <w:r w:rsidRPr="00FB226C">
        <w:rPr>
          <w:rFonts w:ascii="Times New Roman" w:eastAsia="Times New Roman" w:hAnsi="Times New Roman"/>
          <w:sz w:val="28"/>
          <w:szCs w:val="28"/>
          <w:lang w:eastAsia="ru-RU"/>
        </w:rPr>
        <w:t xml:space="preserve"> тыс. рублей, на 202</w:t>
      </w:r>
      <w:r w:rsidR="00D463F4"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D463F4" w:rsidRPr="00FB226C">
        <w:rPr>
          <w:rFonts w:ascii="Times New Roman" w:eastAsia="Times New Roman" w:hAnsi="Times New Roman"/>
          <w:sz w:val="28"/>
          <w:szCs w:val="28"/>
          <w:lang w:eastAsia="ru-RU"/>
        </w:rPr>
        <w:t>8 324,3</w:t>
      </w:r>
      <w:r w:rsidRPr="00FB226C">
        <w:rPr>
          <w:rFonts w:ascii="Times New Roman" w:eastAsia="Times New Roman" w:hAnsi="Times New Roman"/>
          <w:sz w:val="28"/>
          <w:szCs w:val="28"/>
          <w:lang w:eastAsia="ru-RU"/>
        </w:rPr>
        <w:t xml:space="preserve"> тыс. рублей</w:t>
      </w:r>
      <w:r w:rsidRPr="00FB226C">
        <w:rPr>
          <w:rFonts w:ascii="Times New Roman" w:eastAsia="Times New Roman" w:hAnsi="Times New Roman"/>
          <w:bCs/>
          <w:sz w:val="28"/>
          <w:szCs w:val="28"/>
          <w:lang w:eastAsia="ru-RU"/>
        </w:rPr>
        <w:t>;</w:t>
      </w:r>
      <w:r w:rsidRPr="00FB226C">
        <w:rPr>
          <w:sz w:val="28"/>
          <w:szCs w:val="28"/>
        </w:rPr>
        <w:t xml:space="preserve"> </w:t>
      </w:r>
    </w:p>
    <w:p w14:paraId="7AEBEBEF" w14:textId="0E48CBF0" w:rsidR="005D3A92" w:rsidRPr="00FB226C" w:rsidRDefault="005D3A92" w:rsidP="005D3A92">
      <w:pPr>
        <w:autoSpaceDE w:val="0"/>
        <w:autoSpaceDN w:val="0"/>
        <w:adjustRightInd w:val="0"/>
        <w:spacing w:after="0" w:line="240" w:lineRule="auto"/>
        <w:ind w:firstLine="709"/>
        <w:jc w:val="both"/>
        <w:rPr>
          <w:rFonts w:ascii="Times New Roman" w:hAnsi="Times New Roman"/>
          <w:sz w:val="28"/>
          <w:szCs w:val="28"/>
        </w:rPr>
      </w:pPr>
      <w:r w:rsidRPr="00FB226C">
        <w:rPr>
          <w:rFonts w:ascii="Times New Roman" w:eastAsia="Times New Roman" w:hAnsi="Times New Roman"/>
          <w:bCs/>
          <w:sz w:val="28"/>
          <w:szCs w:val="28"/>
          <w:lang w:eastAsia="ru-RU"/>
        </w:rPr>
        <w:lastRenderedPageBreak/>
        <w:t>2)</w:t>
      </w:r>
      <w:r w:rsidRPr="00FB226C">
        <w:rPr>
          <w:rFonts w:ascii="Times New Roman" w:hAnsi="Times New Roman"/>
          <w:sz w:val="28"/>
          <w:szCs w:val="28"/>
        </w:rPr>
        <w:t xml:space="preserve"> «Общее образование», </w:t>
      </w:r>
      <w:r w:rsidRPr="00FB226C">
        <w:rPr>
          <w:rFonts w:ascii="Times New Roman" w:eastAsia="Times New Roman" w:hAnsi="Times New Roman"/>
          <w:sz w:val="28"/>
          <w:szCs w:val="28"/>
          <w:lang w:eastAsia="ru-RU"/>
        </w:rPr>
        <w:t>расходы составят на 202</w:t>
      </w:r>
      <w:r w:rsidR="00D463F4"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D463F4" w:rsidRPr="00FB226C">
        <w:rPr>
          <w:rFonts w:ascii="Times New Roman" w:eastAsia="Times New Roman" w:hAnsi="Times New Roman"/>
          <w:sz w:val="28"/>
          <w:szCs w:val="28"/>
          <w:lang w:eastAsia="ru-RU"/>
        </w:rPr>
        <w:t>211 655</w:t>
      </w:r>
      <w:r w:rsidRPr="00FB226C">
        <w:rPr>
          <w:rFonts w:ascii="Times New Roman" w:eastAsia="Times New Roman" w:hAnsi="Times New Roman"/>
          <w:sz w:val="28"/>
          <w:szCs w:val="28"/>
          <w:lang w:eastAsia="ru-RU"/>
        </w:rPr>
        <w:t xml:space="preserve"> тыс. рублей, на 202</w:t>
      </w:r>
      <w:r w:rsidR="00D463F4"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D463F4" w:rsidRPr="00FB226C">
        <w:rPr>
          <w:rFonts w:ascii="Times New Roman" w:eastAsia="Times New Roman" w:hAnsi="Times New Roman"/>
          <w:sz w:val="28"/>
          <w:szCs w:val="28"/>
          <w:lang w:eastAsia="ru-RU"/>
        </w:rPr>
        <w:t>216 439,7</w:t>
      </w:r>
      <w:r w:rsidRPr="00FB226C">
        <w:rPr>
          <w:rFonts w:ascii="Times New Roman" w:eastAsia="Times New Roman" w:hAnsi="Times New Roman"/>
          <w:sz w:val="28"/>
          <w:szCs w:val="28"/>
          <w:lang w:eastAsia="ru-RU"/>
        </w:rPr>
        <w:t xml:space="preserve"> тыс. рублей, на 202</w:t>
      </w:r>
      <w:r w:rsidR="00D463F4"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D463F4" w:rsidRPr="00FB226C">
        <w:rPr>
          <w:rFonts w:ascii="Times New Roman" w:eastAsia="Times New Roman" w:hAnsi="Times New Roman"/>
          <w:sz w:val="28"/>
          <w:szCs w:val="28"/>
          <w:lang w:eastAsia="ru-RU"/>
        </w:rPr>
        <w:t>220 408,5</w:t>
      </w:r>
      <w:r w:rsidRPr="00FB226C">
        <w:rPr>
          <w:rFonts w:ascii="Times New Roman" w:eastAsia="Times New Roman" w:hAnsi="Times New Roman"/>
          <w:sz w:val="28"/>
          <w:szCs w:val="28"/>
          <w:lang w:eastAsia="ru-RU"/>
        </w:rPr>
        <w:t xml:space="preserve"> тыс. рублей, из них предусмотрены расходы на</w:t>
      </w:r>
      <w:r w:rsidRPr="00FB226C">
        <w:rPr>
          <w:rFonts w:ascii="Times New Roman" w:hAnsi="Times New Roman"/>
          <w:sz w:val="28"/>
          <w:szCs w:val="28"/>
        </w:rPr>
        <w:t>:</w:t>
      </w:r>
      <w:r w:rsidR="00F628BF" w:rsidRPr="00FB226C">
        <w:rPr>
          <w:sz w:val="28"/>
          <w:szCs w:val="28"/>
        </w:rPr>
        <w:t xml:space="preserve"> </w:t>
      </w:r>
    </w:p>
    <w:p w14:paraId="47C71B92" w14:textId="71F56B6D" w:rsidR="005D3A92" w:rsidRPr="00FB226C" w:rsidRDefault="005D3A92" w:rsidP="005D3A92">
      <w:pPr>
        <w:autoSpaceDE w:val="0"/>
        <w:autoSpaceDN w:val="0"/>
        <w:adjustRightInd w:val="0"/>
        <w:spacing w:after="0" w:line="240" w:lineRule="auto"/>
        <w:ind w:firstLine="709"/>
        <w:contextualSpacing/>
        <w:jc w:val="both"/>
        <w:rPr>
          <w:rFonts w:ascii="Times New Roman" w:hAnsi="Times New Roman"/>
          <w:sz w:val="28"/>
          <w:szCs w:val="28"/>
        </w:rPr>
      </w:pPr>
      <w:r w:rsidRPr="00FB226C">
        <w:rPr>
          <w:rFonts w:ascii="Times New Roman" w:hAnsi="Times New Roman"/>
          <w:sz w:val="28"/>
          <w:szCs w:val="28"/>
        </w:rPr>
        <w:t>финансовое обеспечение реализации основных программ начального общего, основного общего, среднего общего образования в соответствии с ФГОС в части предоставления субвенций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расходы составят на 202</w:t>
      </w:r>
      <w:r w:rsidR="00D463F4" w:rsidRPr="00FB226C">
        <w:rPr>
          <w:rFonts w:ascii="Times New Roman" w:hAnsi="Times New Roman"/>
          <w:sz w:val="28"/>
          <w:szCs w:val="28"/>
        </w:rPr>
        <w:t>3</w:t>
      </w:r>
      <w:r w:rsidRPr="00FB226C">
        <w:rPr>
          <w:rFonts w:ascii="Times New Roman" w:hAnsi="Times New Roman"/>
          <w:sz w:val="28"/>
          <w:szCs w:val="28"/>
        </w:rPr>
        <w:t xml:space="preserve"> год </w:t>
      </w:r>
      <w:r w:rsidR="00D463F4" w:rsidRPr="00FB226C">
        <w:rPr>
          <w:rFonts w:ascii="Times New Roman" w:hAnsi="Times New Roman"/>
          <w:sz w:val="28"/>
          <w:szCs w:val="28"/>
        </w:rPr>
        <w:t>158 104,3</w:t>
      </w:r>
      <w:r w:rsidR="00F628BF" w:rsidRPr="00FB226C">
        <w:rPr>
          <w:rFonts w:ascii="Times New Roman" w:eastAsia="Times New Roman" w:hAnsi="Times New Roman"/>
          <w:bCs/>
          <w:sz w:val="28"/>
          <w:szCs w:val="28"/>
          <w:lang w:eastAsia="ru-RU"/>
        </w:rPr>
        <w:t xml:space="preserve"> тыс. рублей, на 202</w:t>
      </w:r>
      <w:r w:rsidR="00D463F4" w:rsidRPr="00FB226C">
        <w:rPr>
          <w:rFonts w:ascii="Times New Roman" w:eastAsia="Times New Roman" w:hAnsi="Times New Roman"/>
          <w:bCs/>
          <w:sz w:val="28"/>
          <w:szCs w:val="28"/>
          <w:lang w:eastAsia="ru-RU"/>
        </w:rPr>
        <w:t>4</w:t>
      </w:r>
      <w:r w:rsidRPr="00FB226C">
        <w:rPr>
          <w:rFonts w:ascii="Times New Roman" w:eastAsia="Times New Roman" w:hAnsi="Times New Roman"/>
          <w:bCs/>
          <w:sz w:val="28"/>
          <w:szCs w:val="28"/>
          <w:lang w:eastAsia="ru-RU"/>
        </w:rPr>
        <w:t xml:space="preserve"> год </w:t>
      </w:r>
      <w:r w:rsidR="00D463F4" w:rsidRPr="00FB226C">
        <w:rPr>
          <w:rFonts w:ascii="Times New Roman" w:eastAsia="Times New Roman" w:hAnsi="Times New Roman"/>
          <w:bCs/>
          <w:sz w:val="28"/>
          <w:szCs w:val="28"/>
          <w:lang w:eastAsia="ru-RU"/>
        </w:rPr>
        <w:t>146 834,9</w:t>
      </w:r>
      <w:r w:rsidRPr="00FB226C">
        <w:rPr>
          <w:rFonts w:ascii="Times New Roman" w:eastAsia="Times New Roman" w:hAnsi="Times New Roman"/>
          <w:bCs/>
          <w:sz w:val="28"/>
          <w:szCs w:val="28"/>
          <w:lang w:eastAsia="ru-RU"/>
        </w:rPr>
        <w:t xml:space="preserve"> </w:t>
      </w:r>
      <w:r w:rsidRPr="00FB226C">
        <w:rPr>
          <w:rFonts w:ascii="Times New Roman" w:eastAsia="Times New Roman" w:hAnsi="Times New Roman"/>
          <w:sz w:val="28"/>
          <w:szCs w:val="28"/>
          <w:lang w:eastAsia="ru-RU"/>
        </w:rPr>
        <w:t>тыс. рублей, на 202</w:t>
      </w:r>
      <w:r w:rsidR="00D463F4"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D463F4" w:rsidRPr="00FB226C">
        <w:rPr>
          <w:rFonts w:ascii="Times New Roman" w:eastAsia="Times New Roman" w:hAnsi="Times New Roman"/>
          <w:sz w:val="28"/>
          <w:szCs w:val="28"/>
          <w:lang w:eastAsia="ru-RU"/>
        </w:rPr>
        <w:t>146 834,9</w:t>
      </w:r>
      <w:r w:rsidRPr="00FB226C">
        <w:rPr>
          <w:rFonts w:ascii="Times New Roman" w:eastAsia="Times New Roman" w:hAnsi="Times New Roman"/>
          <w:sz w:val="28"/>
          <w:szCs w:val="28"/>
          <w:lang w:eastAsia="ru-RU"/>
        </w:rPr>
        <w:t xml:space="preserve"> тыс. рублей</w:t>
      </w:r>
      <w:r w:rsidRPr="00FB226C">
        <w:rPr>
          <w:rFonts w:ascii="Times New Roman" w:hAnsi="Times New Roman"/>
          <w:sz w:val="28"/>
          <w:szCs w:val="28"/>
        </w:rPr>
        <w:t>;</w:t>
      </w:r>
    </w:p>
    <w:p w14:paraId="3C7991AC" w14:textId="293222C4"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организацию предоставления общедоступного и бесплатного начального общего, основного общего, среднего общего образования</w:t>
      </w:r>
      <w:r w:rsidRPr="00FB226C">
        <w:rPr>
          <w:rFonts w:ascii="Times New Roman" w:eastAsia="Times New Roman" w:hAnsi="Times New Roman"/>
          <w:sz w:val="28"/>
          <w:szCs w:val="28"/>
          <w:lang w:eastAsia="ru-RU"/>
        </w:rPr>
        <w:t xml:space="preserve"> расходы составят </w:t>
      </w:r>
      <w:r w:rsidRPr="00FB226C">
        <w:rPr>
          <w:rFonts w:ascii="Times New Roman" w:hAnsi="Times New Roman"/>
          <w:sz w:val="28"/>
          <w:szCs w:val="28"/>
        </w:rPr>
        <w:t>на 202</w:t>
      </w:r>
      <w:r w:rsidR="00D463F4" w:rsidRPr="00FB226C">
        <w:rPr>
          <w:rFonts w:ascii="Times New Roman" w:hAnsi="Times New Roman"/>
          <w:sz w:val="28"/>
          <w:szCs w:val="28"/>
        </w:rPr>
        <w:t>3</w:t>
      </w:r>
      <w:r w:rsidRPr="00FB226C">
        <w:rPr>
          <w:rFonts w:ascii="Times New Roman" w:hAnsi="Times New Roman"/>
          <w:sz w:val="28"/>
          <w:szCs w:val="28"/>
        </w:rPr>
        <w:t xml:space="preserve"> год </w:t>
      </w:r>
      <w:r w:rsidR="00D463F4" w:rsidRPr="00FB226C">
        <w:rPr>
          <w:rFonts w:ascii="Times New Roman" w:hAnsi="Times New Roman"/>
          <w:sz w:val="28"/>
          <w:szCs w:val="28"/>
        </w:rPr>
        <w:t>48 191,8</w:t>
      </w:r>
      <w:r w:rsidRPr="00FB226C">
        <w:rPr>
          <w:rFonts w:ascii="Times New Roman" w:eastAsia="Times New Roman" w:hAnsi="Times New Roman"/>
          <w:bCs/>
          <w:sz w:val="28"/>
          <w:szCs w:val="28"/>
          <w:lang w:eastAsia="ru-RU"/>
        </w:rPr>
        <w:t xml:space="preserve"> </w:t>
      </w:r>
      <w:r w:rsidRPr="00FB226C">
        <w:rPr>
          <w:rFonts w:ascii="Times New Roman" w:eastAsia="Times New Roman" w:hAnsi="Times New Roman"/>
          <w:sz w:val="28"/>
          <w:szCs w:val="28"/>
          <w:lang w:eastAsia="ru-RU"/>
        </w:rPr>
        <w:t>тыс. рублей</w:t>
      </w:r>
      <w:r w:rsidRPr="00FB226C">
        <w:rPr>
          <w:rFonts w:ascii="Times New Roman" w:eastAsia="Times New Roman" w:hAnsi="Times New Roman"/>
          <w:bCs/>
          <w:sz w:val="28"/>
          <w:szCs w:val="28"/>
          <w:lang w:eastAsia="ru-RU"/>
        </w:rPr>
        <w:t>, на 202</w:t>
      </w:r>
      <w:r w:rsidR="00D463F4" w:rsidRPr="00FB226C">
        <w:rPr>
          <w:rFonts w:ascii="Times New Roman" w:eastAsia="Times New Roman" w:hAnsi="Times New Roman"/>
          <w:bCs/>
          <w:sz w:val="28"/>
          <w:szCs w:val="28"/>
          <w:lang w:eastAsia="ru-RU"/>
        </w:rPr>
        <w:t>4</w:t>
      </w:r>
      <w:r w:rsidRPr="00FB226C">
        <w:rPr>
          <w:rFonts w:ascii="Times New Roman" w:eastAsia="Times New Roman" w:hAnsi="Times New Roman"/>
          <w:bCs/>
          <w:sz w:val="28"/>
          <w:szCs w:val="28"/>
          <w:lang w:eastAsia="ru-RU"/>
        </w:rPr>
        <w:t xml:space="preserve"> год </w:t>
      </w:r>
      <w:r w:rsidR="00D463F4" w:rsidRPr="00FB226C">
        <w:rPr>
          <w:rFonts w:ascii="Times New Roman" w:eastAsia="Times New Roman" w:hAnsi="Times New Roman"/>
          <w:bCs/>
          <w:sz w:val="28"/>
          <w:szCs w:val="28"/>
          <w:lang w:eastAsia="ru-RU"/>
        </w:rPr>
        <w:t>62 525,3</w:t>
      </w:r>
      <w:r w:rsidRPr="00FB226C">
        <w:rPr>
          <w:rFonts w:ascii="Times New Roman" w:eastAsia="Times New Roman" w:hAnsi="Times New Roman"/>
          <w:bCs/>
          <w:sz w:val="28"/>
          <w:szCs w:val="28"/>
          <w:lang w:eastAsia="ru-RU"/>
        </w:rPr>
        <w:t xml:space="preserve"> </w:t>
      </w:r>
      <w:r w:rsidRPr="00FB226C">
        <w:rPr>
          <w:rFonts w:ascii="Times New Roman" w:eastAsia="Times New Roman" w:hAnsi="Times New Roman"/>
          <w:sz w:val="28"/>
          <w:szCs w:val="28"/>
          <w:lang w:eastAsia="ru-RU"/>
        </w:rPr>
        <w:t>тыс. рублей</w:t>
      </w:r>
      <w:r w:rsidRPr="00FB226C">
        <w:rPr>
          <w:rFonts w:ascii="Times New Roman" w:eastAsia="Times New Roman" w:hAnsi="Times New Roman"/>
          <w:bCs/>
          <w:sz w:val="28"/>
          <w:szCs w:val="28"/>
          <w:lang w:eastAsia="ru-RU"/>
        </w:rPr>
        <w:t>, на 202</w:t>
      </w:r>
      <w:r w:rsidR="00D463F4" w:rsidRPr="00FB226C">
        <w:rPr>
          <w:rFonts w:ascii="Times New Roman" w:eastAsia="Times New Roman" w:hAnsi="Times New Roman"/>
          <w:bCs/>
          <w:sz w:val="28"/>
          <w:szCs w:val="28"/>
          <w:lang w:eastAsia="ru-RU"/>
        </w:rPr>
        <w:t>5</w:t>
      </w:r>
      <w:r w:rsidRPr="00FB226C">
        <w:rPr>
          <w:rFonts w:ascii="Times New Roman" w:eastAsia="Times New Roman" w:hAnsi="Times New Roman"/>
          <w:bCs/>
          <w:sz w:val="28"/>
          <w:szCs w:val="28"/>
          <w:lang w:eastAsia="ru-RU"/>
        </w:rPr>
        <w:t xml:space="preserve"> год </w:t>
      </w:r>
      <w:r w:rsidR="00D463F4" w:rsidRPr="00FB226C">
        <w:rPr>
          <w:rFonts w:ascii="Times New Roman" w:eastAsia="Times New Roman" w:hAnsi="Times New Roman"/>
          <w:bCs/>
          <w:sz w:val="28"/>
          <w:szCs w:val="28"/>
          <w:lang w:eastAsia="ru-RU"/>
        </w:rPr>
        <w:t>68 203,9</w:t>
      </w:r>
      <w:r w:rsidRPr="00FB226C">
        <w:rPr>
          <w:rFonts w:ascii="Times New Roman" w:eastAsia="Times New Roman" w:hAnsi="Times New Roman"/>
          <w:bCs/>
          <w:sz w:val="28"/>
          <w:szCs w:val="28"/>
          <w:lang w:eastAsia="ru-RU"/>
        </w:rPr>
        <w:t xml:space="preserve"> </w:t>
      </w:r>
      <w:r w:rsidRPr="00FB226C">
        <w:rPr>
          <w:rFonts w:ascii="Times New Roman" w:eastAsia="Times New Roman" w:hAnsi="Times New Roman"/>
          <w:sz w:val="28"/>
          <w:szCs w:val="28"/>
          <w:lang w:eastAsia="ru-RU"/>
        </w:rPr>
        <w:t>тыс. рублей;</w:t>
      </w:r>
      <w:r w:rsidR="000D45A1" w:rsidRPr="00FB226C">
        <w:rPr>
          <w:sz w:val="28"/>
          <w:szCs w:val="28"/>
        </w:rPr>
        <w:t xml:space="preserve"> </w:t>
      </w:r>
    </w:p>
    <w:p w14:paraId="2094C356" w14:textId="28C4E07D" w:rsidR="00B1183F"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сохранение и укрепление здоровья учащихся, создание условия для формирования ЗОЖ </w:t>
      </w:r>
      <w:bookmarkStart w:id="7" w:name="_Hlk55555205"/>
      <w:r w:rsidRPr="00FB226C">
        <w:rPr>
          <w:rFonts w:ascii="Times New Roman" w:eastAsia="Times New Roman" w:hAnsi="Times New Roman"/>
          <w:sz w:val="28"/>
          <w:szCs w:val="28"/>
          <w:lang w:eastAsia="ru-RU"/>
        </w:rPr>
        <w:t xml:space="preserve">расходы составят </w:t>
      </w:r>
      <w:r w:rsidRPr="00FB226C">
        <w:rPr>
          <w:rFonts w:ascii="Times New Roman" w:hAnsi="Times New Roman"/>
          <w:sz w:val="28"/>
          <w:szCs w:val="28"/>
        </w:rPr>
        <w:t>на 202</w:t>
      </w:r>
      <w:r w:rsidR="00D463F4" w:rsidRPr="00FB226C">
        <w:rPr>
          <w:rFonts w:ascii="Times New Roman" w:hAnsi="Times New Roman"/>
          <w:sz w:val="28"/>
          <w:szCs w:val="28"/>
        </w:rPr>
        <w:t>3-2025 годы составят по</w:t>
      </w:r>
      <w:r w:rsidRPr="00FB226C">
        <w:rPr>
          <w:rFonts w:ascii="Times New Roman" w:hAnsi="Times New Roman"/>
          <w:sz w:val="28"/>
          <w:szCs w:val="28"/>
        </w:rPr>
        <w:t xml:space="preserve"> </w:t>
      </w:r>
      <w:r w:rsidR="00D463F4" w:rsidRPr="00FB226C">
        <w:rPr>
          <w:rFonts w:ascii="Times New Roman" w:hAnsi="Times New Roman"/>
          <w:sz w:val="28"/>
          <w:szCs w:val="28"/>
        </w:rPr>
        <w:t>6,3</w:t>
      </w:r>
      <w:r w:rsidRPr="00FB226C">
        <w:rPr>
          <w:rFonts w:ascii="Times New Roman" w:eastAsia="Times New Roman" w:hAnsi="Times New Roman"/>
          <w:bCs/>
          <w:sz w:val="28"/>
          <w:szCs w:val="28"/>
          <w:lang w:eastAsia="ru-RU"/>
        </w:rPr>
        <w:t xml:space="preserve"> </w:t>
      </w:r>
      <w:r w:rsidRPr="00FB226C">
        <w:rPr>
          <w:rFonts w:ascii="Times New Roman" w:eastAsia="Times New Roman" w:hAnsi="Times New Roman"/>
          <w:sz w:val="28"/>
          <w:szCs w:val="28"/>
          <w:lang w:eastAsia="ru-RU"/>
        </w:rPr>
        <w:t>тыс. рублей</w:t>
      </w:r>
      <w:r w:rsidR="00D463F4" w:rsidRPr="00FB226C">
        <w:rPr>
          <w:rFonts w:ascii="Times New Roman" w:eastAsia="Times New Roman" w:hAnsi="Times New Roman"/>
          <w:sz w:val="28"/>
          <w:szCs w:val="28"/>
          <w:lang w:eastAsia="ru-RU"/>
        </w:rPr>
        <w:t xml:space="preserve"> ежегодно;</w:t>
      </w:r>
    </w:p>
    <w:p w14:paraId="1ED640F6" w14:textId="60004B90" w:rsidR="005D3A92" w:rsidRPr="00FB226C" w:rsidRDefault="00B1183F"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осуществление областных государственных полномочий по обеспечению бесплатным двухразовым питанием детей - инвалидов</w:t>
      </w:r>
      <w:r w:rsidR="005D3A92" w:rsidRPr="00FB226C">
        <w:rPr>
          <w:rFonts w:ascii="Times New Roman" w:eastAsia="Times New Roman" w:hAnsi="Times New Roman"/>
          <w:sz w:val="28"/>
          <w:szCs w:val="28"/>
          <w:lang w:eastAsia="ru-RU"/>
        </w:rPr>
        <w:t xml:space="preserve"> расходы </w:t>
      </w:r>
      <w:r w:rsidRPr="00FB226C">
        <w:rPr>
          <w:rFonts w:ascii="Times New Roman" w:eastAsia="Times New Roman" w:hAnsi="Times New Roman"/>
          <w:sz w:val="28"/>
          <w:szCs w:val="28"/>
          <w:lang w:eastAsia="ru-RU"/>
        </w:rPr>
        <w:t>на 202</w:t>
      </w:r>
      <w:r w:rsidR="00D21986" w:rsidRPr="00FB226C">
        <w:rPr>
          <w:rFonts w:ascii="Times New Roman" w:eastAsia="Times New Roman" w:hAnsi="Times New Roman"/>
          <w:sz w:val="28"/>
          <w:szCs w:val="28"/>
          <w:lang w:eastAsia="ru-RU"/>
        </w:rPr>
        <w:t>3-2025</w:t>
      </w:r>
      <w:r w:rsidRPr="00FB226C">
        <w:rPr>
          <w:rFonts w:ascii="Times New Roman" w:eastAsia="Times New Roman" w:hAnsi="Times New Roman"/>
          <w:sz w:val="28"/>
          <w:szCs w:val="28"/>
          <w:lang w:eastAsia="ru-RU"/>
        </w:rPr>
        <w:t xml:space="preserve"> годы </w:t>
      </w:r>
      <w:r w:rsidR="005D3A92" w:rsidRPr="00FB226C">
        <w:rPr>
          <w:rFonts w:ascii="Times New Roman" w:eastAsia="Times New Roman" w:hAnsi="Times New Roman"/>
          <w:sz w:val="28"/>
          <w:szCs w:val="28"/>
          <w:lang w:eastAsia="ru-RU"/>
        </w:rPr>
        <w:t xml:space="preserve">составят </w:t>
      </w:r>
      <w:r w:rsidR="00D21986" w:rsidRPr="00FB226C">
        <w:rPr>
          <w:rFonts w:ascii="Times New Roman" w:eastAsia="Times New Roman" w:hAnsi="Times New Roman"/>
          <w:sz w:val="28"/>
          <w:szCs w:val="28"/>
          <w:lang w:eastAsia="ru-RU"/>
        </w:rPr>
        <w:t>по 30</w:t>
      </w:r>
      <w:r w:rsidRPr="00FB226C">
        <w:rPr>
          <w:rFonts w:ascii="Times New Roman" w:eastAsia="Times New Roman" w:hAnsi="Times New Roman"/>
          <w:sz w:val="28"/>
          <w:szCs w:val="28"/>
          <w:lang w:eastAsia="ru-RU"/>
        </w:rPr>
        <w:t>,0</w:t>
      </w:r>
      <w:r w:rsidR="005D3A92" w:rsidRPr="00FB226C">
        <w:rPr>
          <w:rFonts w:ascii="Times New Roman" w:eastAsia="Times New Roman" w:hAnsi="Times New Roman"/>
          <w:sz w:val="28"/>
          <w:szCs w:val="28"/>
          <w:lang w:eastAsia="ru-RU"/>
        </w:rPr>
        <w:t xml:space="preserve"> тыс. рублей</w:t>
      </w:r>
      <w:r w:rsidR="000D45A1" w:rsidRPr="00FB226C">
        <w:rPr>
          <w:rFonts w:ascii="Times New Roman" w:eastAsia="Times New Roman" w:hAnsi="Times New Roman"/>
          <w:sz w:val="28"/>
          <w:szCs w:val="28"/>
          <w:lang w:eastAsia="ru-RU"/>
        </w:rPr>
        <w:t xml:space="preserve"> ежегодно</w:t>
      </w:r>
      <w:r w:rsidRPr="00FB226C">
        <w:rPr>
          <w:rFonts w:ascii="Times New Roman" w:eastAsia="Times New Roman" w:hAnsi="Times New Roman"/>
          <w:sz w:val="28"/>
          <w:szCs w:val="28"/>
          <w:lang w:eastAsia="ru-RU"/>
        </w:rPr>
        <w:t>,</w:t>
      </w:r>
    </w:p>
    <w:p w14:paraId="72A6B13A" w14:textId="3C0C629F" w:rsidR="00B1183F" w:rsidRPr="00FB226C" w:rsidRDefault="00B1183F" w:rsidP="00B1183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обеспечение бесплатным питьевым молоком обучающихся 1-4 классов расходы на 202</w:t>
      </w:r>
      <w:r w:rsidR="00D21986"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составят </w:t>
      </w:r>
      <w:r w:rsidR="00D21986" w:rsidRPr="00FB226C">
        <w:rPr>
          <w:rFonts w:ascii="Times New Roman" w:eastAsia="Times New Roman" w:hAnsi="Times New Roman"/>
          <w:sz w:val="28"/>
          <w:szCs w:val="28"/>
          <w:lang w:eastAsia="ru-RU"/>
        </w:rPr>
        <w:t>211,9</w:t>
      </w:r>
      <w:r w:rsidRPr="00FB226C">
        <w:rPr>
          <w:rFonts w:ascii="Times New Roman" w:eastAsia="Times New Roman" w:hAnsi="Times New Roman"/>
          <w:sz w:val="28"/>
          <w:szCs w:val="28"/>
          <w:lang w:eastAsia="ru-RU"/>
        </w:rPr>
        <w:t xml:space="preserve"> тыс. рублей, расходы на 202</w:t>
      </w:r>
      <w:r w:rsidR="00D21986"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-202</w:t>
      </w:r>
      <w:r w:rsidR="00D21986"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годы составят по 3</w:t>
      </w:r>
      <w:r w:rsidR="00D21986" w:rsidRPr="00FB226C">
        <w:rPr>
          <w:rFonts w:ascii="Times New Roman" w:eastAsia="Times New Roman" w:hAnsi="Times New Roman"/>
          <w:sz w:val="28"/>
          <w:szCs w:val="28"/>
          <w:lang w:eastAsia="ru-RU"/>
        </w:rPr>
        <w:t>19,9</w:t>
      </w:r>
      <w:r w:rsidRPr="00FB226C">
        <w:rPr>
          <w:rFonts w:ascii="Times New Roman" w:eastAsia="Times New Roman" w:hAnsi="Times New Roman"/>
          <w:bCs/>
          <w:sz w:val="28"/>
          <w:szCs w:val="28"/>
          <w:lang w:eastAsia="ru-RU"/>
        </w:rPr>
        <w:t xml:space="preserve"> </w:t>
      </w:r>
      <w:r w:rsidRPr="00FB226C">
        <w:rPr>
          <w:rFonts w:ascii="Times New Roman" w:eastAsia="Times New Roman" w:hAnsi="Times New Roman"/>
          <w:sz w:val="28"/>
          <w:szCs w:val="28"/>
          <w:lang w:eastAsia="ru-RU"/>
        </w:rPr>
        <w:t>тыс. рублей ежегодно;</w:t>
      </w:r>
      <w:r w:rsidRPr="00FB226C">
        <w:rPr>
          <w:sz w:val="28"/>
          <w:szCs w:val="28"/>
        </w:rPr>
        <w:t xml:space="preserve"> </w:t>
      </w:r>
    </w:p>
    <w:p w14:paraId="3DE6419B" w14:textId="4C30AEB1" w:rsidR="00B1183F" w:rsidRPr="00FB226C" w:rsidRDefault="00D21986"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проведение ГИА расходы составят на 2023-2025 годы по 565,5 тыс. рублей ежегодно;</w:t>
      </w:r>
    </w:p>
    <w:bookmarkEnd w:id="7"/>
    <w:p w14:paraId="1C86F02A" w14:textId="428A554D"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организация бесплатного горячего питания обучающихся, получающих начальное общее образование расходы на 202</w:t>
      </w:r>
      <w:r w:rsidR="00D21986"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w:t>
      </w:r>
      <w:r w:rsidR="000D45A1" w:rsidRPr="00FB226C">
        <w:rPr>
          <w:rFonts w:ascii="Times New Roman" w:eastAsia="Times New Roman" w:hAnsi="Times New Roman"/>
          <w:sz w:val="28"/>
          <w:szCs w:val="28"/>
          <w:lang w:eastAsia="ru-RU"/>
        </w:rPr>
        <w:t xml:space="preserve"> составят</w:t>
      </w:r>
      <w:r w:rsidRPr="00FB226C">
        <w:rPr>
          <w:rFonts w:ascii="Times New Roman" w:eastAsia="Times New Roman" w:hAnsi="Times New Roman"/>
          <w:sz w:val="28"/>
          <w:szCs w:val="28"/>
          <w:lang w:eastAsia="ru-RU"/>
        </w:rPr>
        <w:t xml:space="preserve"> </w:t>
      </w:r>
      <w:r w:rsidR="000D45A1" w:rsidRPr="00FB226C">
        <w:rPr>
          <w:rFonts w:ascii="Times New Roman" w:eastAsia="Times New Roman" w:hAnsi="Times New Roman"/>
          <w:sz w:val="28"/>
          <w:szCs w:val="28"/>
          <w:lang w:eastAsia="ru-RU"/>
        </w:rPr>
        <w:t>2</w:t>
      </w:r>
      <w:r w:rsidR="00D21986" w:rsidRPr="00FB226C">
        <w:rPr>
          <w:rFonts w:ascii="Times New Roman" w:eastAsia="Times New Roman" w:hAnsi="Times New Roman"/>
          <w:sz w:val="28"/>
          <w:szCs w:val="28"/>
          <w:lang w:eastAsia="ru-RU"/>
        </w:rPr>
        <w:t> 602,2</w:t>
      </w:r>
      <w:r w:rsidRPr="00FB226C">
        <w:rPr>
          <w:rFonts w:ascii="Times New Roman" w:eastAsia="Times New Roman" w:hAnsi="Times New Roman"/>
          <w:sz w:val="28"/>
          <w:szCs w:val="28"/>
          <w:lang w:eastAsia="ru-RU"/>
        </w:rPr>
        <w:t xml:space="preserve"> тыс. рублей, </w:t>
      </w:r>
      <w:r w:rsidR="000D45A1" w:rsidRPr="00FB226C">
        <w:rPr>
          <w:rFonts w:ascii="Times New Roman" w:eastAsia="Times New Roman" w:hAnsi="Times New Roman"/>
          <w:sz w:val="28"/>
          <w:szCs w:val="28"/>
          <w:lang w:eastAsia="ru-RU"/>
        </w:rPr>
        <w:t xml:space="preserve">расходы </w:t>
      </w:r>
      <w:r w:rsidRPr="00FB226C">
        <w:rPr>
          <w:rFonts w:ascii="Times New Roman" w:eastAsia="Times New Roman" w:hAnsi="Times New Roman"/>
          <w:sz w:val="28"/>
          <w:szCs w:val="28"/>
          <w:lang w:eastAsia="ru-RU"/>
        </w:rPr>
        <w:t>на 202</w:t>
      </w:r>
      <w:r w:rsidR="00D21986" w:rsidRPr="00FB226C">
        <w:rPr>
          <w:rFonts w:ascii="Times New Roman" w:eastAsia="Times New Roman" w:hAnsi="Times New Roman"/>
          <w:sz w:val="28"/>
          <w:szCs w:val="28"/>
          <w:lang w:eastAsia="ru-RU"/>
        </w:rPr>
        <w:t>4</w:t>
      </w:r>
      <w:r w:rsidR="000D45A1" w:rsidRPr="00FB226C">
        <w:rPr>
          <w:rFonts w:ascii="Times New Roman" w:eastAsia="Times New Roman" w:hAnsi="Times New Roman"/>
          <w:sz w:val="28"/>
          <w:szCs w:val="28"/>
          <w:lang w:eastAsia="ru-RU"/>
        </w:rPr>
        <w:t xml:space="preserve"> год составят 2</w:t>
      </w:r>
      <w:r w:rsidR="00D21986" w:rsidRPr="00FB226C">
        <w:rPr>
          <w:rFonts w:ascii="Times New Roman" w:eastAsia="Times New Roman" w:hAnsi="Times New Roman"/>
          <w:sz w:val="28"/>
          <w:szCs w:val="28"/>
          <w:lang w:eastAsia="ru-RU"/>
        </w:rPr>
        <w:t> </w:t>
      </w:r>
      <w:r w:rsidR="000D45A1" w:rsidRPr="00FB226C">
        <w:rPr>
          <w:rFonts w:ascii="Times New Roman" w:eastAsia="Times New Roman" w:hAnsi="Times New Roman"/>
          <w:sz w:val="28"/>
          <w:szCs w:val="28"/>
          <w:lang w:eastAsia="ru-RU"/>
        </w:rPr>
        <w:t>6</w:t>
      </w:r>
      <w:r w:rsidR="00D21986" w:rsidRPr="00FB226C">
        <w:rPr>
          <w:rFonts w:ascii="Times New Roman" w:eastAsia="Times New Roman" w:hAnsi="Times New Roman"/>
          <w:sz w:val="28"/>
          <w:szCs w:val="28"/>
          <w:lang w:eastAsia="ru-RU"/>
        </w:rPr>
        <w:t xml:space="preserve">09 </w:t>
      </w:r>
      <w:r w:rsidR="000D45A1" w:rsidRPr="00FB226C">
        <w:rPr>
          <w:rFonts w:ascii="Times New Roman" w:eastAsia="Times New Roman" w:hAnsi="Times New Roman"/>
          <w:sz w:val="28"/>
          <w:szCs w:val="28"/>
          <w:lang w:eastAsia="ru-RU"/>
        </w:rPr>
        <w:t xml:space="preserve">тыс. рублей, на </w:t>
      </w:r>
      <w:r w:rsidRPr="00FB226C">
        <w:rPr>
          <w:rFonts w:ascii="Times New Roman" w:eastAsia="Times New Roman" w:hAnsi="Times New Roman"/>
          <w:sz w:val="28"/>
          <w:szCs w:val="28"/>
          <w:lang w:eastAsia="ru-RU"/>
        </w:rPr>
        <w:t>202</w:t>
      </w:r>
      <w:r w:rsidR="00D21986"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расходы составят </w:t>
      </w:r>
      <w:r w:rsidR="00D21986" w:rsidRPr="00FB226C">
        <w:rPr>
          <w:rFonts w:ascii="Times New Roman" w:eastAsia="Times New Roman" w:hAnsi="Times New Roman"/>
          <w:sz w:val="28"/>
          <w:szCs w:val="28"/>
          <w:lang w:eastAsia="ru-RU"/>
        </w:rPr>
        <w:t>2 542</w:t>
      </w:r>
      <w:r w:rsidRPr="00FB226C">
        <w:rPr>
          <w:rFonts w:ascii="Times New Roman" w:eastAsia="Times New Roman" w:hAnsi="Times New Roman"/>
          <w:bCs/>
          <w:sz w:val="28"/>
          <w:szCs w:val="28"/>
          <w:lang w:eastAsia="ru-RU"/>
        </w:rPr>
        <w:t xml:space="preserve"> </w:t>
      </w:r>
      <w:r w:rsidRPr="00FB226C">
        <w:rPr>
          <w:rFonts w:ascii="Times New Roman" w:eastAsia="Times New Roman" w:hAnsi="Times New Roman"/>
          <w:sz w:val="28"/>
          <w:szCs w:val="28"/>
          <w:lang w:eastAsia="ru-RU"/>
        </w:rPr>
        <w:t>тыс. рублей;</w:t>
      </w:r>
      <w:r w:rsidR="00B1183F" w:rsidRPr="00FB226C">
        <w:rPr>
          <w:sz w:val="28"/>
          <w:szCs w:val="28"/>
        </w:rPr>
        <w:t xml:space="preserve"> </w:t>
      </w:r>
    </w:p>
    <w:p w14:paraId="70701A88" w14:textId="31AC8D36" w:rsidR="000D45A1" w:rsidRPr="00FB226C" w:rsidRDefault="000D45A1"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организация бесплатного двухразового питания обучающихся с ограниченными возможностями здоровья в муниципальных общеобразовательных организациях  расходы на 202</w:t>
      </w:r>
      <w:r w:rsidR="00D21986"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составят </w:t>
      </w:r>
      <w:r w:rsidR="00D21986" w:rsidRPr="00FB226C">
        <w:rPr>
          <w:rFonts w:ascii="Times New Roman" w:eastAsia="Times New Roman" w:hAnsi="Times New Roman"/>
          <w:sz w:val="28"/>
          <w:szCs w:val="28"/>
          <w:lang w:eastAsia="ru-RU"/>
        </w:rPr>
        <w:t>672,3</w:t>
      </w:r>
      <w:r w:rsidRPr="00FB226C">
        <w:rPr>
          <w:rFonts w:ascii="Times New Roman" w:eastAsia="Times New Roman" w:hAnsi="Times New Roman"/>
          <w:sz w:val="28"/>
          <w:szCs w:val="28"/>
          <w:lang w:eastAsia="ru-RU"/>
        </w:rPr>
        <w:t xml:space="preserve"> тыс. рублей, расходы на 202</w:t>
      </w:r>
      <w:r w:rsidR="00D21986"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составят </w:t>
      </w:r>
      <w:r w:rsidR="00D21986" w:rsidRPr="00FB226C">
        <w:rPr>
          <w:rFonts w:ascii="Times New Roman" w:eastAsia="Times New Roman" w:hAnsi="Times New Roman"/>
          <w:sz w:val="28"/>
          <w:szCs w:val="28"/>
          <w:lang w:eastAsia="ru-RU"/>
        </w:rPr>
        <w:t>655,3</w:t>
      </w:r>
      <w:r w:rsidRPr="00FB226C">
        <w:rPr>
          <w:rFonts w:ascii="Times New Roman" w:eastAsia="Times New Roman" w:hAnsi="Times New Roman"/>
          <w:sz w:val="28"/>
          <w:szCs w:val="28"/>
          <w:lang w:eastAsia="ru-RU"/>
        </w:rPr>
        <w:t xml:space="preserve"> тыс. рублей, на 202</w:t>
      </w:r>
      <w:r w:rsidR="00D21986"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расходы составят </w:t>
      </w:r>
      <w:r w:rsidR="00D21986" w:rsidRPr="00FB226C">
        <w:rPr>
          <w:rFonts w:ascii="Times New Roman" w:eastAsia="Times New Roman" w:hAnsi="Times New Roman"/>
          <w:sz w:val="28"/>
          <w:szCs w:val="28"/>
          <w:lang w:eastAsia="ru-RU"/>
        </w:rPr>
        <w:t>635,8</w:t>
      </w:r>
      <w:r w:rsidRPr="00FB226C">
        <w:rPr>
          <w:rFonts w:ascii="Times New Roman" w:eastAsia="Times New Roman" w:hAnsi="Times New Roman"/>
          <w:sz w:val="28"/>
          <w:szCs w:val="28"/>
          <w:lang w:eastAsia="ru-RU"/>
        </w:rPr>
        <w:t xml:space="preserve"> тыс. рублей;</w:t>
      </w:r>
    </w:p>
    <w:p w14:paraId="5BFEE4C3" w14:textId="0C99DEAA"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реализация переданных полномочий </w:t>
      </w:r>
      <w:r w:rsidR="006A5FE6" w:rsidRPr="00FB226C">
        <w:rPr>
          <w:rFonts w:ascii="Times New Roman" w:eastAsia="Times New Roman" w:hAnsi="Times New Roman"/>
          <w:sz w:val="28"/>
          <w:szCs w:val="28"/>
          <w:lang w:eastAsia="ru-RU"/>
        </w:rPr>
        <w:t>п</w:t>
      </w:r>
      <w:r w:rsidR="006A5FE6">
        <w:rPr>
          <w:rFonts w:ascii="Times New Roman" w:eastAsia="Times New Roman" w:hAnsi="Times New Roman"/>
          <w:sz w:val="28"/>
          <w:szCs w:val="28"/>
          <w:lang w:eastAsia="ru-RU"/>
        </w:rPr>
        <w:t>о</w:t>
      </w:r>
      <w:r w:rsidR="006A5FE6" w:rsidRPr="00FB226C">
        <w:rPr>
          <w:rFonts w:ascii="Times New Roman" w:eastAsia="Times New Roman" w:hAnsi="Times New Roman"/>
          <w:sz w:val="28"/>
          <w:szCs w:val="28"/>
          <w:lang w:eastAsia="ru-RU"/>
        </w:rPr>
        <w:t xml:space="preserve"> Муниципальной</w:t>
      </w:r>
      <w:r w:rsidRPr="00FB226C">
        <w:rPr>
          <w:rFonts w:ascii="Times New Roman" w:eastAsia="Times New Roman" w:hAnsi="Times New Roman"/>
          <w:sz w:val="28"/>
          <w:szCs w:val="28"/>
          <w:lang w:eastAsia="ru-RU"/>
        </w:rPr>
        <w:t xml:space="preserve"> программе «Молодежная политика, работа с детьми и молодежью Преображенс</w:t>
      </w:r>
      <w:r w:rsidR="00D463F4" w:rsidRPr="00FB226C">
        <w:rPr>
          <w:rFonts w:ascii="Times New Roman" w:eastAsia="Times New Roman" w:hAnsi="Times New Roman"/>
          <w:sz w:val="28"/>
          <w:szCs w:val="28"/>
          <w:lang w:eastAsia="ru-RU"/>
        </w:rPr>
        <w:t>кого муниципального образования</w:t>
      </w:r>
      <w:r w:rsidRPr="00FB226C">
        <w:rPr>
          <w:rFonts w:ascii="Times New Roman" w:eastAsia="Times New Roman" w:hAnsi="Times New Roman"/>
          <w:b/>
          <w:sz w:val="28"/>
          <w:szCs w:val="28"/>
          <w:lang w:eastAsia="ru-RU"/>
        </w:rPr>
        <w:t>»</w:t>
      </w:r>
      <w:r w:rsidRPr="00FB226C">
        <w:rPr>
          <w:rFonts w:ascii="Times New Roman" w:eastAsia="Times New Roman" w:hAnsi="Times New Roman"/>
          <w:sz w:val="28"/>
          <w:szCs w:val="28"/>
          <w:lang w:eastAsia="ru-RU"/>
        </w:rPr>
        <w:t xml:space="preserve"> расходы составят по </w:t>
      </w:r>
      <w:r w:rsidR="000D45A1" w:rsidRPr="00FB226C">
        <w:rPr>
          <w:rFonts w:ascii="Times New Roman" w:eastAsia="Times New Roman" w:hAnsi="Times New Roman"/>
          <w:bCs/>
          <w:sz w:val="28"/>
          <w:szCs w:val="28"/>
          <w:lang w:eastAsia="ru-RU"/>
        </w:rPr>
        <w:t>19</w:t>
      </w:r>
      <w:r w:rsidR="00D463F4" w:rsidRPr="00FB226C">
        <w:rPr>
          <w:rFonts w:ascii="Times New Roman" w:eastAsia="Times New Roman" w:hAnsi="Times New Roman"/>
          <w:bCs/>
          <w:sz w:val="28"/>
          <w:szCs w:val="28"/>
          <w:lang w:eastAsia="ru-RU"/>
        </w:rPr>
        <w:t>0,7</w:t>
      </w:r>
      <w:r w:rsidR="00D32BC7">
        <w:rPr>
          <w:rFonts w:ascii="Times New Roman" w:eastAsia="Times New Roman" w:hAnsi="Times New Roman"/>
          <w:bCs/>
          <w:sz w:val="28"/>
          <w:szCs w:val="28"/>
          <w:lang w:eastAsia="ru-RU"/>
        </w:rPr>
        <w:t xml:space="preserve"> </w:t>
      </w:r>
      <w:r w:rsidRPr="00FB226C">
        <w:rPr>
          <w:rFonts w:ascii="Times New Roman" w:eastAsia="Times New Roman" w:hAnsi="Times New Roman"/>
          <w:sz w:val="28"/>
          <w:szCs w:val="28"/>
          <w:lang w:eastAsia="ru-RU"/>
        </w:rPr>
        <w:t>тыс. рублей ежегодно;</w:t>
      </w:r>
    </w:p>
    <w:p w14:paraId="5D9B07E1" w14:textId="1438C7FF" w:rsidR="00B1183F" w:rsidRPr="00FB226C" w:rsidRDefault="00B1183F"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расходы на 202</w:t>
      </w:r>
      <w:r w:rsidR="00D21986" w:rsidRPr="00FB226C">
        <w:rPr>
          <w:rFonts w:ascii="Times New Roman" w:eastAsia="Times New Roman" w:hAnsi="Times New Roman"/>
          <w:sz w:val="28"/>
          <w:szCs w:val="28"/>
          <w:lang w:eastAsia="ru-RU"/>
        </w:rPr>
        <w:t>4 год составят 1 672,8</w:t>
      </w:r>
      <w:r w:rsidRPr="00FB226C">
        <w:rPr>
          <w:rFonts w:ascii="Times New Roman" w:eastAsia="Times New Roman" w:hAnsi="Times New Roman"/>
          <w:sz w:val="28"/>
          <w:szCs w:val="28"/>
          <w:lang w:eastAsia="ru-RU"/>
        </w:rPr>
        <w:t xml:space="preserve"> тыс. рублей.</w:t>
      </w:r>
      <w:r w:rsidRPr="00FB226C">
        <w:rPr>
          <w:sz w:val="28"/>
          <w:szCs w:val="28"/>
        </w:rPr>
        <w:t xml:space="preserve"> </w:t>
      </w:r>
    </w:p>
    <w:p w14:paraId="5C9B04A6" w14:textId="6888E21B"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b/>
          <w:sz w:val="28"/>
          <w:szCs w:val="28"/>
          <w:lang w:eastAsia="ru-RU"/>
        </w:rPr>
        <w:t xml:space="preserve"> </w:t>
      </w:r>
      <w:r w:rsidRPr="00FB226C">
        <w:rPr>
          <w:rFonts w:ascii="Times New Roman" w:eastAsia="Times New Roman" w:hAnsi="Times New Roman"/>
          <w:sz w:val="28"/>
          <w:szCs w:val="28"/>
          <w:lang w:eastAsia="ru-RU"/>
        </w:rPr>
        <w:t>3) «Дополнительное образование»,</w:t>
      </w:r>
      <w:r w:rsidRPr="00FB226C">
        <w:rPr>
          <w:rFonts w:ascii="Times New Roman" w:hAnsi="Times New Roman"/>
          <w:sz w:val="28"/>
          <w:szCs w:val="28"/>
        </w:rPr>
        <w:t xml:space="preserve"> </w:t>
      </w:r>
      <w:r w:rsidRPr="00FB226C">
        <w:rPr>
          <w:rFonts w:ascii="Times New Roman" w:eastAsia="Times New Roman" w:hAnsi="Times New Roman"/>
          <w:sz w:val="28"/>
          <w:szCs w:val="28"/>
          <w:lang w:eastAsia="ru-RU"/>
        </w:rPr>
        <w:t>расходы составят на 202</w:t>
      </w:r>
      <w:r w:rsidR="00D21986"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D21986" w:rsidRPr="00FB226C">
        <w:rPr>
          <w:rFonts w:ascii="Times New Roman" w:eastAsia="Times New Roman" w:hAnsi="Times New Roman"/>
          <w:sz w:val="28"/>
          <w:szCs w:val="28"/>
          <w:lang w:eastAsia="ru-RU"/>
        </w:rPr>
        <w:t>25 111</w:t>
      </w:r>
      <w:r w:rsidRPr="00FB226C">
        <w:rPr>
          <w:rFonts w:ascii="Times New Roman" w:eastAsia="Times New Roman" w:hAnsi="Times New Roman"/>
          <w:sz w:val="28"/>
          <w:szCs w:val="28"/>
          <w:lang w:eastAsia="ru-RU"/>
        </w:rPr>
        <w:t xml:space="preserve"> тыс. рублей, на 202</w:t>
      </w:r>
      <w:r w:rsidR="00D21986"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B1183F" w:rsidRPr="00FB226C">
        <w:rPr>
          <w:rFonts w:ascii="Times New Roman" w:eastAsia="Times New Roman" w:hAnsi="Times New Roman"/>
          <w:sz w:val="28"/>
          <w:szCs w:val="28"/>
          <w:lang w:eastAsia="ru-RU"/>
        </w:rPr>
        <w:t>2</w:t>
      </w:r>
      <w:r w:rsidR="00D21986" w:rsidRPr="00FB226C">
        <w:rPr>
          <w:rFonts w:ascii="Times New Roman" w:eastAsia="Times New Roman" w:hAnsi="Times New Roman"/>
          <w:sz w:val="28"/>
          <w:szCs w:val="28"/>
          <w:lang w:eastAsia="ru-RU"/>
        </w:rPr>
        <w:t>6 905,7</w:t>
      </w:r>
      <w:r w:rsidRPr="00FB226C">
        <w:rPr>
          <w:rFonts w:ascii="Times New Roman" w:eastAsia="Times New Roman" w:hAnsi="Times New Roman"/>
          <w:sz w:val="28"/>
          <w:szCs w:val="28"/>
          <w:lang w:eastAsia="ru-RU"/>
        </w:rPr>
        <w:t xml:space="preserve"> тыс. рублей, на 202</w:t>
      </w:r>
      <w:r w:rsidR="00D21986"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B1183F" w:rsidRPr="00FB226C">
        <w:rPr>
          <w:rFonts w:ascii="Times New Roman" w:eastAsia="Times New Roman" w:hAnsi="Times New Roman"/>
          <w:sz w:val="28"/>
          <w:szCs w:val="28"/>
          <w:lang w:eastAsia="ru-RU"/>
        </w:rPr>
        <w:t>2</w:t>
      </w:r>
      <w:r w:rsidR="00D21986" w:rsidRPr="00FB226C">
        <w:rPr>
          <w:rFonts w:ascii="Times New Roman" w:eastAsia="Times New Roman" w:hAnsi="Times New Roman"/>
          <w:sz w:val="28"/>
          <w:szCs w:val="28"/>
          <w:lang w:eastAsia="ru-RU"/>
        </w:rPr>
        <w:t>7 971,7</w:t>
      </w:r>
      <w:r w:rsidRPr="00FB226C">
        <w:rPr>
          <w:rFonts w:ascii="Times New Roman" w:eastAsia="Times New Roman" w:hAnsi="Times New Roman"/>
          <w:sz w:val="28"/>
          <w:szCs w:val="28"/>
          <w:lang w:eastAsia="ru-RU"/>
        </w:rPr>
        <w:t xml:space="preserve"> тыс. рублей, из них предусмотрены расходы на организацию предоставления дополнительного образования.</w:t>
      </w:r>
    </w:p>
    <w:p w14:paraId="420E3F27" w14:textId="6361C2C6"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lastRenderedPageBreak/>
        <w:t>4) «Организация отдыха и оздоровления детей в летнее время», расходы составят на 202</w:t>
      </w:r>
      <w:r w:rsidR="00D21986"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-202</w:t>
      </w:r>
      <w:r w:rsidR="00D21986"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годы по </w:t>
      </w:r>
      <w:r w:rsidR="00D21986" w:rsidRPr="00FB226C">
        <w:rPr>
          <w:rFonts w:ascii="Times New Roman" w:eastAsia="Times New Roman" w:hAnsi="Times New Roman"/>
          <w:sz w:val="28"/>
          <w:szCs w:val="28"/>
          <w:lang w:eastAsia="ru-RU"/>
        </w:rPr>
        <w:t>2 851,3</w:t>
      </w:r>
      <w:r w:rsidRPr="00FB226C">
        <w:rPr>
          <w:rFonts w:ascii="Times New Roman" w:eastAsia="Times New Roman" w:hAnsi="Times New Roman"/>
          <w:sz w:val="28"/>
          <w:szCs w:val="28"/>
          <w:lang w:eastAsia="ru-RU"/>
        </w:rPr>
        <w:t xml:space="preserve"> тыс. рублей</w:t>
      </w:r>
      <w:r w:rsidR="004F3DBA" w:rsidRPr="00FB226C">
        <w:rPr>
          <w:rFonts w:ascii="Times New Roman" w:eastAsia="Times New Roman" w:hAnsi="Times New Roman"/>
          <w:sz w:val="28"/>
          <w:szCs w:val="28"/>
          <w:lang w:eastAsia="ru-RU"/>
        </w:rPr>
        <w:t xml:space="preserve"> ежегодно, </w:t>
      </w:r>
      <w:r w:rsidRPr="00FB226C">
        <w:rPr>
          <w:rFonts w:ascii="Times New Roman" w:eastAsia="Times New Roman" w:hAnsi="Times New Roman"/>
          <w:sz w:val="28"/>
          <w:szCs w:val="28"/>
          <w:lang w:eastAsia="ru-RU"/>
        </w:rPr>
        <w:t>из них предусмотрены расходы на:</w:t>
      </w:r>
    </w:p>
    <w:p w14:paraId="379995C2" w14:textId="2BD92034"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подготовку к проведению оздоровительного сезона, </w:t>
      </w:r>
      <w:r w:rsidR="00D21986" w:rsidRPr="00FB226C">
        <w:rPr>
          <w:rFonts w:ascii="Times New Roman" w:eastAsia="Times New Roman" w:hAnsi="Times New Roman"/>
          <w:sz w:val="28"/>
          <w:szCs w:val="28"/>
          <w:lang w:eastAsia="ru-RU"/>
        </w:rPr>
        <w:t>расходы составят по 216</w:t>
      </w:r>
      <w:r w:rsidRPr="00FB226C">
        <w:rPr>
          <w:rFonts w:ascii="Times New Roman" w:eastAsia="Times New Roman" w:hAnsi="Times New Roman"/>
          <w:sz w:val="28"/>
          <w:szCs w:val="28"/>
          <w:lang w:eastAsia="ru-RU"/>
        </w:rPr>
        <w:t xml:space="preserve"> тыс. рублей ежегодно;</w:t>
      </w:r>
    </w:p>
    <w:p w14:paraId="1A12FE1C" w14:textId="1B6CABA1"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организацию отдыха и оздоровления детей в каникулярный период, расходы составят </w:t>
      </w:r>
      <w:r w:rsidR="00D21986" w:rsidRPr="00FB226C">
        <w:rPr>
          <w:rFonts w:ascii="Times New Roman" w:eastAsia="Times New Roman" w:hAnsi="Times New Roman"/>
          <w:sz w:val="28"/>
          <w:szCs w:val="28"/>
          <w:lang w:eastAsia="ru-RU"/>
        </w:rPr>
        <w:t>2 108,8</w:t>
      </w:r>
      <w:r w:rsidRPr="00FB226C">
        <w:rPr>
          <w:rFonts w:ascii="Times New Roman" w:eastAsia="Times New Roman" w:hAnsi="Times New Roman"/>
          <w:sz w:val="28"/>
          <w:szCs w:val="28"/>
          <w:lang w:eastAsia="ru-RU"/>
        </w:rPr>
        <w:t xml:space="preserve"> тыс. рублей ежегодно;</w:t>
      </w:r>
    </w:p>
    <w:p w14:paraId="65AB2859" w14:textId="2D5A60FC"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организацию питания детей в каникулярное время, расходы составят на 202</w:t>
      </w:r>
      <w:r w:rsidR="00D21986"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-202</w:t>
      </w:r>
      <w:r w:rsidR="00D21986"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годы по </w:t>
      </w:r>
      <w:r w:rsidR="00D21986" w:rsidRPr="00FB226C">
        <w:rPr>
          <w:rFonts w:ascii="Times New Roman" w:eastAsia="Times New Roman" w:hAnsi="Times New Roman"/>
          <w:sz w:val="28"/>
          <w:szCs w:val="28"/>
          <w:lang w:eastAsia="ru-RU"/>
        </w:rPr>
        <w:t>526,5</w:t>
      </w:r>
      <w:r w:rsidRPr="00FB226C">
        <w:rPr>
          <w:rFonts w:ascii="Times New Roman" w:eastAsia="Times New Roman" w:hAnsi="Times New Roman"/>
          <w:sz w:val="28"/>
          <w:szCs w:val="28"/>
          <w:lang w:eastAsia="ru-RU"/>
        </w:rPr>
        <w:t xml:space="preserve"> тыс. рублей ежегодно</w:t>
      </w:r>
      <w:r w:rsidR="004F3DBA" w:rsidRPr="00FB226C">
        <w:rPr>
          <w:rFonts w:ascii="Times New Roman" w:eastAsia="Times New Roman" w:hAnsi="Times New Roman"/>
          <w:sz w:val="28"/>
          <w:szCs w:val="28"/>
          <w:lang w:eastAsia="ru-RU"/>
        </w:rPr>
        <w:t>.</w:t>
      </w:r>
    </w:p>
    <w:p w14:paraId="7237D6AA" w14:textId="18747E65"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5) «Обеспечение реализации муниципальной программы», расходы составят </w:t>
      </w:r>
      <w:bookmarkStart w:id="8" w:name="_Hlk55555704"/>
      <w:r w:rsidR="004F3DBA" w:rsidRPr="00FB226C">
        <w:rPr>
          <w:rFonts w:ascii="Times New Roman" w:eastAsia="Times New Roman" w:hAnsi="Times New Roman"/>
          <w:sz w:val="28"/>
          <w:szCs w:val="28"/>
          <w:lang w:eastAsia="ru-RU"/>
        </w:rPr>
        <w:t>на 202</w:t>
      </w:r>
      <w:r w:rsidR="00E6337F" w:rsidRPr="00FB226C">
        <w:rPr>
          <w:rFonts w:ascii="Times New Roman" w:eastAsia="Times New Roman" w:hAnsi="Times New Roman"/>
          <w:sz w:val="28"/>
          <w:szCs w:val="28"/>
          <w:lang w:eastAsia="ru-RU"/>
        </w:rPr>
        <w:t>3</w:t>
      </w:r>
      <w:r w:rsidR="004F3DBA" w:rsidRPr="00FB226C">
        <w:rPr>
          <w:rFonts w:ascii="Times New Roman" w:eastAsia="Times New Roman" w:hAnsi="Times New Roman"/>
          <w:sz w:val="28"/>
          <w:szCs w:val="28"/>
          <w:lang w:eastAsia="ru-RU"/>
        </w:rPr>
        <w:t xml:space="preserve"> год </w:t>
      </w:r>
      <w:r w:rsidR="00E6337F" w:rsidRPr="00FB226C">
        <w:rPr>
          <w:rFonts w:ascii="Times New Roman" w:eastAsia="Times New Roman" w:hAnsi="Times New Roman"/>
          <w:sz w:val="28"/>
          <w:szCs w:val="28"/>
          <w:lang w:eastAsia="ru-RU"/>
        </w:rPr>
        <w:t>34 758</w:t>
      </w:r>
      <w:r w:rsidRPr="00FB226C">
        <w:rPr>
          <w:rFonts w:ascii="Times New Roman" w:eastAsia="Times New Roman" w:hAnsi="Times New Roman"/>
          <w:sz w:val="28"/>
          <w:szCs w:val="28"/>
          <w:lang w:eastAsia="ru-RU"/>
        </w:rPr>
        <w:t xml:space="preserve"> тыс. рублей</w:t>
      </w:r>
      <w:r w:rsidR="00E6337F" w:rsidRPr="00FB226C">
        <w:rPr>
          <w:rFonts w:ascii="Times New Roman" w:eastAsia="Times New Roman" w:hAnsi="Times New Roman"/>
          <w:sz w:val="28"/>
          <w:szCs w:val="28"/>
          <w:lang w:eastAsia="ru-RU"/>
        </w:rPr>
        <w:t>, на 2024</w:t>
      </w:r>
      <w:r w:rsidR="004F3DBA" w:rsidRPr="00FB226C">
        <w:rPr>
          <w:rFonts w:ascii="Times New Roman" w:eastAsia="Times New Roman" w:hAnsi="Times New Roman"/>
          <w:sz w:val="28"/>
          <w:szCs w:val="28"/>
          <w:lang w:eastAsia="ru-RU"/>
        </w:rPr>
        <w:t xml:space="preserve"> год 3</w:t>
      </w:r>
      <w:r w:rsidR="00E6337F" w:rsidRPr="00FB226C">
        <w:rPr>
          <w:rFonts w:ascii="Times New Roman" w:eastAsia="Times New Roman" w:hAnsi="Times New Roman"/>
          <w:sz w:val="28"/>
          <w:szCs w:val="28"/>
          <w:lang w:eastAsia="ru-RU"/>
        </w:rPr>
        <w:t>5 181,6</w:t>
      </w:r>
      <w:r w:rsidR="004F3DBA" w:rsidRPr="00FB226C">
        <w:rPr>
          <w:rFonts w:ascii="Times New Roman" w:eastAsia="Times New Roman" w:hAnsi="Times New Roman"/>
          <w:sz w:val="28"/>
          <w:szCs w:val="28"/>
          <w:lang w:eastAsia="ru-RU"/>
        </w:rPr>
        <w:t xml:space="preserve"> тыс. рублей, на 202</w:t>
      </w:r>
      <w:r w:rsidR="00E6337F" w:rsidRPr="00FB226C">
        <w:rPr>
          <w:rFonts w:ascii="Times New Roman" w:eastAsia="Times New Roman" w:hAnsi="Times New Roman"/>
          <w:sz w:val="28"/>
          <w:szCs w:val="28"/>
          <w:lang w:eastAsia="ru-RU"/>
        </w:rPr>
        <w:t>5</w:t>
      </w:r>
      <w:r w:rsidR="004F3DBA" w:rsidRPr="00FB226C">
        <w:rPr>
          <w:rFonts w:ascii="Times New Roman" w:eastAsia="Times New Roman" w:hAnsi="Times New Roman"/>
          <w:sz w:val="28"/>
          <w:szCs w:val="28"/>
          <w:lang w:eastAsia="ru-RU"/>
        </w:rPr>
        <w:t xml:space="preserve"> год 3</w:t>
      </w:r>
      <w:r w:rsidR="00E6337F" w:rsidRPr="00FB226C">
        <w:rPr>
          <w:rFonts w:ascii="Times New Roman" w:eastAsia="Times New Roman" w:hAnsi="Times New Roman"/>
          <w:sz w:val="28"/>
          <w:szCs w:val="28"/>
          <w:lang w:eastAsia="ru-RU"/>
        </w:rPr>
        <w:t>5 622,5</w:t>
      </w:r>
      <w:r w:rsidR="004F3DBA" w:rsidRPr="00FB226C">
        <w:rPr>
          <w:rFonts w:ascii="Times New Roman" w:eastAsia="Times New Roman" w:hAnsi="Times New Roman"/>
          <w:sz w:val="28"/>
          <w:szCs w:val="28"/>
          <w:lang w:eastAsia="ru-RU"/>
        </w:rPr>
        <w:t xml:space="preserve"> тыс. </w:t>
      </w:r>
      <w:bookmarkEnd w:id="8"/>
      <w:r w:rsidR="004F3DBA" w:rsidRPr="00FB226C">
        <w:rPr>
          <w:rFonts w:ascii="Times New Roman" w:eastAsia="Times New Roman" w:hAnsi="Times New Roman"/>
          <w:sz w:val="28"/>
          <w:szCs w:val="28"/>
          <w:lang w:eastAsia="ru-RU"/>
        </w:rPr>
        <w:t xml:space="preserve">рублей, </w:t>
      </w:r>
      <w:r w:rsidRPr="00FB226C">
        <w:rPr>
          <w:rFonts w:ascii="Times New Roman" w:eastAsia="Times New Roman" w:hAnsi="Times New Roman"/>
          <w:sz w:val="28"/>
          <w:szCs w:val="28"/>
          <w:lang w:eastAsia="ru-RU"/>
        </w:rPr>
        <w:t xml:space="preserve">расходы </w:t>
      </w:r>
      <w:r w:rsidR="004F3DBA" w:rsidRPr="00FB226C">
        <w:rPr>
          <w:rFonts w:ascii="Times New Roman" w:eastAsia="Times New Roman" w:hAnsi="Times New Roman"/>
          <w:sz w:val="28"/>
          <w:szCs w:val="28"/>
          <w:lang w:eastAsia="ru-RU"/>
        </w:rPr>
        <w:t xml:space="preserve">предусмотрены </w:t>
      </w:r>
      <w:r w:rsidRPr="00FB226C">
        <w:rPr>
          <w:rFonts w:ascii="Times New Roman" w:eastAsia="Times New Roman" w:hAnsi="Times New Roman"/>
          <w:sz w:val="28"/>
          <w:szCs w:val="28"/>
          <w:lang w:eastAsia="ru-RU"/>
        </w:rPr>
        <w:t>на:</w:t>
      </w:r>
      <w:r w:rsidR="004F3DBA" w:rsidRPr="00FB226C">
        <w:rPr>
          <w:sz w:val="28"/>
          <w:szCs w:val="28"/>
        </w:rPr>
        <w:t xml:space="preserve"> </w:t>
      </w:r>
    </w:p>
    <w:p w14:paraId="63332D05" w14:textId="7B831E8B"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обеспечение деятельности муниципального отдела образования, расходы составят </w:t>
      </w:r>
      <w:r w:rsidR="004F3DBA" w:rsidRPr="00FB226C">
        <w:rPr>
          <w:rFonts w:ascii="Times New Roman" w:eastAsia="Times New Roman" w:hAnsi="Times New Roman"/>
          <w:sz w:val="28"/>
          <w:szCs w:val="28"/>
          <w:lang w:eastAsia="ru-RU"/>
        </w:rPr>
        <w:t>на 202</w:t>
      </w:r>
      <w:r w:rsidR="00E6337F" w:rsidRPr="00FB226C">
        <w:rPr>
          <w:rFonts w:ascii="Times New Roman" w:eastAsia="Times New Roman" w:hAnsi="Times New Roman"/>
          <w:sz w:val="28"/>
          <w:szCs w:val="28"/>
          <w:lang w:eastAsia="ru-RU"/>
        </w:rPr>
        <w:t>3</w:t>
      </w:r>
      <w:r w:rsidR="004F3DBA" w:rsidRPr="00FB226C">
        <w:rPr>
          <w:rFonts w:ascii="Times New Roman" w:eastAsia="Times New Roman" w:hAnsi="Times New Roman"/>
          <w:sz w:val="28"/>
          <w:szCs w:val="28"/>
          <w:lang w:eastAsia="ru-RU"/>
        </w:rPr>
        <w:t xml:space="preserve"> год 3</w:t>
      </w:r>
      <w:r w:rsidR="00E6337F" w:rsidRPr="00FB226C">
        <w:rPr>
          <w:rFonts w:ascii="Times New Roman" w:eastAsia="Times New Roman" w:hAnsi="Times New Roman"/>
          <w:sz w:val="28"/>
          <w:szCs w:val="28"/>
          <w:lang w:eastAsia="ru-RU"/>
        </w:rPr>
        <w:t xml:space="preserve">3 938 </w:t>
      </w:r>
      <w:r w:rsidR="004F3DBA" w:rsidRPr="00FB226C">
        <w:rPr>
          <w:rFonts w:ascii="Times New Roman" w:eastAsia="Times New Roman" w:hAnsi="Times New Roman"/>
          <w:sz w:val="28"/>
          <w:szCs w:val="28"/>
          <w:lang w:eastAsia="ru-RU"/>
        </w:rPr>
        <w:t>тыс. рублей, на 202</w:t>
      </w:r>
      <w:r w:rsidR="00E6337F" w:rsidRPr="00FB226C">
        <w:rPr>
          <w:rFonts w:ascii="Times New Roman" w:eastAsia="Times New Roman" w:hAnsi="Times New Roman"/>
          <w:sz w:val="28"/>
          <w:szCs w:val="28"/>
          <w:lang w:eastAsia="ru-RU"/>
        </w:rPr>
        <w:t>4</w:t>
      </w:r>
      <w:r w:rsidR="004F3DBA" w:rsidRPr="00FB226C">
        <w:rPr>
          <w:rFonts w:ascii="Times New Roman" w:eastAsia="Times New Roman" w:hAnsi="Times New Roman"/>
          <w:sz w:val="28"/>
          <w:szCs w:val="28"/>
          <w:lang w:eastAsia="ru-RU"/>
        </w:rPr>
        <w:t xml:space="preserve"> год 3</w:t>
      </w:r>
      <w:r w:rsidR="00E6337F" w:rsidRPr="00FB226C">
        <w:rPr>
          <w:rFonts w:ascii="Times New Roman" w:eastAsia="Times New Roman" w:hAnsi="Times New Roman"/>
          <w:sz w:val="28"/>
          <w:szCs w:val="28"/>
          <w:lang w:eastAsia="ru-RU"/>
        </w:rPr>
        <w:t>4 861,6</w:t>
      </w:r>
      <w:r w:rsidR="004F3DBA" w:rsidRPr="00FB226C">
        <w:rPr>
          <w:rFonts w:ascii="Times New Roman" w:eastAsia="Times New Roman" w:hAnsi="Times New Roman"/>
          <w:sz w:val="28"/>
          <w:szCs w:val="28"/>
          <w:lang w:eastAsia="ru-RU"/>
        </w:rPr>
        <w:t xml:space="preserve"> тыс. рублей, на 202</w:t>
      </w:r>
      <w:r w:rsidR="00E6337F" w:rsidRPr="00FB226C">
        <w:rPr>
          <w:rFonts w:ascii="Times New Roman" w:eastAsia="Times New Roman" w:hAnsi="Times New Roman"/>
          <w:sz w:val="28"/>
          <w:szCs w:val="28"/>
          <w:lang w:eastAsia="ru-RU"/>
        </w:rPr>
        <w:t>5</w:t>
      </w:r>
      <w:r w:rsidR="004F3DBA" w:rsidRPr="00FB226C">
        <w:rPr>
          <w:rFonts w:ascii="Times New Roman" w:eastAsia="Times New Roman" w:hAnsi="Times New Roman"/>
          <w:sz w:val="28"/>
          <w:szCs w:val="28"/>
          <w:lang w:eastAsia="ru-RU"/>
        </w:rPr>
        <w:t xml:space="preserve"> год 3</w:t>
      </w:r>
      <w:r w:rsidR="00E6337F" w:rsidRPr="00FB226C">
        <w:rPr>
          <w:rFonts w:ascii="Times New Roman" w:eastAsia="Times New Roman" w:hAnsi="Times New Roman"/>
          <w:sz w:val="28"/>
          <w:szCs w:val="28"/>
          <w:lang w:eastAsia="ru-RU"/>
        </w:rPr>
        <w:t>5 302,5</w:t>
      </w:r>
      <w:r w:rsidR="004F3DBA" w:rsidRPr="00FB226C">
        <w:rPr>
          <w:rFonts w:ascii="Times New Roman" w:eastAsia="Times New Roman" w:hAnsi="Times New Roman"/>
          <w:sz w:val="28"/>
          <w:szCs w:val="28"/>
          <w:lang w:eastAsia="ru-RU"/>
        </w:rPr>
        <w:t xml:space="preserve"> тыс. рублей</w:t>
      </w:r>
      <w:r w:rsidRPr="00FB226C">
        <w:rPr>
          <w:rFonts w:ascii="Times New Roman" w:eastAsia="Times New Roman" w:hAnsi="Times New Roman"/>
          <w:sz w:val="28"/>
          <w:szCs w:val="28"/>
          <w:lang w:eastAsia="ru-RU"/>
        </w:rPr>
        <w:t>;</w:t>
      </w:r>
      <w:r w:rsidR="004F3DBA" w:rsidRPr="00FB226C">
        <w:rPr>
          <w:rFonts w:ascii="Times New Roman" w:eastAsia="Times New Roman" w:hAnsi="Times New Roman"/>
          <w:sz w:val="28"/>
          <w:szCs w:val="28"/>
          <w:lang w:eastAsia="ru-RU"/>
        </w:rPr>
        <w:t xml:space="preserve"> </w:t>
      </w:r>
    </w:p>
    <w:p w14:paraId="725435D3" w14:textId="67A0B36D" w:rsidR="004F3DBA" w:rsidRPr="00FB226C" w:rsidRDefault="004F3DBA"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совершенствование учительского корпуса,</w:t>
      </w:r>
      <w:r w:rsidRPr="00FB226C">
        <w:rPr>
          <w:sz w:val="28"/>
          <w:szCs w:val="28"/>
        </w:rPr>
        <w:t xml:space="preserve"> </w:t>
      </w:r>
      <w:r w:rsidRPr="00FB226C">
        <w:rPr>
          <w:rFonts w:ascii="Times New Roman" w:eastAsia="Times New Roman" w:hAnsi="Times New Roman"/>
          <w:sz w:val="28"/>
          <w:szCs w:val="28"/>
          <w:lang w:eastAsia="ru-RU"/>
        </w:rPr>
        <w:t>расходы составят</w:t>
      </w:r>
      <w:r w:rsidR="00E6337F" w:rsidRPr="00FB226C">
        <w:rPr>
          <w:rFonts w:ascii="Times New Roman" w:eastAsia="Times New Roman" w:hAnsi="Times New Roman"/>
          <w:sz w:val="28"/>
          <w:szCs w:val="28"/>
          <w:lang w:eastAsia="ru-RU"/>
        </w:rPr>
        <w:t xml:space="preserve"> по</w:t>
      </w:r>
      <w:r w:rsidRPr="00FB226C">
        <w:rPr>
          <w:rFonts w:ascii="Times New Roman" w:eastAsia="Times New Roman" w:hAnsi="Times New Roman"/>
          <w:sz w:val="28"/>
          <w:szCs w:val="28"/>
          <w:lang w:eastAsia="ru-RU"/>
        </w:rPr>
        <w:t xml:space="preserve"> 1</w:t>
      </w:r>
      <w:r w:rsidR="00E6337F"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0 тыс. рублей ежегодно;</w:t>
      </w:r>
    </w:p>
    <w:p w14:paraId="352EB221" w14:textId="7875E5FE" w:rsidR="004F3DBA" w:rsidRPr="00FB226C" w:rsidRDefault="004F3DBA"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совершенствование системы работы с талантливыми детьми, расходы составят </w:t>
      </w:r>
      <w:r w:rsidR="00E6337F" w:rsidRPr="00FB226C">
        <w:rPr>
          <w:rFonts w:ascii="Times New Roman" w:eastAsia="Times New Roman" w:hAnsi="Times New Roman"/>
          <w:sz w:val="28"/>
          <w:szCs w:val="28"/>
          <w:lang w:eastAsia="ru-RU"/>
        </w:rPr>
        <w:t>по 19</w:t>
      </w:r>
      <w:r w:rsidRPr="00FB226C">
        <w:rPr>
          <w:rFonts w:ascii="Times New Roman" w:eastAsia="Times New Roman" w:hAnsi="Times New Roman"/>
          <w:sz w:val="28"/>
          <w:szCs w:val="28"/>
          <w:lang w:eastAsia="ru-RU"/>
        </w:rPr>
        <w:t>0,0 тыс. рублей ежегодно;</w:t>
      </w:r>
    </w:p>
    <w:p w14:paraId="70BA05D4" w14:textId="77777777" w:rsidR="00A16128" w:rsidRPr="00FB226C" w:rsidRDefault="00E6337F" w:rsidP="00A16128">
      <w:pPr>
        <w:autoSpaceDE w:val="0"/>
        <w:autoSpaceDN w:val="0"/>
        <w:adjustRightInd w:val="0"/>
        <w:spacing w:after="0" w:line="240" w:lineRule="auto"/>
        <w:ind w:firstLine="709"/>
        <w:jc w:val="both"/>
        <w:rPr>
          <w:sz w:val="28"/>
          <w:szCs w:val="28"/>
        </w:rPr>
      </w:pPr>
      <w:r w:rsidRPr="00FB226C">
        <w:rPr>
          <w:rFonts w:ascii="Times New Roman" w:eastAsia="Times New Roman" w:hAnsi="Times New Roman"/>
          <w:sz w:val="28"/>
          <w:szCs w:val="28"/>
          <w:lang w:eastAsia="ru-RU"/>
        </w:rPr>
        <w:t>сохранение и укрепление здоровья учащихся, создание условий для формирования ЗОЖ</w:t>
      </w:r>
      <w:r w:rsidR="005D3A92" w:rsidRPr="00FB226C">
        <w:rPr>
          <w:rFonts w:ascii="Times New Roman" w:eastAsia="Times New Roman" w:hAnsi="Times New Roman"/>
          <w:sz w:val="28"/>
          <w:szCs w:val="28"/>
          <w:lang w:eastAsia="ru-RU"/>
        </w:rPr>
        <w:t>,</w:t>
      </w:r>
      <w:r w:rsidR="005D3A92" w:rsidRPr="00FB226C">
        <w:rPr>
          <w:rFonts w:ascii="Times New Roman" w:hAnsi="Times New Roman"/>
          <w:sz w:val="28"/>
          <w:szCs w:val="28"/>
        </w:rPr>
        <w:t xml:space="preserve"> </w:t>
      </w:r>
      <w:r w:rsidR="005D3A92" w:rsidRPr="00FB226C">
        <w:rPr>
          <w:rFonts w:ascii="Times New Roman" w:eastAsia="Times New Roman" w:hAnsi="Times New Roman"/>
          <w:sz w:val="28"/>
          <w:szCs w:val="28"/>
          <w:lang w:eastAsia="ru-RU"/>
        </w:rPr>
        <w:t>расходы составят</w:t>
      </w:r>
      <w:r w:rsidRPr="00FB226C">
        <w:rPr>
          <w:rFonts w:ascii="Times New Roman" w:eastAsia="Times New Roman" w:hAnsi="Times New Roman"/>
          <w:sz w:val="28"/>
          <w:szCs w:val="28"/>
          <w:lang w:eastAsia="ru-RU"/>
        </w:rPr>
        <w:t xml:space="preserve"> на 2023 год</w:t>
      </w:r>
      <w:r w:rsidR="005D3A92" w:rsidRPr="00FB226C">
        <w:rPr>
          <w:rFonts w:ascii="Times New Roman" w:eastAsia="Times New Roman" w:hAnsi="Times New Roman"/>
          <w:sz w:val="28"/>
          <w:szCs w:val="28"/>
          <w:lang w:eastAsia="ru-RU"/>
        </w:rPr>
        <w:t xml:space="preserve"> </w:t>
      </w:r>
      <w:r w:rsidRPr="00FB226C">
        <w:rPr>
          <w:rFonts w:ascii="Times New Roman" w:eastAsia="Times New Roman" w:hAnsi="Times New Roman"/>
          <w:sz w:val="28"/>
          <w:szCs w:val="28"/>
          <w:lang w:eastAsia="ru-RU"/>
        </w:rPr>
        <w:t>500</w:t>
      </w:r>
      <w:r w:rsidR="005D3A92" w:rsidRPr="00FB226C">
        <w:rPr>
          <w:rFonts w:ascii="Times New Roman" w:eastAsia="Times New Roman" w:hAnsi="Times New Roman"/>
          <w:sz w:val="28"/>
          <w:szCs w:val="28"/>
          <w:lang w:eastAsia="ru-RU"/>
        </w:rPr>
        <w:t xml:space="preserve"> тыс. рублей.</w:t>
      </w:r>
      <w:r w:rsidR="00A16128" w:rsidRPr="00FB226C">
        <w:rPr>
          <w:sz w:val="28"/>
          <w:szCs w:val="28"/>
        </w:rPr>
        <w:t xml:space="preserve"> </w:t>
      </w:r>
    </w:p>
    <w:p w14:paraId="27C11EEF" w14:textId="77777777" w:rsidR="00D32BC7" w:rsidRDefault="00D32BC7" w:rsidP="00A1612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192A0B4" w14:textId="17EADA30" w:rsidR="00A16128" w:rsidRPr="00FB226C" w:rsidRDefault="00A16128" w:rsidP="00A161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В муниципальном образовании «Катангский район» функционирует 12 муниципальных образовательных учреждений, из них:</w:t>
      </w:r>
    </w:p>
    <w:p w14:paraId="112BEB11" w14:textId="77777777" w:rsidR="00A16128" w:rsidRPr="00FB226C" w:rsidRDefault="00A16128" w:rsidP="00A161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5 – средние общеобразовательные учреждения,</w:t>
      </w:r>
    </w:p>
    <w:p w14:paraId="5CE59E33" w14:textId="77777777" w:rsidR="00A16128" w:rsidRPr="00FB226C" w:rsidRDefault="00A16128" w:rsidP="00A161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1 – начальные школы – детские сады,</w:t>
      </w:r>
    </w:p>
    <w:p w14:paraId="6FF2FF1D" w14:textId="77777777" w:rsidR="00A16128" w:rsidRPr="00FB226C" w:rsidRDefault="00A16128" w:rsidP="00A161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4 – дошкольные образовательные учреждения,</w:t>
      </w:r>
    </w:p>
    <w:p w14:paraId="5831EDA6" w14:textId="77777777" w:rsidR="00A16128" w:rsidRPr="00FB226C" w:rsidRDefault="00A16128" w:rsidP="00A161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2 – учреждения дополнительного образования.</w:t>
      </w:r>
    </w:p>
    <w:p w14:paraId="0E76EBB9" w14:textId="77777777" w:rsidR="00A16128" w:rsidRPr="00FB226C" w:rsidRDefault="00A16128" w:rsidP="00A161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В бухгалтерии муниципального отдела образования администрации МО «Катангский район» заключены договора на обслуживание следующих образовательных учреждений:</w:t>
      </w:r>
    </w:p>
    <w:p w14:paraId="4A9B63D2" w14:textId="77777777" w:rsidR="00A16128" w:rsidRPr="00FB226C" w:rsidRDefault="00A16128" w:rsidP="00A16128">
      <w:pPr>
        <w:autoSpaceDE w:val="0"/>
        <w:autoSpaceDN w:val="0"/>
        <w:adjustRightInd w:val="0"/>
        <w:spacing w:after="0" w:line="240" w:lineRule="auto"/>
        <w:ind w:firstLine="709"/>
        <w:jc w:val="both"/>
        <w:rPr>
          <w:sz w:val="28"/>
          <w:szCs w:val="28"/>
        </w:rPr>
      </w:pPr>
      <w:r w:rsidRPr="00FB226C">
        <w:rPr>
          <w:rFonts w:ascii="Times New Roman" w:eastAsia="Times New Roman" w:hAnsi="Times New Roman"/>
          <w:sz w:val="28"/>
          <w:szCs w:val="28"/>
          <w:lang w:eastAsia="ru-RU"/>
        </w:rPr>
        <w:t>МКОУ СОШ с. Преображенка, МКОУ СОШ с. Подволошино, МКОУ СОШ с. Непа, МКОУ СОШ с. Бур,   МКОУ НШДС с. Ерема, МКДОУ ДС с. Преображенка, МКДОУ ДС с. Подволошино,  МКДОУ ДС с. Хамакар, МБОУ ДОД Катангский ЦДО, МБОУ ДО ДШИ с. Ербогачен.</w:t>
      </w:r>
      <w:r w:rsidRPr="00FB226C">
        <w:rPr>
          <w:sz w:val="28"/>
          <w:szCs w:val="28"/>
        </w:rPr>
        <w:t xml:space="preserve"> </w:t>
      </w:r>
    </w:p>
    <w:p w14:paraId="38B4A206" w14:textId="77777777" w:rsidR="00A926A1" w:rsidRPr="00FB226C" w:rsidRDefault="00A926A1" w:rsidP="00A1612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9" w:name="_Hlk118708886"/>
    </w:p>
    <w:bookmarkEnd w:id="9"/>
    <w:p w14:paraId="7E682FB0" w14:textId="77777777" w:rsidR="005D3A92" w:rsidRPr="00FB226C" w:rsidRDefault="005D3A92" w:rsidP="005D3A92">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 xml:space="preserve">Муниципальная программа </w:t>
      </w:r>
    </w:p>
    <w:p w14:paraId="7DFA74DC" w14:textId="20152A1E" w:rsidR="005D3A92" w:rsidRPr="00FB226C" w:rsidRDefault="005D3A92" w:rsidP="005D3A92">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w:t>
      </w:r>
      <w:r w:rsidRPr="00FB226C">
        <w:rPr>
          <w:rFonts w:ascii="Times New Roman" w:eastAsia="MS Mincho" w:hAnsi="Times New Roman"/>
          <w:b/>
          <w:bCs/>
          <w:sz w:val="28"/>
          <w:szCs w:val="28"/>
          <w:lang w:eastAsia="ru-RU"/>
        </w:rPr>
        <w:t>Развитие культуры в муниципальном образовании «Катангский район» на 20</w:t>
      </w:r>
      <w:r w:rsidR="00E6337F" w:rsidRPr="00FB226C">
        <w:rPr>
          <w:rFonts w:ascii="Times New Roman" w:eastAsia="MS Mincho" w:hAnsi="Times New Roman"/>
          <w:b/>
          <w:bCs/>
          <w:sz w:val="28"/>
          <w:szCs w:val="28"/>
          <w:lang w:eastAsia="ru-RU"/>
        </w:rPr>
        <w:t>23</w:t>
      </w:r>
      <w:r w:rsidRPr="00FB226C">
        <w:rPr>
          <w:rFonts w:ascii="Times New Roman" w:eastAsia="MS Mincho" w:hAnsi="Times New Roman"/>
          <w:b/>
          <w:bCs/>
          <w:sz w:val="28"/>
          <w:szCs w:val="28"/>
          <w:lang w:eastAsia="ru-RU"/>
        </w:rPr>
        <w:t>-202</w:t>
      </w:r>
      <w:r w:rsidR="00E6337F" w:rsidRPr="00FB226C">
        <w:rPr>
          <w:rFonts w:ascii="Times New Roman" w:eastAsia="MS Mincho" w:hAnsi="Times New Roman"/>
          <w:b/>
          <w:bCs/>
          <w:sz w:val="28"/>
          <w:szCs w:val="28"/>
          <w:lang w:eastAsia="ru-RU"/>
        </w:rPr>
        <w:t>8</w:t>
      </w:r>
      <w:r w:rsidRPr="00FB226C">
        <w:rPr>
          <w:rFonts w:ascii="Times New Roman" w:eastAsia="MS Mincho" w:hAnsi="Times New Roman"/>
          <w:b/>
          <w:bCs/>
          <w:sz w:val="28"/>
          <w:szCs w:val="28"/>
          <w:lang w:eastAsia="ru-RU"/>
        </w:rPr>
        <w:t xml:space="preserve"> годы</w:t>
      </w:r>
      <w:r w:rsidRPr="00FB226C">
        <w:rPr>
          <w:rFonts w:ascii="Times New Roman" w:eastAsia="Times New Roman" w:hAnsi="Times New Roman"/>
          <w:b/>
          <w:sz w:val="28"/>
          <w:szCs w:val="28"/>
          <w:lang w:eastAsia="ru-RU"/>
        </w:rPr>
        <w:t>»</w:t>
      </w:r>
    </w:p>
    <w:p w14:paraId="0C621AEE" w14:textId="77777777" w:rsidR="005D3A92" w:rsidRPr="00FB226C" w:rsidRDefault="005D3A92" w:rsidP="005D3A92">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14:paraId="2AAFCB71" w14:textId="458A9629" w:rsidR="005D3A92" w:rsidRPr="00FB226C" w:rsidRDefault="005D3A92" w:rsidP="005D3A92">
      <w:pPr>
        <w:autoSpaceDE w:val="0"/>
        <w:autoSpaceDN w:val="0"/>
        <w:adjustRightInd w:val="0"/>
        <w:spacing w:after="0" w:line="240" w:lineRule="auto"/>
        <w:ind w:firstLine="709"/>
        <w:jc w:val="both"/>
        <w:rPr>
          <w:rFonts w:ascii="Times New Roman" w:hAnsi="Times New Roman"/>
          <w:sz w:val="28"/>
          <w:szCs w:val="28"/>
        </w:rPr>
      </w:pPr>
      <w:r w:rsidRPr="00FB226C">
        <w:rPr>
          <w:rFonts w:ascii="Times New Roman" w:eastAsia="Times New Roman" w:hAnsi="Times New Roman"/>
          <w:sz w:val="28"/>
          <w:szCs w:val="28"/>
          <w:lang w:eastAsia="ru-RU"/>
        </w:rPr>
        <w:t>Муниципальная программа «Развитие культуры в муниципальном образовании «Катангский район» на 20</w:t>
      </w:r>
      <w:r w:rsidR="00E6337F" w:rsidRPr="00FB226C">
        <w:rPr>
          <w:rFonts w:ascii="Times New Roman" w:eastAsia="Times New Roman" w:hAnsi="Times New Roman"/>
          <w:sz w:val="28"/>
          <w:szCs w:val="28"/>
          <w:lang w:eastAsia="ru-RU"/>
        </w:rPr>
        <w:t>23</w:t>
      </w:r>
      <w:r w:rsidRPr="00FB226C">
        <w:rPr>
          <w:rFonts w:ascii="Times New Roman" w:eastAsia="Times New Roman" w:hAnsi="Times New Roman"/>
          <w:sz w:val="28"/>
          <w:szCs w:val="28"/>
          <w:lang w:eastAsia="ru-RU"/>
        </w:rPr>
        <w:t>-202</w:t>
      </w:r>
      <w:r w:rsidR="00E6337F" w:rsidRPr="00FB226C">
        <w:rPr>
          <w:rFonts w:ascii="Times New Roman" w:eastAsia="Times New Roman" w:hAnsi="Times New Roman"/>
          <w:sz w:val="28"/>
          <w:szCs w:val="28"/>
          <w:lang w:eastAsia="ru-RU"/>
        </w:rPr>
        <w:t>8</w:t>
      </w:r>
      <w:r w:rsidRPr="00FB226C">
        <w:rPr>
          <w:rFonts w:ascii="Times New Roman" w:eastAsia="Times New Roman" w:hAnsi="Times New Roman"/>
          <w:sz w:val="28"/>
          <w:szCs w:val="28"/>
          <w:lang w:eastAsia="ru-RU"/>
        </w:rPr>
        <w:t xml:space="preserve"> годы» утверждена постановлением администрации муниципального образования «Катангский район» от </w:t>
      </w:r>
      <w:r w:rsidR="00E6337F" w:rsidRPr="00FB226C">
        <w:rPr>
          <w:rFonts w:ascii="Times New Roman" w:eastAsia="Times New Roman" w:hAnsi="Times New Roman"/>
          <w:sz w:val="28"/>
          <w:szCs w:val="28"/>
          <w:lang w:eastAsia="ru-RU"/>
        </w:rPr>
        <w:t>27 сентября</w:t>
      </w:r>
      <w:r w:rsidRPr="00FB226C">
        <w:rPr>
          <w:rFonts w:ascii="Times New Roman" w:eastAsia="Times New Roman" w:hAnsi="Times New Roman"/>
          <w:sz w:val="28"/>
          <w:szCs w:val="28"/>
          <w:lang w:eastAsia="ru-RU"/>
        </w:rPr>
        <w:t xml:space="preserve"> 20</w:t>
      </w:r>
      <w:r w:rsidR="00E6337F" w:rsidRPr="00FB226C">
        <w:rPr>
          <w:rFonts w:ascii="Times New Roman" w:eastAsia="Times New Roman" w:hAnsi="Times New Roman"/>
          <w:sz w:val="28"/>
          <w:szCs w:val="28"/>
          <w:lang w:eastAsia="ru-RU"/>
        </w:rPr>
        <w:t>22</w:t>
      </w:r>
      <w:r w:rsidRPr="00FB226C">
        <w:rPr>
          <w:rFonts w:ascii="Times New Roman" w:eastAsia="Times New Roman" w:hAnsi="Times New Roman"/>
          <w:sz w:val="28"/>
          <w:szCs w:val="28"/>
          <w:lang w:eastAsia="ru-RU"/>
        </w:rPr>
        <w:t xml:space="preserve"> года № 2</w:t>
      </w:r>
      <w:r w:rsidR="00E6337F" w:rsidRPr="00FB226C">
        <w:rPr>
          <w:rFonts w:ascii="Times New Roman" w:eastAsia="Times New Roman" w:hAnsi="Times New Roman"/>
          <w:sz w:val="28"/>
          <w:szCs w:val="28"/>
          <w:lang w:eastAsia="ru-RU"/>
        </w:rPr>
        <w:t>38</w:t>
      </w:r>
      <w:r w:rsidRPr="00FB226C">
        <w:rPr>
          <w:rFonts w:ascii="Times New Roman" w:eastAsia="Times New Roman" w:hAnsi="Times New Roman"/>
          <w:b/>
          <w:sz w:val="28"/>
          <w:szCs w:val="28"/>
          <w:lang w:eastAsia="ru-RU"/>
        </w:rPr>
        <w:t>-</w:t>
      </w:r>
      <w:r w:rsidRPr="00FB226C">
        <w:rPr>
          <w:rFonts w:ascii="Times New Roman" w:eastAsia="Times New Roman" w:hAnsi="Times New Roman"/>
          <w:sz w:val="28"/>
          <w:szCs w:val="28"/>
          <w:lang w:eastAsia="ru-RU"/>
        </w:rPr>
        <w:t xml:space="preserve">п. </w:t>
      </w:r>
      <w:r w:rsidRPr="00FB226C">
        <w:rPr>
          <w:rFonts w:ascii="Times New Roman" w:hAnsi="Times New Roman"/>
          <w:sz w:val="28"/>
          <w:szCs w:val="28"/>
        </w:rPr>
        <w:t xml:space="preserve">Ресурсное обеспечение реализации мероприятий муниципальной программы представлено в разрезе подпрограмм в таблице </w:t>
      </w:r>
      <w:r w:rsidR="00787E37" w:rsidRPr="00FB226C">
        <w:rPr>
          <w:rFonts w:ascii="Times New Roman" w:hAnsi="Times New Roman"/>
          <w:sz w:val="28"/>
          <w:szCs w:val="28"/>
        </w:rPr>
        <w:t>7</w:t>
      </w:r>
      <w:r w:rsidRPr="00FB226C">
        <w:rPr>
          <w:rFonts w:ascii="Times New Roman" w:hAnsi="Times New Roman"/>
          <w:sz w:val="28"/>
          <w:szCs w:val="28"/>
        </w:rPr>
        <w:t>.</w:t>
      </w:r>
    </w:p>
    <w:p w14:paraId="351C839F" w14:textId="77777777"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p>
    <w:p w14:paraId="21F22EE0" w14:textId="37BBFAA1" w:rsidR="005D3A92" w:rsidRPr="00FB226C" w:rsidRDefault="005D3A92" w:rsidP="005D3A92">
      <w:pPr>
        <w:spacing w:after="0" w:line="240" w:lineRule="auto"/>
        <w:ind w:firstLine="709"/>
        <w:jc w:val="center"/>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lastRenderedPageBreak/>
        <w:t>Таблица 7. Ресурсное обеспечение муниципальной программы «Развитие культуры в муниципальном образовании «Катангский район» на 20</w:t>
      </w:r>
      <w:r w:rsidR="00D32BC7">
        <w:rPr>
          <w:rFonts w:ascii="Times New Roman" w:eastAsia="Times New Roman" w:hAnsi="Times New Roman"/>
          <w:sz w:val="28"/>
          <w:szCs w:val="28"/>
          <w:lang w:eastAsia="ru-RU"/>
        </w:rPr>
        <w:t>23</w:t>
      </w:r>
      <w:r w:rsidRPr="00FB226C">
        <w:rPr>
          <w:rFonts w:ascii="Times New Roman" w:eastAsia="Times New Roman" w:hAnsi="Times New Roman"/>
          <w:sz w:val="28"/>
          <w:szCs w:val="28"/>
          <w:lang w:eastAsia="ru-RU"/>
        </w:rPr>
        <w:t>-202</w:t>
      </w:r>
      <w:r w:rsidR="00D32BC7">
        <w:rPr>
          <w:rFonts w:ascii="Times New Roman" w:eastAsia="Times New Roman" w:hAnsi="Times New Roman"/>
          <w:sz w:val="28"/>
          <w:szCs w:val="28"/>
          <w:lang w:eastAsia="ru-RU"/>
        </w:rPr>
        <w:t>8</w:t>
      </w:r>
      <w:r w:rsidRPr="00FB226C">
        <w:rPr>
          <w:rFonts w:ascii="Times New Roman" w:eastAsia="Times New Roman" w:hAnsi="Times New Roman"/>
          <w:sz w:val="28"/>
          <w:szCs w:val="28"/>
          <w:lang w:eastAsia="ru-RU"/>
        </w:rPr>
        <w:t xml:space="preserve"> годы»</w:t>
      </w:r>
    </w:p>
    <w:p w14:paraId="4570D2C6" w14:textId="77777777" w:rsidR="006A5FE6" w:rsidRDefault="006A5FE6" w:rsidP="005D3A92">
      <w:pPr>
        <w:spacing w:after="0" w:line="240" w:lineRule="auto"/>
        <w:ind w:left="7080" w:firstLine="708"/>
        <w:jc w:val="right"/>
        <w:rPr>
          <w:rFonts w:ascii="Times New Roman" w:eastAsia="Times New Roman" w:hAnsi="Times New Roman"/>
          <w:sz w:val="28"/>
          <w:szCs w:val="28"/>
          <w:lang w:eastAsia="ru-RU"/>
        </w:rPr>
      </w:pPr>
    </w:p>
    <w:p w14:paraId="49EDB3BC" w14:textId="77777777" w:rsidR="006A5FE6" w:rsidRDefault="006A5FE6" w:rsidP="005D3A92">
      <w:pPr>
        <w:spacing w:after="0" w:line="240" w:lineRule="auto"/>
        <w:ind w:left="7080" w:firstLine="708"/>
        <w:jc w:val="right"/>
        <w:rPr>
          <w:rFonts w:ascii="Times New Roman" w:eastAsia="Times New Roman" w:hAnsi="Times New Roman"/>
          <w:sz w:val="28"/>
          <w:szCs w:val="28"/>
          <w:lang w:eastAsia="ru-RU"/>
        </w:rPr>
      </w:pPr>
    </w:p>
    <w:p w14:paraId="275AB5BB" w14:textId="77777777" w:rsidR="006A5FE6" w:rsidRDefault="006A5FE6" w:rsidP="005D3A92">
      <w:pPr>
        <w:spacing w:after="0" w:line="240" w:lineRule="auto"/>
        <w:ind w:left="7080" w:firstLine="708"/>
        <w:jc w:val="right"/>
        <w:rPr>
          <w:rFonts w:ascii="Times New Roman" w:eastAsia="Times New Roman" w:hAnsi="Times New Roman"/>
          <w:sz w:val="28"/>
          <w:szCs w:val="28"/>
          <w:lang w:eastAsia="ru-RU"/>
        </w:rPr>
      </w:pPr>
    </w:p>
    <w:p w14:paraId="7102741A" w14:textId="77777777" w:rsidR="006A5FE6" w:rsidRDefault="006A5FE6" w:rsidP="005D3A92">
      <w:pPr>
        <w:spacing w:after="0" w:line="240" w:lineRule="auto"/>
        <w:ind w:left="7080" w:firstLine="708"/>
        <w:jc w:val="right"/>
        <w:rPr>
          <w:rFonts w:ascii="Times New Roman" w:eastAsia="Times New Roman" w:hAnsi="Times New Roman"/>
          <w:sz w:val="28"/>
          <w:szCs w:val="28"/>
          <w:lang w:eastAsia="ru-RU"/>
        </w:rPr>
      </w:pPr>
    </w:p>
    <w:p w14:paraId="1ED4277F" w14:textId="5DFA93BC" w:rsidR="005D3A92" w:rsidRPr="00FB226C" w:rsidRDefault="005D3A92" w:rsidP="005D3A92">
      <w:pPr>
        <w:spacing w:after="0" w:line="240" w:lineRule="auto"/>
        <w:ind w:left="7080" w:firstLine="708"/>
        <w:jc w:val="right"/>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(тыс. рублей)</w:t>
      </w:r>
    </w:p>
    <w:tbl>
      <w:tblPr>
        <w:tblW w:w="5000" w:type="pct"/>
        <w:tblLayout w:type="fixed"/>
        <w:tblLook w:val="04A0" w:firstRow="1" w:lastRow="0" w:firstColumn="1" w:lastColumn="0" w:noHBand="0" w:noVBand="1"/>
      </w:tblPr>
      <w:tblGrid>
        <w:gridCol w:w="4800"/>
        <w:gridCol w:w="1696"/>
        <w:gridCol w:w="1566"/>
        <w:gridCol w:w="1566"/>
      </w:tblGrid>
      <w:tr w:rsidR="005D3A92" w:rsidRPr="00FB226C" w14:paraId="5539706A" w14:textId="77777777" w:rsidTr="00993D48">
        <w:trPr>
          <w:trHeight w:val="301"/>
          <w:tblHeader/>
        </w:trPr>
        <w:tc>
          <w:tcPr>
            <w:tcW w:w="2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C07CE" w14:textId="77777777" w:rsidR="005D3A92" w:rsidRPr="00FB226C" w:rsidRDefault="005D3A92" w:rsidP="006B10A6">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Наименование</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44D6B" w14:textId="5844EB0E" w:rsidR="005D3A92" w:rsidRPr="00FB226C" w:rsidRDefault="005D3A92" w:rsidP="00DC2CFC">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DC2CFC" w:rsidRPr="00FB226C">
              <w:rPr>
                <w:rFonts w:ascii="Times New Roman" w:eastAsia="Times New Roman" w:hAnsi="Times New Roman"/>
                <w:b/>
                <w:bCs/>
                <w:sz w:val="28"/>
                <w:szCs w:val="28"/>
                <w:lang w:eastAsia="ru-RU"/>
              </w:rPr>
              <w:t>3</w:t>
            </w:r>
            <w:r w:rsidRPr="00FB226C">
              <w:rPr>
                <w:rFonts w:ascii="Times New Roman" w:eastAsia="Times New Roman" w:hAnsi="Times New Roman"/>
                <w:b/>
                <w:bCs/>
                <w:sz w:val="28"/>
                <w:szCs w:val="28"/>
                <w:lang w:eastAsia="ru-RU"/>
              </w:rPr>
              <w:t xml:space="preserve"> год</w:t>
            </w:r>
          </w:p>
        </w:tc>
        <w:tc>
          <w:tcPr>
            <w:tcW w:w="813" w:type="pct"/>
            <w:tcBorders>
              <w:top w:val="single" w:sz="4" w:space="0" w:color="auto"/>
              <w:left w:val="single" w:sz="4" w:space="0" w:color="auto"/>
              <w:bottom w:val="single" w:sz="4" w:space="0" w:color="auto"/>
              <w:right w:val="single" w:sz="4" w:space="0" w:color="auto"/>
            </w:tcBorders>
            <w:vAlign w:val="center"/>
          </w:tcPr>
          <w:p w14:paraId="6BDAC4B4" w14:textId="3013E325" w:rsidR="005D3A92" w:rsidRPr="00FB226C" w:rsidRDefault="005D3A92" w:rsidP="00DC2CFC">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DC2CFC" w:rsidRPr="00FB226C">
              <w:rPr>
                <w:rFonts w:ascii="Times New Roman" w:eastAsia="Times New Roman" w:hAnsi="Times New Roman"/>
                <w:b/>
                <w:bCs/>
                <w:sz w:val="28"/>
                <w:szCs w:val="28"/>
                <w:lang w:eastAsia="ru-RU"/>
              </w:rPr>
              <w:t>4</w:t>
            </w:r>
            <w:r w:rsidRPr="00FB226C">
              <w:rPr>
                <w:rFonts w:ascii="Times New Roman" w:eastAsia="Times New Roman" w:hAnsi="Times New Roman"/>
                <w:b/>
                <w:bCs/>
                <w:sz w:val="28"/>
                <w:szCs w:val="28"/>
                <w:lang w:eastAsia="ru-RU"/>
              </w:rPr>
              <w:t xml:space="preserve"> год</w:t>
            </w:r>
          </w:p>
        </w:tc>
        <w:tc>
          <w:tcPr>
            <w:tcW w:w="813" w:type="pct"/>
            <w:tcBorders>
              <w:top w:val="single" w:sz="4" w:space="0" w:color="auto"/>
              <w:left w:val="single" w:sz="4" w:space="0" w:color="auto"/>
              <w:bottom w:val="single" w:sz="4" w:space="0" w:color="auto"/>
              <w:right w:val="single" w:sz="4" w:space="0" w:color="auto"/>
            </w:tcBorders>
            <w:vAlign w:val="center"/>
          </w:tcPr>
          <w:p w14:paraId="42B92E7E" w14:textId="73CDEC4C" w:rsidR="005D3A92" w:rsidRPr="00FB226C" w:rsidRDefault="005D3A92" w:rsidP="00DC2CFC">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DC2CFC" w:rsidRPr="00FB226C">
              <w:rPr>
                <w:rFonts w:ascii="Times New Roman" w:eastAsia="Times New Roman" w:hAnsi="Times New Roman"/>
                <w:b/>
                <w:bCs/>
                <w:sz w:val="28"/>
                <w:szCs w:val="28"/>
                <w:lang w:eastAsia="ru-RU"/>
              </w:rPr>
              <w:t>5</w:t>
            </w:r>
            <w:r w:rsidRPr="00FB226C">
              <w:rPr>
                <w:rFonts w:ascii="Times New Roman" w:eastAsia="Times New Roman" w:hAnsi="Times New Roman"/>
                <w:b/>
                <w:bCs/>
                <w:sz w:val="28"/>
                <w:szCs w:val="28"/>
                <w:lang w:eastAsia="ru-RU"/>
              </w:rPr>
              <w:t xml:space="preserve"> год</w:t>
            </w:r>
          </w:p>
        </w:tc>
      </w:tr>
      <w:tr w:rsidR="005D3A92" w:rsidRPr="00FB226C" w14:paraId="024B40DA" w14:textId="77777777" w:rsidTr="00993D48">
        <w:trPr>
          <w:trHeight w:val="272"/>
          <w:tblHeader/>
        </w:trPr>
        <w:tc>
          <w:tcPr>
            <w:tcW w:w="2493" w:type="pct"/>
            <w:tcBorders>
              <w:top w:val="nil"/>
              <w:left w:val="single" w:sz="4" w:space="0" w:color="auto"/>
              <w:bottom w:val="single" w:sz="4" w:space="0" w:color="auto"/>
              <w:right w:val="single" w:sz="4" w:space="0" w:color="auto"/>
            </w:tcBorders>
            <w:shd w:val="clear" w:color="auto" w:fill="auto"/>
            <w:vAlign w:val="center"/>
            <w:hideMark/>
          </w:tcPr>
          <w:p w14:paraId="179A67C7"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1 </w:t>
            </w:r>
          </w:p>
        </w:tc>
        <w:tc>
          <w:tcPr>
            <w:tcW w:w="881" w:type="pct"/>
            <w:tcBorders>
              <w:top w:val="nil"/>
              <w:left w:val="nil"/>
              <w:bottom w:val="single" w:sz="4" w:space="0" w:color="auto"/>
              <w:right w:val="single" w:sz="4" w:space="0" w:color="auto"/>
            </w:tcBorders>
            <w:shd w:val="clear" w:color="auto" w:fill="auto"/>
            <w:vAlign w:val="center"/>
            <w:hideMark/>
          </w:tcPr>
          <w:p w14:paraId="198C0BE5"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2</w:t>
            </w:r>
          </w:p>
        </w:tc>
        <w:tc>
          <w:tcPr>
            <w:tcW w:w="813" w:type="pct"/>
            <w:tcBorders>
              <w:top w:val="nil"/>
              <w:left w:val="nil"/>
              <w:bottom w:val="single" w:sz="4" w:space="0" w:color="auto"/>
              <w:right w:val="single" w:sz="4" w:space="0" w:color="auto"/>
            </w:tcBorders>
            <w:vAlign w:val="center"/>
          </w:tcPr>
          <w:p w14:paraId="2CB1186C"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3</w:t>
            </w:r>
          </w:p>
        </w:tc>
        <w:tc>
          <w:tcPr>
            <w:tcW w:w="813" w:type="pct"/>
            <w:tcBorders>
              <w:top w:val="nil"/>
              <w:left w:val="nil"/>
              <w:bottom w:val="single" w:sz="4" w:space="0" w:color="auto"/>
              <w:right w:val="single" w:sz="4" w:space="0" w:color="auto"/>
            </w:tcBorders>
            <w:vAlign w:val="center"/>
          </w:tcPr>
          <w:p w14:paraId="2102C4F9"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4</w:t>
            </w:r>
          </w:p>
        </w:tc>
      </w:tr>
      <w:tr w:rsidR="00993D48" w:rsidRPr="00FB226C" w14:paraId="537E57A4" w14:textId="77777777" w:rsidTr="00993D48">
        <w:trPr>
          <w:trHeight w:val="330"/>
        </w:trPr>
        <w:tc>
          <w:tcPr>
            <w:tcW w:w="2493" w:type="pct"/>
            <w:tcBorders>
              <w:top w:val="single" w:sz="4" w:space="0" w:color="auto"/>
              <w:left w:val="single" w:sz="4" w:space="0" w:color="auto"/>
              <w:bottom w:val="single" w:sz="4" w:space="0" w:color="auto"/>
              <w:right w:val="single" w:sz="4" w:space="0" w:color="auto"/>
            </w:tcBorders>
            <w:hideMark/>
          </w:tcPr>
          <w:p w14:paraId="1C03AE1C" w14:textId="3219D25E" w:rsidR="00993D48" w:rsidRPr="00FB226C" w:rsidRDefault="00993D48" w:rsidP="00DC2CFC">
            <w:pPr>
              <w:spacing w:after="0" w:line="240" w:lineRule="auto"/>
              <w:rPr>
                <w:rFonts w:ascii="Times New Roman" w:eastAsia="Times New Roman" w:hAnsi="Times New Roman"/>
                <w:bCs/>
                <w:sz w:val="28"/>
                <w:szCs w:val="28"/>
                <w:lang w:eastAsia="ru-RU"/>
              </w:rPr>
            </w:pPr>
            <w:r w:rsidRPr="00FB226C">
              <w:rPr>
                <w:rFonts w:ascii="Times New Roman" w:hAnsi="Times New Roman"/>
                <w:sz w:val="28"/>
                <w:szCs w:val="28"/>
              </w:rPr>
              <w:t>«Развитие культуры в муниципальном образовании «Катанг</w:t>
            </w:r>
            <w:r w:rsidR="00DC2CFC" w:rsidRPr="00FB226C">
              <w:rPr>
                <w:rFonts w:ascii="Times New Roman" w:hAnsi="Times New Roman"/>
                <w:sz w:val="28"/>
                <w:szCs w:val="28"/>
              </w:rPr>
              <w:t>ский район» на 2023</w:t>
            </w:r>
            <w:r w:rsidRPr="00FB226C">
              <w:rPr>
                <w:rFonts w:ascii="Times New Roman" w:hAnsi="Times New Roman"/>
                <w:sz w:val="28"/>
                <w:szCs w:val="28"/>
              </w:rPr>
              <w:t>-202</w:t>
            </w:r>
            <w:r w:rsidR="00DC2CFC" w:rsidRPr="00FB226C">
              <w:rPr>
                <w:rFonts w:ascii="Times New Roman" w:hAnsi="Times New Roman"/>
                <w:sz w:val="28"/>
                <w:szCs w:val="28"/>
              </w:rPr>
              <w:t>8</w:t>
            </w:r>
            <w:r w:rsidRPr="00FB226C">
              <w:rPr>
                <w:rFonts w:ascii="Times New Roman" w:hAnsi="Times New Roman"/>
                <w:sz w:val="28"/>
                <w:szCs w:val="28"/>
              </w:rPr>
              <w:t xml:space="preserve"> годы»</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543B2384" w14:textId="7C16B7A4"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34 063,9</w:t>
            </w:r>
          </w:p>
        </w:tc>
        <w:tc>
          <w:tcPr>
            <w:tcW w:w="813" w:type="pct"/>
            <w:tcBorders>
              <w:top w:val="single" w:sz="4" w:space="0" w:color="auto"/>
              <w:left w:val="nil"/>
              <w:bottom w:val="single" w:sz="4" w:space="0" w:color="auto"/>
              <w:right w:val="single" w:sz="4" w:space="0" w:color="auto"/>
            </w:tcBorders>
            <w:shd w:val="clear" w:color="auto" w:fill="auto"/>
            <w:vAlign w:val="center"/>
          </w:tcPr>
          <w:p w14:paraId="7BCE6A66" w14:textId="2CD52753"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39 010,9</w:t>
            </w:r>
          </w:p>
        </w:tc>
        <w:tc>
          <w:tcPr>
            <w:tcW w:w="813" w:type="pct"/>
            <w:tcBorders>
              <w:top w:val="single" w:sz="4" w:space="0" w:color="auto"/>
              <w:left w:val="nil"/>
              <w:bottom w:val="single" w:sz="4" w:space="0" w:color="auto"/>
              <w:right w:val="single" w:sz="4" w:space="0" w:color="auto"/>
            </w:tcBorders>
            <w:shd w:val="clear" w:color="auto" w:fill="auto"/>
            <w:vAlign w:val="center"/>
          </w:tcPr>
          <w:p w14:paraId="38D4B707" w14:textId="08526DBA"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41 296</w:t>
            </w:r>
          </w:p>
        </w:tc>
      </w:tr>
      <w:tr w:rsidR="00993D48" w:rsidRPr="00FB226C" w14:paraId="478E1AE5" w14:textId="77777777" w:rsidTr="00993D48">
        <w:trPr>
          <w:trHeight w:val="275"/>
        </w:trPr>
        <w:tc>
          <w:tcPr>
            <w:tcW w:w="2493" w:type="pct"/>
            <w:tcBorders>
              <w:top w:val="single" w:sz="4" w:space="0" w:color="auto"/>
              <w:left w:val="single" w:sz="4" w:space="0" w:color="auto"/>
              <w:bottom w:val="single" w:sz="4" w:space="0" w:color="auto"/>
              <w:right w:val="single" w:sz="4" w:space="0" w:color="auto"/>
            </w:tcBorders>
            <w:vAlign w:val="center"/>
            <w:hideMark/>
          </w:tcPr>
          <w:p w14:paraId="30F50F16" w14:textId="77777777" w:rsidR="00993D48" w:rsidRPr="00FB226C" w:rsidRDefault="00993D48" w:rsidP="00993D48">
            <w:pPr>
              <w:spacing w:after="0" w:line="240" w:lineRule="auto"/>
              <w:rPr>
                <w:rFonts w:ascii="Times New Roman" w:eastAsia="Times New Roman" w:hAnsi="Times New Roman"/>
                <w:bCs/>
                <w:sz w:val="28"/>
                <w:szCs w:val="28"/>
                <w:lang w:eastAsia="ru-RU"/>
              </w:rPr>
            </w:pPr>
            <w:bookmarkStart w:id="10" w:name="_Hlk87604111"/>
            <w:r w:rsidRPr="00FB226C">
              <w:rPr>
                <w:rFonts w:ascii="Times New Roman" w:eastAsia="Times New Roman" w:hAnsi="Times New Roman"/>
                <w:sz w:val="28"/>
                <w:szCs w:val="28"/>
                <w:lang w:eastAsia="ru-RU"/>
              </w:rPr>
              <w:t>Подпрограмма «Организация библиотечного, справочного и информационного обслуживания населения»</w:t>
            </w:r>
          </w:p>
        </w:tc>
        <w:tc>
          <w:tcPr>
            <w:tcW w:w="881" w:type="pct"/>
            <w:tcBorders>
              <w:top w:val="nil"/>
              <w:left w:val="single" w:sz="4" w:space="0" w:color="auto"/>
              <w:bottom w:val="single" w:sz="4" w:space="0" w:color="auto"/>
              <w:right w:val="single" w:sz="4" w:space="0" w:color="auto"/>
            </w:tcBorders>
            <w:shd w:val="clear" w:color="auto" w:fill="auto"/>
            <w:vAlign w:val="center"/>
          </w:tcPr>
          <w:p w14:paraId="44509708" w14:textId="04866947"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11 961,9</w:t>
            </w:r>
          </w:p>
        </w:tc>
        <w:tc>
          <w:tcPr>
            <w:tcW w:w="813" w:type="pct"/>
            <w:tcBorders>
              <w:top w:val="nil"/>
              <w:left w:val="nil"/>
              <w:bottom w:val="single" w:sz="4" w:space="0" w:color="auto"/>
              <w:right w:val="single" w:sz="4" w:space="0" w:color="auto"/>
            </w:tcBorders>
            <w:shd w:val="clear" w:color="auto" w:fill="auto"/>
            <w:vAlign w:val="center"/>
          </w:tcPr>
          <w:p w14:paraId="62BEF827" w14:textId="080B2367"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14 350,9</w:t>
            </w:r>
          </w:p>
        </w:tc>
        <w:tc>
          <w:tcPr>
            <w:tcW w:w="813" w:type="pct"/>
            <w:tcBorders>
              <w:top w:val="nil"/>
              <w:left w:val="nil"/>
              <w:bottom w:val="single" w:sz="4" w:space="0" w:color="auto"/>
              <w:right w:val="single" w:sz="4" w:space="0" w:color="auto"/>
            </w:tcBorders>
            <w:shd w:val="clear" w:color="auto" w:fill="auto"/>
            <w:vAlign w:val="center"/>
          </w:tcPr>
          <w:p w14:paraId="5342DFBC" w14:textId="53D602EA"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15 062</w:t>
            </w:r>
          </w:p>
        </w:tc>
      </w:tr>
      <w:bookmarkEnd w:id="10"/>
      <w:tr w:rsidR="00993D48" w:rsidRPr="00FB226C" w14:paraId="0A08EF2F" w14:textId="77777777" w:rsidTr="00993D48">
        <w:trPr>
          <w:trHeight w:val="407"/>
        </w:trPr>
        <w:tc>
          <w:tcPr>
            <w:tcW w:w="2493" w:type="pct"/>
            <w:tcBorders>
              <w:top w:val="single" w:sz="4" w:space="0" w:color="auto"/>
              <w:left w:val="single" w:sz="4" w:space="0" w:color="auto"/>
              <w:bottom w:val="single" w:sz="4" w:space="0" w:color="auto"/>
              <w:right w:val="single" w:sz="4" w:space="0" w:color="auto"/>
            </w:tcBorders>
            <w:vAlign w:val="center"/>
          </w:tcPr>
          <w:p w14:paraId="31AA96BD" w14:textId="77777777" w:rsidR="00993D48" w:rsidRPr="00FB226C" w:rsidRDefault="00993D48" w:rsidP="00993D48">
            <w:pPr>
              <w:spacing w:after="0" w:line="240" w:lineRule="auto"/>
              <w:rPr>
                <w:rFonts w:ascii="Times New Roman" w:eastAsia="Times New Roman" w:hAnsi="Times New Roman"/>
                <w:bCs/>
                <w:sz w:val="28"/>
                <w:szCs w:val="28"/>
                <w:lang w:eastAsia="ru-RU"/>
              </w:rPr>
            </w:pPr>
            <w:r w:rsidRPr="00FB226C">
              <w:rPr>
                <w:rFonts w:ascii="Times New Roman" w:hAnsi="Times New Roman"/>
                <w:sz w:val="28"/>
                <w:szCs w:val="28"/>
              </w:rPr>
              <w:t>Подпрограмма «Организация музейного обслуживания населения Катангского района»</w:t>
            </w:r>
          </w:p>
        </w:tc>
        <w:tc>
          <w:tcPr>
            <w:tcW w:w="881" w:type="pct"/>
            <w:tcBorders>
              <w:top w:val="nil"/>
              <w:left w:val="single" w:sz="4" w:space="0" w:color="auto"/>
              <w:bottom w:val="single" w:sz="4" w:space="0" w:color="auto"/>
              <w:right w:val="single" w:sz="4" w:space="0" w:color="auto"/>
            </w:tcBorders>
            <w:shd w:val="clear" w:color="auto" w:fill="auto"/>
            <w:vAlign w:val="center"/>
          </w:tcPr>
          <w:p w14:paraId="78659870" w14:textId="10BDBE6D"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2 626,5</w:t>
            </w:r>
          </w:p>
        </w:tc>
        <w:tc>
          <w:tcPr>
            <w:tcW w:w="813" w:type="pct"/>
            <w:tcBorders>
              <w:top w:val="nil"/>
              <w:left w:val="nil"/>
              <w:bottom w:val="single" w:sz="4" w:space="0" w:color="auto"/>
              <w:right w:val="single" w:sz="4" w:space="0" w:color="auto"/>
            </w:tcBorders>
            <w:shd w:val="clear" w:color="auto" w:fill="auto"/>
            <w:vAlign w:val="center"/>
          </w:tcPr>
          <w:p w14:paraId="6C960156" w14:textId="3BD5105B"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2 619,5</w:t>
            </w:r>
          </w:p>
        </w:tc>
        <w:tc>
          <w:tcPr>
            <w:tcW w:w="813" w:type="pct"/>
            <w:tcBorders>
              <w:top w:val="nil"/>
              <w:left w:val="nil"/>
              <w:bottom w:val="single" w:sz="4" w:space="0" w:color="auto"/>
              <w:right w:val="single" w:sz="4" w:space="0" w:color="auto"/>
            </w:tcBorders>
            <w:shd w:val="clear" w:color="auto" w:fill="auto"/>
            <w:vAlign w:val="center"/>
          </w:tcPr>
          <w:p w14:paraId="51BE3BCC" w14:textId="05072773"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3 167,5</w:t>
            </w:r>
          </w:p>
        </w:tc>
      </w:tr>
      <w:tr w:rsidR="00993D48" w:rsidRPr="00FB226C" w14:paraId="085DACB6" w14:textId="77777777" w:rsidTr="00993D48">
        <w:trPr>
          <w:trHeight w:val="371"/>
        </w:trPr>
        <w:tc>
          <w:tcPr>
            <w:tcW w:w="2493" w:type="pct"/>
            <w:tcBorders>
              <w:top w:val="single" w:sz="4" w:space="0" w:color="auto"/>
              <w:left w:val="single" w:sz="4" w:space="0" w:color="auto"/>
              <w:bottom w:val="single" w:sz="4" w:space="0" w:color="auto"/>
              <w:right w:val="single" w:sz="4" w:space="0" w:color="auto"/>
            </w:tcBorders>
            <w:vAlign w:val="center"/>
          </w:tcPr>
          <w:p w14:paraId="13CC8B09" w14:textId="77777777" w:rsidR="00993D48" w:rsidRPr="00FB226C" w:rsidRDefault="00993D48" w:rsidP="00993D48">
            <w:pPr>
              <w:spacing w:after="0" w:line="240" w:lineRule="auto"/>
              <w:rPr>
                <w:rFonts w:ascii="Times New Roman" w:eastAsia="Times New Roman" w:hAnsi="Times New Roman"/>
                <w:bCs/>
                <w:sz w:val="28"/>
                <w:szCs w:val="28"/>
                <w:lang w:eastAsia="ru-RU"/>
              </w:rPr>
            </w:pPr>
            <w:r w:rsidRPr="00FB226C">
              <w:rPr>
                <w:rFonts w:ascii="Times New Roman" w:eastAsia="Times New Roman" w:hAnsi="Times New Roman"/>
                <w:sz w:val="28"/>
                <w:szCs w:val="28"/>
                <w:lang w:eastAsia="ru-RU"/>
              </w:rPr>
              <w:t>Подпрограмма «Организация досуга населения, развитие и поддержка народного творчества»</w:t>
            </w:r>
          </w:p>
        </w:tc>
        <w:tc>
          <w:tcPr>
            <w:tcW w:w="881" w:type="pct"/>
            <w:tcBorders>
              <w:top w:val="nil"/>
              <w:left w:val="single" w:sz="4" w:space="0" w:color="auto"/>
              <w:bottom w:val="single" w:sz="4" w:space="0" w:color="auto"/>
              <w:right w:val="single" w:sz="4" w:space="0" w:color="auto"/>
            </w:tcBorders>
            <w:shd w:val="clear" w:color="auto" w:fill="auto"/>
            <w:vAlign w:val="center"/>
          </w:tcPr>
          <w:p w14:paraId="28FE8B26" w14:textId="56B0C618"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17 227,5</w:t>
            </w:r>
          </w:p>
        </w:tc>
        <w:tc>
          <w:tcPr>
            <w:tcW w:w="813" w:type="pct"/>
            <w:tcBorders>
              <w:top w:val="nil"/>
              <w:left w:val="nil"/>
              <w:bottom w:val="single" w:sz="4" w:space="0" w:color="auto"/>
              <w:right w:val="single" w:sz="4" w:space="0" w:color="auto"/>
            </w:tcBorders>
            <w:shd w:val="clear" w:color="auto" w:fill="auto"/>
            <w:vAlign w:val="center"/>
          </w:tcPr>
          <w:p w14:paraId="482CF118" w14:textId="428F69E5"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19 936,5</w:t>
            </w:r>
          </w:p>
        </w:tc>
        <w:tc>
          <w:tcPr>
            <w:tcW w:w="813" w:type="pct"/>
            <w:tcBorders>
              <w:top w:val="nil"/>
              <w:left w:val="nil"/>
              <w:bottom w:val="single" w:sz="4" w:space="0" w:color="auto"/>
              <w:right w:val="single" w:sz="4" w:space="0" w:color="auto"/>
            </w:tcBorders>
            <w:shd w:val="clear" w:color="auto" w:fill="auto"/>
            <w:vAlign w:val="center"/>
          </w:tcPr>
          <w:p w14:paraId="7F29F9B6" w14:textId="4FEDCCAE"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20 515,5</w:t>
            </w:r>
          </w:p>
        </w:tc>
      </w:tr>
      <w:tr w:rsidR="00993D48" w:rsidRPr="00FB226C" w14:paraId="6F8C811B" w14:textId="77777777" w:rsidTr="00993D48">
        <w:trPr>
          <w:trHeight w:val="299"/>
        </w:trPr>
        <w:tc>
          <w:tcPr>
            <w:tcW w:w="2493" w:type="pct"/>
            <w:tcBorders>
              <w:top w:val="single" w:sz="4" w:space="0" w:color="auto"/>
              <w:left w:val="single" w:sz="4" w:space="0" w:color="auto"/>
              <w:bottom w:val="single" w:sz="4" w:space="0" w:color="auto"/>
              <w:right w:val="single" w:sz="4" w:space="0" w:color="auto"/>
            </w:tcBorders>
            <w:vAlign w:val="center"/>
          </w:tcPr>
          <w:p w14:paraId="0CB783AF" w14:textId="77777777" w:rsidR="00993D48" w:rsidRPr="00FB226C" w:rsidRDefault="00993D48" w:rsidP="00993D48">
            <w:pPr>
              <w:spacing w:after="0" w:line="240" w:lineRule="auto"/>
              <w:rPr>
                <w:rFonts w:ascii="Times New Roman" w:eastAsia="Times New Roman" w:hAnsi="Times New Roman"/>
                <w:bCs/>
                <w:sz w:val="28"/>
                <w:szCs w:val="28"/>
                <w:lang w:eastAsia="ru-RU"/>
              </w:rPr>
            </w:pPr>
            <w:bookmarkStart w:id="11" w:name="_Hlk87604697"/>
            <w:r w:rsidRPr="00FB226C">
              <w:rPr>
                <w:rFonts w:ascii="Times New Roman" w:eastAsia="Times New Roman" w:hAnsi="Times New Roman"/>
                <w:sz w:val="28"/>
                <w:szCs w:val="28"/>
                <w:lang w:eastAsia="ru-RU"/>
              </w:rPr>
              <w:t>Подпрограмма «Обеспечение реализации муниципальной программы»</w:t>
            </w:r>
          </w:p>
        </w:tc>
        <w:tc>
          <w:tcPr>
            <w:tcW w:w="881" w:type="pct"/>
            <w:tcBorders>
              <w:top w:val="nil"/>
              <w:left w:val="single" w:sz="4" w:space="0" w:color="auto"/>
              <w:bottom w:val="single" w:sz="4" w:space="0" w:color="auto"/>
              <w:right w:val="single" w:sz="4" w:space="0" w:color="auto"/>
            </w:tcBorders>
            <w:shd w:val="clear" w:color="auto" w:fill="auto"/>
            <w:vAlign w:val="center"/>
          </w:tcPr>
          <w:p w14:paraId="77438193" w14:textId="70D206F3"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2 248</w:t>
            </w:r>
          </w:p>
        </w:tc>
        <w:tc>
          <w:tcPr>
            <w:tcW w:w="813" w:type="pct"/>
            <w:tcBorders>
              <w:top w:val="nil"/>
              <w:left w:val="nil"/>
              <w:bottom w:val="single" w:sz="4" w:space="0" w:color="auto"/>
              <w:right w:val="single" w:sz="4" w:space="0" w:color="auto"/>
            </w:tcBorders>
            <w:shd w:val="clear" w:color="auto" w:fill="auto"/>
            <w:vAlign w:val="center"/>
          </w:tcPr>
          <w:p w14:paraId="73CEDCA9" w14:textId="44618D04"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2 104</w:t>
            </w:r>
          </w:p>
        </w:tc>
        <w:tc>
          <w:tcPr>
            <w:tcW w:w="813" w:type="pct"/>
            <w:tcBorders>
              <w:top w:val="nil"/>
              <w:left w:val="nil"/>
              <w:bottom w:val="single" w:sz="4" w:space="0" w:color="auto"/>
              <w:right w:val="single" w:sz="4" w:space="0" w:color="auto"/>
            </w:tcBorders>
            <w:shd w:val="clear" w:color="auto" w:fill="auto"/>
            <w:vAlign w:val="center"/>
          </w:tcPr>
          <w:p w14:paraId="61F42DC3" w14:textId="749ACC9E" w:rsidR="00993D48" w:rsidRPr="00FB226C" w:rsidRDefault="00FA7258" w:rsidP="00993D48">
            <w:pPr>
              <w:jc w:val="center"/>
              <w:rPr>
                <w:rFonts w:ascii="Times New Roman" w:hAnsi="Times New Roman"/>
                <w:sz w:val="28"/>
                <w:szCs w:val="28"/>
              </w:rPr>
            </w:pPr>
            <w:r w:rsidRPr="00FB226C">
              <w:rPr>
                <w:rFonts w:ascii="Times New Roman" w:hAnsi="Times New Roman"/>
                <w:sz w:val="28"/>
                <w:szCs w:val="28"/>
              </w:rPr>
              <w:t>2 551</w:t>
            </w:r>
          </w:p>
        </w:tc>
      </w:tr>
      <w:bookmarkEnd w:id="11"/>
    </w:tbl>
    <w:p w14:paraId="7C41DEE4" w14:textId="77777777" w:rsidR="005D3A92" w:rsidRPr="00FB226C" w:rsidRDefault="005D3A92" w:rsidP="005D3A92">
      <w:pPr>
        <w:autoSpaceDE w:val="0"/>
        <w:autoSpaceDN w:val="0"/>
        <w:adjustRightInd w:val="0"/>
        <w:spacing w:after="0" w:line="240" w:lineRule="auto"/>
        <w:ind w:firstLine="709"/>
        <w:jc w:val="both"/>
        <w:rPr>
          <w:rFonts w:ascii="Times New Roman" w:hAnsi="Times New Roman"/>
          <w:sz w:val="28"/>
          <w:szCs w:val="28"/>
        </w:rPr>
      </w:pPr>
    </w:p>
    <w:p w14:paraId="0610DB39" w14:textId="468CA282"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Общий объем финансового обеспечения реализации муниципальной программы из районного бюджета на 202</w:t>
      </w:r>
      <w:r w:rsidR="00FA7258"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34 063,9</w:t>
      </w:r>
      <w:r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39 010,9</w:t>
      </w:r>
      <w:r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41 296</w:t>
      </w:r>
      <w:r w:rsidRPr="00FB226C">
        <w:rPr>
          <w:rFonts w:ascii="Times New Roman" w:eastAsia="Times New Roman" w:hAnsi="Times New Roman"/>
          <w:sz w:val="28"/>
          <w:szCs w:val="28"/>
          <w:lang w:eastAsia="ru-RU"/>
        </w:rPr>
        <w:t xml:space="preserve"> тыс. рублей. </w:t>
      </w:r>
    </w:p>
    <w:p w14:paraId="4FB6E010" w14:textId="77777777"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В рамках муниципальной программы предусмотрены реализация следующих подпрограмм:</w:t>
      </w:r>
    </w:p>
    <w:p w14:paraId="35BEB528" w14:textId="4BA98A51"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1) «Организация библиотечного, справочного и информационного обслуживания населения», расходы составят на 202</w:t>
      </w:r>
      <w:r w:rsidR="00FA7258"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11 961,9</w:t>
      </w:r>
      <w:r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0B4933" w:rsidRPr="00FB226C">
        <w:rPr>
          <w:rFonts w:ascii="Times New Roman" w:eastAsia="Times New Roman" w:hAnsi="Times New Roman"/>
          <w:sz w:val="28"/>
          <w:szCs w:val="28"/>
          <w:lang w:eastAsia="ru-RU"/>
        </w:rPr>
        <w:t>1</w:t>
      </w:r>
      <w:r w:rsidR="00FA7258" w:rsidRPr="00FB226C">
        <w:rPr>
          <w:rFonts w:ascii="Times New Roman" w:eastAsia="Times New Roman" w:hAnsi="Times New Roman"/>
          <w:sz w:val="28"/>
          <w:szCs w:val="28"/>
          <w:lang w:eastAsia="ru-RU"/>
        </w:rPr>
        <w:t>4 350,9</w:t>
      </w:r>
      <w:r w:rsidR="000B4933" w:rsidRPr="00FB226C">
        <w:rPr>
          <w:rFonts w:ascii="Times New Roman" w:eastAsia="Times New Roman" w:hAnsi="Times New Roman"/>
          <w:sz w:val="28"/>
          <w:szCs w:val="28"/>
          <w:lang w:eastAsia="ru-RU"/>
        </w:rPr>
        <w:t xml:space="preserve"> </w:t>
      </w:r>
      <w:r w:rsidRPr="00FB226C">
        <w:rPr>
          <w:rFonts w:ascii="Times New Roman" w:eastAsia="Times New Roman" w:hAnsi="Times New Roman"/>
          <w:sz w:val="28"/>
          <w:szCs w:val="28"/>
          <w:lang w:eastAsia="ru-RU"/>
        </w:rPr>
        <w:t>тыс. рублей, на 202</w:t>
      </w:r>
      <w:r w:rsidR="00FA7258" w:rsidRPr="00FB226C">
        <w:rPr>
          <w:rFonts w:ascii="Times New Roman" w:eastAsia="Times New Roman" w:hAnsi="Times New Roman"/>
          <w:sz w:val="28"/>
          <w:szCs w:val="28"/>
          <w:lang w:eastAsia="ru-RU"/>
        </w:rPr>
        <w:t>5 год 15 062</w:t>
      </w:r>
      <w:r w:rsidRPr="00FB226C">
        <w:rPr>
          <w:rFonts w:ascii="Times New Roman" w:eastAsia="Times New Roman" w:hAnsi="Times New Roman"/>
          <w:sz w:val="28"/>
          <w:szCs w:val="28"/>
          <w:lang w:eastAsia="ru-RU"/>
        </w:rPr>
        <w:t xml:space="preserve"> тыс. рублей, из них предусмотрены расходы на:</w:t>
      </w:r>
      <w:r w:rsidR="000B4933" w:rsidRPr="00FB226C">
        <w:rPr>
          <w:rFonts w:ascii="Times New Roman" w:eastAsia="Times New Roman" w:hAnsi="Times New Roman"/>
          <w:sz w:val="28"/>
          <w:szCs w:val="28"/>
          <w:lang w:eastAsia="ru-RU"/>
        </w:rPr>
        <w:tab/>
      </w:r>
      <w:r w:rsidR="000B4933" w:rsidRPr="00FB226C">
        <w:rPr>
          <w:rFonts w:ascii="Times New Roman" w:eastAsia="Times New Roman" w:hAnsi="Times New Roman"/>
          <w:sz w:val="28"/>
          <w:szCs w:val="28"/>
          <w:lang w:eastAsia="ru-RU"/>
        </w:rPr>
        <w:tab/>
      </w:r>
    </w:p>
    <w:p w14:paraId="70389638" w14:textId="4AAA5B7B" w:rsidR="005D3A92" w:rsidRPr="00FB226C" w:rsidRDefault="005D3A92" w:rsidP="005D3A9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организацию и предоставление услуг в сфере библиотечного обслуживания населения на 202</w:t>
      </w:r>
      <w:r w:rsidR="00FA7258"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1</w:t>
      </w:r>
      <w:r w:rsidR="00FA7258" w:rsidRPr="00FB226C">
        <w:rPr>
          <w:rFonts w:ascii="Times New Roman" w:eastAsia="Times New Roman" w:hAnsi="Times New Roman"/>
          <w:sz w:val="28"/>
          <w:szCs w:val="28"/>
          <w:lang w:eastAsia="ru-RU"/>
        </w:rPr>
        <w:t>1 938</w:t>
      </w:r>
      <w:r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 xml:space="preserve">14 327 </w:t>
      </w:r>
      <w:r w:rsidRPr="00FB226C">
        <w:rPr>
          <w:rFonts w:ascii="Times New Roman" w:eastAsia="Times New Roman" w:hAnsi="Times New Roman"/>
          <w:sz w:val="28"/>
          <w:szCs w:val="28"/>
          <w:lang w:eastAsia="ru-RU"/>
        </w:rPr>
        <w:t>тыс. рублей, на 202</w:t>
      </w:r>
      <w:r w:rsidR="00FA7258"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750F8C" w:rsidRPr="00FB226C">
        <w:rPr>
          <w:rFonts w:ascii="Times New Roman" w:eastAsia="Times New Roman" w:hAnsi="Times New Roman"/>
          <w:sz w:val="28"/>
          <w:szCs w:val="28"/>
          <w:lang w:eastAsia="ru-RU"/>
        </w:rPr>
        <w:t>1</w:t>
      </w:r>
      <w:r w:rsidR="00FA7258" w:rsidRPr="00FB226C">
        <w:rPr>
          <w:rFonts w:ascii="Times New Roman" w:eastAsia="Times New Roman" w:hAnsi="Times New Roman"/>
          <w:sz w:val="28"/>
          <w:szCs w:val="28"/>
          <w:lang w:eastAsia="ru-RU"/>
        </w:rPr>
        <w:t>5 062</w:t>
      </w:r>
      <w:r w:rsidRPr="00FB226C">
        <w:rPr>
          <w:rFonts w:ascii="Times New Roman" w:eastAsia="Times New Roman" w:hAnsi="Times New Roman"/>
          <w:sz w:val="28"/>
          <w:szCs w:val="28"/>
          <w:lang w:eastAsia="ru-RU"/>
        </w:rPr>
        <w:t xml:space="preserve"> тыс. рублей;</w:t>
      </w:r>
      <w:r w:rsidR="00750F8C" w:rsidRPr="00FB226C">
        <w:rPr>
          <w:sz w:val="28"/>
          <w:szCs w:val="28"/>
        </w:rPr>
        <w:t xml:space="preserve"> </w:t>
      </w:r>
    </w:p>
    <w:p w14:paraId="45E7E89D" w14:textId="16CF40FD" w:rsidR="005D3A92" w:rsidRPr="00FB226C" w:rsidRDefault="005D3A92" w:rsidP="005D3A9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комплектование библиотечных фондов</w:t>
      </w:r>
      <w:r w:rsidRPr="00FB226C">
        <w:rPr>
          <w:rFonts w:ascii="Times New Roman" w:eastAsia="Times New Roman" w:hAnsi="Times New Roman"/>
          <w:b/>
          <w:sz w:val="28"/>
          <w:szCs w:val="28"/>
          <w:lang w:eastAsia="ru-RU"/>
        </w:rPr>
        <w:t xml:space="preserve"> </w:t>
      </w:r>
      <w:r w:rsidRPr="00FB226C">
        <w:rPr>
          <w:rFonts w:ascii="Times New Roman" w:eastAsia="Times New Roman" w:hAnsi="Times New Roman"/>
          <w:sz w:val="28"/>
          <w:szCs w:val="28"/>
          <w:lang w:eastAsia="ru-RU"/>
        </w:rPr>
        <w:t>на 202</w:t>
      </w:r>
      <w:r w:rsidR="00FA7258"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-202</w:t>
      </w:r>
      <w:r w:rsidR="00FA7258" w:rsidRPr="00FB226C">
        <w:rPr>
          <w:rFonts w:ascii="Times New Roman" w:eastAsia="Times New Roman" w:hAnsi="Times New Roman"/>
          <w:sz w:val="28"/>
          <w:szCs w:val="28"/>
          <w:lang w:eastAsia="ru-RU"/>
        </w:rPr>
        <w:t xml:space="preserve">4 </w:t>
      </w:r>
      <w:r w:rsidRPr="00FB226C">
        <w:rPr>
          <w:rFonts w:ascii="Times New Roman" w:eastAsia="Times New Roman" w:hAnsi="Times New Roman"/>
          <w:sz w:val="28"/>
          <w:szCs w:val="28"/>
          <w:lang w:eastAsia="ru-RU"/>
        </w:rPr>
        <w:t>год</w:t>
      </w:r>
      <w:r w:rsidR="00FA7258" w:rsidRPr="00FB226C">
        <w:rPr>
          <w:rFonts w:ascii="Times New Roman" w:eastAsia="Times New Roman" w:hAnsi="Times New Roman"/>
          <w:sz w:val="28"/>
          <w:szCs w:val="28"/>
          <w:lang w:eastAsia="ru-RU"/>
        </w:rPr>
        <w:t>ы</w:t>
      </w:r>
      <w:r w:rsidRPr="00FB226C">
        <w:rPr>
          <w:rFonts w:ascii="Times New Roman" w:eastAsia="Times New Roman" w:hAnsi="Times New Roman"/>
          <w:sz w:val="28"/>
          <w:szCs w:val="28"/>
          <w:lang w:eastAsia="ru-RU"/>
        </w:rPr>
        <w:t xml:space="preserve"> по </w:t>
      </w:r>
      <w:r w:rsidR="00FA7258" w:rsidRPr="00FB226C">
        <w:rPr>
          <w:rFonts w:ascii="Times New Roman" w:eastAsia="Times New Roman" w:hAnsi="Times New Roman"/>
          <w:sz w:val="28"/>
          <w:szCs w:val="28"/>
          <w:lang w:eastAsia="ru-RU"/>
        </w:rPr>
        <w:t>23,9</w:t>
      </w:r>
      <w:r w:rsidR="00750F8C" w:rsidRPr="00FB226C">
        <w:rPr>
          <w:rFonts w:ascii="Times New Roman" w:eastAsia="Times New Roman" w:hAnsi="Times New Roman"/>
          <w:sz w:val="28"/>
          <w:szCs w:val="28"/>
          <w:lang w:eastAsia="ru-RU"/>
        </w:rPr>
        <w:t xml:space="preserve"> </w:t>
      </w:r>
      <w:r w:rsidRPr="00FB226C">
        <w:rPr>
          <w:rFonts w:ascii="Times New Roman" w:eastAsia="Times New Roman" w:hAnsi="Times New Roman"/>
          <w:sz w:val="28"/>
          <w:szCs w:val="28"/>
          <w:lang w:eastAsia="ru-RU"/>
        </w:rPr>
        <w:t>тыс. рублей ежегодно,</w:t>
      </w:r>
      <w:r w:rsidR="00750F8C" w:rsidRPr="00FB226C">
        <w:rPr>
          <w:sz w:val="28"/>
          <w:szCs w:val="28"/>
        </w:rPr>
        <w:t xml:space="preserve"> </w:t>
      </w:r>
    </w:p>
    <w:p w14:paraId="6CD3BC0E" w14:textId="4FC24383" w:rsidR="005D3A92" w:rsidRPr="00FB226C" w:rsidRDefault="005D3A92" w:rsidP="005D3A9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2) «Организация музейного обслуживания населения Катангского района» расходы составят </w:t>
      </w:r>
      <w:bookmarkStart w:id="12" w:name="_Hlk55556129"/>
      <w:r w:rsidRPr="00FB226C">
        <w:rPr>
          <w:rFonts w:ascii="Times New Roman" w:eastAsia="Times New Roman" w:hAnsi="Times New Roman"/>
          <w:sz w:val="28"/>
          <w:szCs w:val="28"/>
          <w:lang w:eastAsia="ru-RU"/>
        </w:rPr>
        <w:t>на 202</w:t>
      </w:r>
      <w:r w:rsidR="00FA7258"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2 626,5</w:t>
      </w:r>
      <w:r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2 619,5</w:t>
      </w:r>
      <w:r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3 167,5</w:t>
      </w:r>
      <w:r w:rsidRPr="00FB226C">
        <w:rPr>
          <w:rFonts w:ascii="Times New Roman" w:eastAsia="Times New Roman" w:hAnsi="Times New Roman"/>
          <w:sz w:val="28"/>
          <w:szCs w:val="28"/>
          <w:lang w:eastAsia="ru-RU"/>
        </w:rPr>
        <w:t xml:space="preserve"> тыс. рублей</w:t>
      </w:r>
      <w:bookmarkEnd w:id="12"/>
      <w:r w:rsidRPr="00FB226C">
        <w:rPr>
          <w:rFonts w:ascii="Times New Roman" w:eastAsia="Times New Roman" w:hAnsi="Times New Roman"/>
          <w:sz w:val="28"/>
          <w:szCs w:val="28"/>
          <w:lang w:eastAsia="ru-RU"/>
        </w:rPr>
        <w:t>, из них предусмотрены расходы на:</w:t>
      </w:r>
    </w:p>
    <w:p w14:paraId="11E249F1" w14:textId="30F6BEE6"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lastRenderedPageBreak/>
        <w:t xml:space="preserve">организацию и предоставление услуг в сфере музейного обслуживания населения </w:t>
      </w:r>
      <w:r w:rsidR="00750F8C" w:rsidRPr="00FB226C">
        <w:rPr>
          <w:rFonts w:ascii="Times New Roman" w:eastAsia="Times New Roman" w:hAnsi="Times New Roman"/>
          <w:sz w:val="28"/>
          <w:szCs w:val="28"/>
          <w:lang w:eastAsia="ru-RU"/>
        </w:rPr>
        <w:t>на 202</w:t>
      </w:r>
      <w:r w:rsidR="00FA7258" w:rsidRPr="00FB226C">
        <w:rPr>
          <w:rFonts w:ascii="Times New Roman" w:eastAsia="Times New Roman" w:hAnsi="Times New Roman"/>
          <w:sz w:val="28"/>
          <w:szCs w:val="28"/>
          <w:lang w:eastAsia="ru-RU"/>
        </w:rPr>
        <w:t>3 год 2 626,5</w:t>
      </w:r>
      <w:r w:rsidR="00750F8C"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 xml:space="preserve">4 год </w:t>
      </w:r>
      <w:r w:rsidR="00750F8C" w:rsidRPr="00FB226C">
        <w:rPr>
          <w:rFonts w:ascii="Times New Roman" w:eastAsia="Times New Roman" w:hAnsi="Times New Roman"/>
          <w:sz w:val="28"/>
          <w:szCs w:val="28"/>
          <w:lang w:eastAsia="ru-RU"/>
        </w:rPr>
        <w:t xml:space="preserve"> </w:t>
      </w:r>
      <w:r w:rsidR="00FA7258" w:rsidRPr="00FB226C">
        <w:rPr>
          <w:rFonts w:ascii="Times New Roman" w:eastAsia="Times New Roman" w:hAnsi="Times New Roman"/>
          <w:sz w:val="28"/>
          <w:szCs w:val="28"/>
          <w:lang w:eastAsia="ru-RU"/>
        </w:rPr>
        <w:t xml:space="preserve">2 619,5 </w:t>
      </w:r>
      <w:r w:rsidR="00750F8C" w:rsidRPr="00FB226C">
        <w:rPr>
          <w:rFonts w:ascii="Times New Roman" w:eastAsia="Times New Roman" w:hAnsi="Times New Roman"/>
          <w:sz w:val="28"/>
          <w:szCs w:val="28"/>
          <w:lang w:eastAsia="ru-RU"/>
        </w:rPr>
        <w:t>тыс. рублей, на 202</w:t>
      </w:r>
      <w:r w:rsidR="00FA7258" w:rsidRPr="00FB226C">
        <w:rPr>
          <w:rFonts w:ascii="Times New Roman" w:eastAsia="Times New Roman" w:hAnsi="Times New Roman"/>
          <w:sz w:val="28"/>
          <w:szCs w:val="28"/>
          <w:lang w:eastAsia="ru-RU"/>
        </w:rPr>
        <w:t>5</w:t>
      </w:r>
      <w:r w:rsidR="00750F8C" w:rsidRPr="00FB226C">
        <w:rPr>
          <w:rFonts w:ascii="Times New Roman" w:eastAsia="Times New Roman" w:hAnsi="Times New Roman"/>
          <w:sz w:val="28"/>
          <w:szCs w:val="28"/>
          <w:lang w:eastAsia="ru-RU"/>
        </w:rPr>
        <w:t xml:space="preserve"> год 3</w:t>
      </w:r>
      <w:r w:rsidR="00FA7258" w:rsidRPr="00FB226C">
        <w:rPr>
          <w:rFonts w:ascii="Times New Roman" w:eastAsia="Times New Roman" w:hAnsi="Times New Roman"/>
          <w:sz w:val="28"/>
          <w:szCs w:val="28"/>
          <w:lang w:eastAsia="ru-RU"/>
        </w:rPr>
        <w:t> 167,5</w:t>
      </w:r>
      <w:r w:rsidR="00750F8C" w:rsidRPr="00FB226C">
        <w:rPr>
          <w:rFonts w:ascii="Times New Roman" w:eastAsia="Times New Roman" w:hAnsi="Times New Roman"/>
          <w:sz w:val="28"/>
          <w:szCs w:val="28"/>
          <w:lang w:eastAsia="ru-RU"/>
        </w:rPr>
        <w:t xml:space="preserve"> тыс. рублей</w:t>
      </w:r>
      <w:r w:rsidRPr="00FB226C">
        <w:rPr>
          <w:rFonts w:ascii="Times New Roman" w:eastAsia="Times New Roman" w:hAnsi="Times New Roman"/>
          <w:sz w:val="28"/>
          <w:szCs w:val="28"/>
          <w:lang w:eastAsia="ru-RU"/>
        </w:rPr>
        <w:t>.</w:t>
      </w:r>
    </w:p>
    <w:p w14:paraId="313B68E9" w14:textId="5F8B3170"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3) «Организация досуга населения, развитие и поддержка народного творчества», расходы составят </w:t>
      </w:r>
      <w:bookmarkStart w:id="13" w:name="_Hlk55556252"/>
      <w:r w:rsidRPr="00FB226C">
        <w:rPr>
          <w:rFonts w:ascii="Times New Roman" w:eastAsia="Times New Roman" w:hAnsi="Times New Roman"/>
          <w:sz w:val="28"/>
          <w:szCs w:val="28"/>
          <w:lang w:eastAsia="ru-RU"/>
        </w:rPr>
        <w:t>на 202</w:t>
      </w:r>
      <w:r w:rsidR="00FA7258"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17 227,5</w:t>
      </w:r>
      <w:r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19 936,5</w:t>
      </w:r>
      <w:r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20 515,5</w:t>
      </w:r>
      <w:r w:rsidRPr="00FB226C">
        <w:rPr>
          <w:rFonts w:ascii="Times New Roman" w:eastAsia="Times New Roman" w:hAnsi="Times New Roman"/>
          <w:sz w:val="28"/>
          <w:szCs w:val="28"/>
          <w:lang w:eastAsia="ru-RU"/>
        </w:rPr>
        <w:t xml:space="preserve"> тыс. рублей</w:t>
      </w:r>
      <w:bookmarkEnd w:id="13"/>
      <w:r w:rsidRPr="00FB226C">
        <w:rPr>
          <w:rFonts w:ascii="Times New Roman" w:eastAsia="Times New Roman" w:hAnsi="Times New Roman"/>
          <w:sz w:val="28"/>
          <w:szCs w:val="28"/>
          <w:lang w:eastAsia="ru-RU"/>
        </w:rPr>
        <w:t>, в том числе предусмотрены расходы на:</w:t>
      </w:r>
      <w:r w:rsidR="00750F8C" w:rsidRPr="00FB226C">
        <w:rPr>
          <w:sz w:val="28"/>
          <w:szCs w:val="28"/>
        </w:rPr>
        <w:t xml:space="preserve"> </w:t>
      </w:r>
    </w:p>
    <w:p w14:paraId="4F347BA0" w14:textId="525C8D8F"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организацию и предоставление услуг в сфере культурно-массовых, досуговых и просветительских мероприятий </w:t>
      </w:r>
      <w:r w:rsidR="00520AC7" w:rsidRPr="00FB226C">
        <w:rPr>
          <w:rFonts w:ascii="Times New Roman" w:eastAsia="Times New Roman" w:hAnsi="Times New Roman"/>
          <w:sz w:val="28"/>
          <w:szCs w:val="28"/>
          <w:lang w:eastAsia="ru-RU"/>
        </w:rPr>
        <w:t>на 202</w:t>
      </w:r>
      <w:r w:rsidR="00FA7258" w:rsidRPr="00FB226C">
        <w:rPr>
          <w:rFonts w:ascii="Times New Roman" w:eastAsia="Times New Roman" w:hAnsi="Times New Roman"/>
          <w:sz w:val="28"/>
          <w:szCs w:val="28"/>
          <w:lang w:eastAsia="ru-RU"/>
        </w:rPr>
        <w:t>3 год 16 727,5</w:t>
      </w:r>
      <w:r w:rsidR="00520AC7"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4</w:t>
      </w:r>
      <w:r w:rsidR="00520AC7"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19 936,5</w:t>
      </w:r>
      <w:r w:rsidR="00520AC7"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5</w:t>
      </w:r>
      <w:r w:rsidR="00520AC7" w:rsidRPr="00FB226C">
        <w:rPr>
          <w:rFonts w:ascii="Times New Roman" w:eastAsia="Times New Roman" w:hAnsi="Times New Roman"/>
          <w:sz w:val="28"/>
          <w:szCs w:val="28"/>
          <w:lang w:eastAsia="ru-RU"/>
        </w:rPr>
        <w:t xml:space="preserve"> год 2</w:t>
      </w:r>
      <w:r w:rsidR="00FA7258" w:rsidRPr="00FB226C">
        <w:rPr>
          <w:rFonts w:ascii="Times New Roman" w:eastAsia="Times New Roman" w:hAnsi="Times New Roman"/>
          <w:sz w:val="28"/>
          <w:szCs w:val="28"/>
          <w:lang w:eastAsia="ru-RU"/>
        </w:rPr>
        <w:t>0 515,5</w:t>
      </w:r>
      <w:r w:rsidR="00520AC7" w:rsidRPr="00FB226C">
        <w:rPr>
          <w:rFonts w:ascii="Times New Roman" w:eastAsia="Times New Roman" w:hAnsi="Times New Roman"/>
          <w:sz w:val="28"/>
          <w:szCs w:val="28"/>
          <w:lang w:eastAsia="ru-RU"/>
        </w:rPr>
        <w:t xml:space="preserve"> тыс. рублей</w:t>
      </w:r>
      <w:r w:rsidRPr="00FB226C">
        <w:rPr>
          <w:rFonts w:ascii="Times New Roman" w:eastAsia="Times New Roman" w:hAnsi="Times New Roman"/>
          <w:sz w:val="28"/>
          <w:szCs w:val="28"/>
          <w:lang w:eastAsia="ru-RU"/>
        </w:rPr>
        <w:t>;</w:t>
      </w:r>
    </w:p>
    <w:p w14:paraId="2B777FD2" w14:textId="3A533B13"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4) «Обеспечение реализации муниципальной программы», расходы составят на 202</w:t>
      </w:r>
      <w:r w:rsidR="00FA7258"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2 248,0</w:t>
      </w:r>
      <w:r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2 104,0</w:t>
      </w:r>
      <w:r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2 551,0</w:t>
      </w:r>
      <w:r w:rsidRPr="00FB226C">
        <w:rPr>
          <w:rFonts w:ascii="Times New Roman" w:eastAsia="Times New Roman" w:hAnsi="Times New Roman"/>
          <w:sz w:val="28"/>
          <w:szCs w:val="28"/>
          <w:lang w:eastAsia="ru-RU"/>
        </w:rPr>
        <w:t xml:space="preserve"> тыс. рублей, из них предусмотрены расходы на:</w:t>
      </w:r>
    </w:p>
    <w:p w14:paraId="226F54D6" w14:textId="1656D883"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обеспечение деятельности муниципального отдела по развитию культуры, молодежной политике и спорту, расходы составят на </w:t>
      </w:r>
      <w:r w:rsidR="00BE37B3" w:rsidRPr="00FB226C">
        <w:rPr>
          <w:rFonts w:ascii="Times New Roman" w:eastAsia="Times New Roman" w:hAnsi="Times New Roman"/>
          <w:sz w:val="28"/>
          <w:szCs w:val="28"/>
          <w:lang w:eastAsia="ru-RU"/>
        </w:rPr>
        <w:t>2023 год 2 248,0 тыс. рублей, на 2024 год 2 104,0 тыс. рублей, на 2025 год 2 551,0 тыс. рублей</w:t>
      </w:r>
      <w:r w:rsidR="005810B5" w:rsidRPr="00FB226C">
        <w:rPr>
          <w:rFonts w:ascii="Times New Roman" w:eastAsia="Times New Roman" w:hAnsi="Times New Roman"/>
          <w:sz w:val="28"/>
          <w:szCs w:val="28"/>
          <w:lang w:eastAsia="ru-RU"/>
        </w:rPr>
        <w:t>.</w:t>
      </w:r>
    </w:p>
    <w:p w14:paraId="08E399E9" w14:textId="77777777" w:rsidR="005D3A92" w:rsidRPr="00FB226C" w:rsidRDefault="005D3A92" w:rsidP="005D3A92">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14:paraId="1E9445DB" w14:textId="77777777" w:rsidR="005D3A92" w:rsidRPr="00FB226C" w:rsidRDefault="005D3A92" w:rsidP="005D3A92">
      <w:pPr>
        <w:autoSpaceDE w:val="0"/>
        <w:autoSpaceDN w:val="0"/>
        <w:adjustRightInd w:val="0"/>
        <w:spacing w:after="0" w:line="240" w:lineRule="auto"/>
        <w:jc w:val="center"/>
        <w:rPr>
          <w:rFonts w:ascii="Times New Roman" w:hAnsi="Times New Roman"/>
          <w:b/>
          <w:sz w:val="28"/>
          <w:szCs w:val="28"/>
        </w:rPr>
      </w:pPr>
      <w:r w:rsidRPr="00FB226C">
        <w:rPr>
          <w:rFonts w:ascii="Times New Roman" w:hAnsi="Times New Roman"/>
          <w:b/>
          <w:sz w:val="28"/>
          <w:szCs w:val="28"/>
        </w:rPr>
        <w:t>Муниципальная программа</w:t>
      </w:r>
    </w:p>
    <w:p w14:paraId="39489D9A" w14:textId="36F3E837" w:rsidR="005D3A92" w:rsidRPr="00FB226C" w:rsidRDefault="005D3A92" w:rsidP="005D3A92">
      <w:pPr>
        <w:autoSpaceDE w:val="0"/>
        <w:autoSpaceDN w:val="0"/>
        <w:adjustRightInd w:val="0"/>
        <w:spacing w:after="0" w:line="240" w:lineRule="auto"/>
        <w:jc w:val="center"/>
        <w:rPr>
          <w:rFonts w:ascii="Times New Roman" w:hAnsi="Times New Roman"/>
          <w:b/>
          <w:sz w:val="28"/>
          <w:szCs w:val="28"/>
        </w:rPr>
      </w:pPr>
      <w:r w:rsidRPr="00FB226C">
        <w:rPr>
          <w:rFonts w:ascii="Times New Roman" w:hAnsi="Times New Roman"/>
          <w:b/>
          <w:sz w:val="28"/>
          <w:szCs w:val="28"/>
        </w:rPr>
        <w:t>«</w:t>
      </w:r>
      <w:r w:rsidRPr="00FB226C">
        <w:rPr>
          <w:rFonts w:ascii="Times New Roman" w:eastAsia="MS Mincho" w:hAnsi="Times New Roman"/>
          <w:b/>
          <w:bCs/>
          <w:sz w:val="28"/>
          <w:szCs w:val="28"/>
          <w:lang w:eastAsia="ru-RU"/>
        </w:rPr>
        <w:t>Управление муниципальными финансами в муниципальном образовании «Катангский район» на 20</w:t>
      </w:r>
      <w:r w:rsidR="00BE37B3" w:rsidRPr="00FB226C">
        <w:rPr>
          <w:rFonts w:ascii="Times New Roman" w:eastAsia="MS Mincho" w:hAnsi="Times New Roman"/>
          <w:b/>
          <w:bCs/>
          <w:sz w:val="28"/>
          <w:szCs w:val="28"/>
          <w:lang w:eastAsia="ru-RU"/>
        </w:rPr>
        <w:t>23</w:t>
      </w:r>
      <w:r w:rsidRPr="00FB226C">
        <w:rPr>
          <w:rFonts w:ascii="Times New Roman" w:eastAsia="MS Mincho" w:hAnsi="Times New Roman"/>
          <w:b/>
          <w:bCs/>
          <w:sz w:val="28"/>
          <w:szCs w:val="28"/>
          <w:lang w:eastAsia="ru-RU"/>
        </w:rPr>
        <w:t>-202</w:t>
      </w:r>
      <w:r w:rsidR="00BE37B3" w:rsidRPr="00FB226C">
        <w:rPr>
          <w:rFonts w:ascii="Times New Roman" w:eastAsia="MS Mincho" w:hAnsi="Times New Roman"/>
          <w:b/>
          <w:bCs/>
          <w:sz w:val="28"/>
          <w:szCs w:val="28"/>
          <w:lang w:eastAsia="ru-RU"/>
        </w:rPr>
        <w:t>8</w:t>
      </w:r>
      <w:r w:rsidRPr="00FB226C">
        <w:rPr>
          <w:rFonts w:ascii="Times New Roman" w:eastAsia="MS Mincho" w:hAnsi="Times New Roman"/>
          <w:b/>
          <w:bCs/>
          <w:sz w:val="28"/>
          <w:szCs w:val="28"/>
          <w:lang w:eastAsia="ru-RU"/>
        </w:rPr>
        <w:t xml:space="preserve"> годы</w:t>
      </w:r>
      <w:r w:rsidRPr="00FB226C">
        <w:rPr>
          <w:rFonts w:ascii="Times New Roman" w:hAnsi="Times New Roman"/>
          <w:b/>
          <w:sz w:val="28"/>
          <w:szCs w:val="28"/>
        </w:rPr>
        <w:t>»</w:t>
      </w:r>
    </w:p>
    <w:p w14:paraId="31D2FBE1" w14:textId="77777777" w:rsidR="005D3A92" w:rsidRPr="00FB226C" w:rsidRDefault="005D3A92" w:rsidP="005D3A92">
      <w:pPr>
        <w:autoSpaceDE w:val="0"/>
        <w:autoSpaceDN w:val="0"/>
        <w:adjustRightInd w:val="0"/>
        <w:spacing w:after="0" w:line="240" w:lineRule="auto"/>
        <w:ind w:firstLine="709"/>
        <w:jc w:val="both"/>
        <w:rPr>
          <w:rFonts w:ascii="Times New Roman" w:hAnsi="Times New Roman"/>
          <w:sz w:val="28"/>
          <w:szCs w:val="28"/>
        </w:rPr>
      </w:pPr>
    </w:p>
    <w:p w14:paraId="7E36EFDF" w14:textId="485AD65F" w:rsidR="00520AC7" w:rsidRPr="00FB226C" w:rsidRDefault="005D3A92" w:rsidP="00520AC7">
      <w:pPr>
        <w:autoSpaceDE w:val="0"/>
        <w:autoSpaceDN w:val="0"/>
        <w:adjustRightInd w:val="0"/>
        <w:spacing w:after="0" w:line="240" w:lineRule="auto"/>
        <w:ind w:firstLine="709"/>
        <w:jc w:val="both"/>
        <w:rPr>
          <w:rFonts w:ascii="Times New Roman" w:hAnsi="Times New Roman"/>
          <w:sz w:val="28"/>
          <w:szCs w:val="28"/>
        </w:rPr>
      </w:pPr>
      <w:r w:rsidRPr="00FB226C">
        <w:rPr>
          <w:rFonts w:ascii="Times New Roman" w:hAnsi="Times New Roman"/>
          <w:sz w:val="28"/>
          <w:szCs w:val="28"/>
        </w:rPr>
        <w:t>Муниципальная программа «Управление муниципальными финансами в муниципальном образ</w:t>
      </w:r>
      <w:r w:rsidR="00A83A35" w:rsidRPr="00FB226C">
        <w:rPr>
          <w:rFonts w:ascii="Times New Roman" w:hAnsi="Times New Roman"/>
          <w:sz w:val="28"/>
          <w:szCs w:val="28"/>
        </w:rPr>
        <w:t>овании «Катангский район» на 2023</w:t>
      </w:r>
      <w:r w:rsidRPr="00FB226C">
        <w:rPr>
          <w:rFonts w:ascii="Times New Roman" w:hAnsi="Times New Roman"/>
          <w:sz w:val="28"/>
          <w:szCs w:val="28"/>
        </w:rPr>
        <w:t>-202</w:t>
      </w:r>
      <w:r w:rsidR="00A83A35" w:rsidRPr="00FB226C">
        <w:rPr>
          <w:rFonts w:ascii="Times New Roman" w:hAnsi="Times New Roman"/>
          <w:sz w:val="28"/>
          <w:szCs w:val="28"/>
        </w:rPr>
        <w:t>8</w:t>
      </w:r>
      <w:r w:rsidRPr="00FB226C">
        <w:rPr>
          <w:rFonts w:ascii="Times New Roman" w:hAnsi="Times New Roman"/>
          <w:sz w:val="28"/>
          <w:szCs w:val="28"/>
        </w:rPr>
        <w:t xml:space="preserve"> годы» </w:t>
      </w:r>
      <w:r w:rsidRPr="00FB226C">
        <w:rPr>
          <w:rFonts w:ascii="Times New Roman" w:eastAsia="Times New Roman" w:hAnsi="Times New Roman"/>
          <w:sz w:val="28"/>
          <w:szCs w:val="28"/>
          <w:lang w:eastAsia="ru-RU"/>
        </w:rPr>
        <w:t xml:space="preserve">утверждена постановлением администрации муниципального образования «Катангский район» от </w:t>
      </w:r>
      <w:r w:rsidR="00026141" w:rsidRPr="00FB226C">
        <w:rPr>
          <w:rFonts w:ascii="Times New Roman" w:eastAsia="Times New Roman" w:hAnsi="Times New Roman"/>
          <w:sz w:val="28"/>
          <w:szCs w:val="28"/>
          <w:lang w:eastAsia="ru-RU"/>
        </w:rPr>
        <w:t>09 сентября</w:t>
      </w:r>
      <w:r w:rsidRPr="00FB226C">
        <w:rPr>
          <w:rFonts w:ascii="Times New Roman" w:eastAsia="Times New Roman" w:hAnsi="Times New Roman"/>
          <w:sz w:val="28"/>
          <w:szCs w:val="28"/>
          <w:lang w:eastAsia="ru-RU"/>
        </w:rPr>
        <w:t xml:space="preserve"> 20</w:t>
      </w:r>
      <w:r w:rsidR="00026141" w:rsidRPr="00FB226C">
        <w:rPr>
          <w:rFonts w:ascii="Times New Roman" w:eastAsia="Times New Roman" w:hAnsi="Times New Roman"/>
          <w:sz w:val="28"/>
          <w:szCs w:val="28"/>
          <w:lang w:eastAsia="ru-RU"/>
        </w:rPr>
        <w:t>22</w:t>
      </w:r>
      <w:r w:rsidRPr="00FB226C">
        <w:rPr>
          <w:rFonts w:ascii="Times New Roman" w:eastAsia="Times New Roman" w:hAnsi="Times New Roman"/>
          <w:sz w:val="28"/>
          <w:szCs w:val="28"/>
          <w:lang w:eastAsia="ru-RU"/>
        </w:rPr>
        <w:t xml:space="preserve"> года № </w:t>
      </w:r>
      <w:r w:rsidR="00026141" w:rsidRPr="00FB226C">
        <w:rPr>
          <w:rFonts w:ascii="Times New Roman" w:eastAsia="Times New Roman" w:hAnsi="Times New Roman"/>
          <w:sz w:val="28"/>
          <w:szCs w:val="28"/>
          <w:lang w:eastAsia="ru-RU"/>
        </w:rPr>
        <w:t>220-</w:t>
      </w:r>
      <w:r w:rsidRPr="00FB226C">
        <w:rPr>
          <w:rFonts w:ascii="Times New Roman" w:eastAsia="Times New Roman" w:hAnsi="Times New Roman"/>
          <w:sz w:val="28"/>
          <w:szCs w:val="28"/>
          <w:lang w:eastAsia="ru-RU"/>
        </w:rPr>
        <w:t>п</w:t>
      </w:r>
      <w:r w:rsidRPr="00FB226C">
        <w:rPr>
          <w:rFonts w:ascii="Times New Roman" w:hAnsi="Times New Roman"/>
          <w:sz w:val="28"/>
          <w:szCs w:val="28"/>
        </w:rPr>
        <w:t>.</w:t>
      </w:r>
      <w:r w:rsidR="00520AC7" w:rsidRPr="00FB226C">
        <w:rPr>
          <w:sz w:val="28"/>
          <w:szCs w:val="28"/>
        </w:rPr>
        <w:t xml:space="preserve"> </w:t>
      </w:r>
    </w:p>
    <w:p w14:paraId="0C55D642" w14:textId="61DE86D9" w:rsidR="005D3A92" w:rsidRPr="00FB226C" w:rsidRDefault="005D3A92" w:rsidP="005D3A92">
      <w:pPr>
        <w:autoSpaceDE w:val="0"/>
        <w:autoSpaceDN w:val="0"/>
        <w:adjustRightInd w:val="0"/>
        <w:spacing w:after="0" w:line="240" w:lineRule="auto"/>
        <w:ind w:firstLine="708"/>
        <w:jc w:val="both"/>
        <w:rPr>
          <w:rFonts w:ascii="Times New Roman" w:hAnsi="Times New Roman"/>
          <w:sz w:val="28"/>
          <w:szCs w:val="28"/>
        </w:rPr>
      </w:pPr>
      <w:r w:rsidRPr="00FB226C">
        <w:rPr>
          <w:rFonts w:ascii="Times New Roman" w:hAnsi="Times New Roman"/>
          <w:sz w:val="28"/>
          <w:szCs w:val="28"/>
        </w:rPr>
        <w:t xml:space="preserve">Общий объем финансового обеспечения реализации муниципальной программы составит на </w:t>
      </w:r>
      <w:r w:rsidRPr="00FB226C">
        <w:rPr>
          <w:rFonts w:ascii="Times New Roman" w:eastAsia="Times New Roman" w:hAnsi="Times New Roman"/>
          <w:sz w:val="28"/>
          <w:szCs w:val="28"/>
          <w:lang w:eastAsia="ru-RU"/>
        </w:rPr>
        <w:t>202</w:t>
      </w:r>
      <w:r w:rsidR="00A83A35"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A83A35" w:rsidRPr="00FB226C">
        <w:rPr>
          <w:rFonts w:ascii="Times New Roman" w:eastAsia="Times New Roman" w:hAnsi="Times New Roman"/>
          <w:sz w:val="28"/>
          <w:szCs w:val="28"/>
          <w:lang w:eastAsia="ru-RU"/>
        </w:rPr>
        <w:t>51 424,1</w:t>
      </w:r>
      <w:r w:rsidRPr="00FB226C">
        <w:rPr>
          <w:rFonts w:ascii="Times New Roman" w:eastAsia="Times New Roman" w:hAnsi="Times New Roman"/>
          <w:sz w:val="28"/>
          <w:szCs w:val="28"/>
          <w:lang w:eastAsia="ru-RU"/>
        </w:rPr>
        <w:t xml:space="preserve"> тыс. рублей, на 202</w:t>
      </w:r>
      <w:r w:rsidR="00A83A35"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A83A35" w:rsidRPr="00FB226C">
        <w:rPr>
          <w:rFonts w:ascii="Times New Roman" w:eastAsia="Times New Roman" w:hAnsi="Times New Roman"/>
          <w:sz w:val="28"/>
          <w:szCs w:val="28"/>
          <w:lang w:eastAsia="ru-RU"/>
        </w:rPr>
        <w:t>55 060,1</w:t>
      </w:r>
      <w:r w:rsidRPr="00FB226C">
        <w:rPr>
          <w:rFonts w:ascii="Times New Roman" w:eastAsia="Times New Roman" w:hAnsi="Times New Roman"/>
          <w:sz w:val="28"/>
          <w:szCs w:val="28"/>
          <w:lang w:eastAsia="ru-RU"/>
        </w:rPr>
        <w:t xml:space="preserve"> тыс. рублей, на 202</w:t>
      </w:r>
      <w:r w:rsidR="00A83A35"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A83A35" w:rsidRPr="00FB226C">
        <w:rPr>
          <w:rFonts w:ascii="Times New Roman" w:eastAsia="Times New Roman" w:hAnsi="Times New Roman"/>
          <w:sz w:val="28"/>
          <w:szCs w:val="28"/>
          <w:lang w:eastAsia="ru-RU"/>
        </w:rPr>
        <w:t>57 867,5</w:t>
      </w:r>
      <w:r w:rsidRPr="00FB226C">
        <w:rPr>
          <w:rFonts w:ascii="Times New Roman" w:eastAsia="Times New Roman" w:hAnsi="Times New Roman"/>
          <w:sz w:val="28"/>
          <w:szCs w:val="28"/>
          <w:lang w:eastAsia="ru-RU"/>
        </w:rPr>
        <w:t xml:space="preserve"> тыс. рублей</w:t>
      </w:r>
      <w:r w:rsidRPr="00FB226C">
        <w:rPr>
          <w:rFonts w:ascii="Times New Roman" w:hAnsi="Times New Roman"/>
          <w:sz w:val="28"/>
          <w:szCs w:val="28"/>
        </w:rPr>
        <w:t xml:space="preserve">, в том числе за счет средств поселений переданных на осуществление части полномочий по решению вопросов местного значения в соответствии с заключенными соглашениями на исполнение бюджета и сметы, расходы составят </w:t>
      </w:r>
      <w:r w:rsidR="00A83A35" w:rsidRPr="00FB226C">
        <w:rPr>
          <w:rFonts w:ascii="Times New Roman" w:hAnsi="Times New Roman"/>
          <w:sz w:val="28"/>
          <w:szCs w:val="28"/>
        </w:rPr>
        <w:t>по 5 121 ,6</w:t>
      </w:r>
      <w:r w:rsidRPr="00FB226C">
        <w:rPr>
          <w:rFonts w:ascii="Times New Roman" w:eastAsia="Times New Roman" w:hAnsi="Times New Roman"/>
          <w:sz w:val="28"/>
          <w:szCs w:val="28"/>
          <w:lang w:eastAsia="ru-RU"/>
        </w:rPr>
        <w:t xml:space="preserve"> тыс. рублей</w:t>
      </w:r>
      <w:r w:rsidRPr="00FB226C">
        <w:rPr>
          <w:rFonts w:ascii="Times New Roman" w:hAnsi="Times New Roman"/>
          <w:sz w:val="28"/>
          <w:szCs w:val="28"/>
        </w:rPr>
        <w:t xml:space="preserve"> ежегодно.</w:t>
      </w:r>
    </w:p>
    <w:p w14:paraId="54096350" w14:textId="77777777"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В рамках муниципальной программы предусмотрены реализация следующих подпрограмм:</w:t>
      </w:r>
    </w:p>
    <w:p w14:paraId="0733DCE4" w14:textId="12EB1E12"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1) «Выравнивание уровня бюджетной обеспеченности поселений Катангского района», расходы составят </w:t>
      </w:r>
      <w:bookmarkStart w:id="14" w:name="_Hlk55556570"/>
      <w:r w:rsidRPr="00FB226C">
        <w:rPr>
          <w:rFonts w:ascii="Times New Roman" w:eastAsia="Times New Roman" w:hAnsi="Times New Roman"/>
          <w:sz w:val="28"/>
          <w:szCs w:val="28"/>
          <w:lang w:eastAsia="ru-RU"/>
        </w:rPr>
        <w:t>на 202</w:t>
      </w:r>
      <w:r w:rsidR="00A83A35"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520AC7" w:rsidRPr="00FB226C">
        <w:rPr>
          <w:rFonts w:ascii="Times New Roman" w:eastAsia="Times New Roman" w:hAnsi="Times New Roman"/>
          <w:sz w:val="28"/>
          <w:szCs w:val="28"/>
          <w:lang w:eastAsia="ru-RU"/>
        </w:rPr>
        <w:t>2</w:t>
      </w:r>
      <w:r w:rsidR="00A83A35" w:rsidRPr="00FB226C">
        <w:rPr>
          <w:rFonts w:ascii="Times New Roman" w:eastAsia="Times New Roman" w:hAnsi="Times New Roman"/>
          <w:sz w:val="28"/>
          <w:szCs w:val="28"/>
          <w:lang w:eastAsia="ru-RU"/>
        </w:rPr>
        <w:t>8 652,1</w:t>
      </w:r>
      <w:r w:rsidRPr="00FB226C">
        <w:rPr>
          <w:rFonts w:ascii="Times New Roman" w:eastAsia="Times New Roman" w:hAnsi="Times New Roman"/>
          <w:sz w:val="28"/>
          <w:szCs w:val="28"/>
          <w:lang w:eastAsia="ru-RU"/>
        </w:rPr>
        <w:t xml:space="preserve"> тыс. рублей, на 202</w:t>
      </w:r>
      <w:r w:rsidR="00A83A35"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A83A35" w:rsidRPr="00FB226C">
        <w:rPr>
          <w:rFonts w:ascii="Times New Roman" w:eastAsia="Times New Roman" w:hAnsi="Times New Roman"/>
          <w:sz w:val="28"/>
          <w:szCs w:val="28"/>
          <w:lang w:eastAsia="ru-RU"/>
        </w:rPr>
        <w:t>29 882,0 т</w:t>
      </w:r>
      <w:r w:rsidRPr="00FB226C">
        <w:rPr>
          <w:rFonts w:ascii="Times New Roman" w:eastAsia="Times New Roman" w:hAnsi="Times New Roman"/>
          <w:sz w:val="28"/>
          <w:szCs w:val="28"/>
          <w:lang w:eastAsia="ru-RU"/>
        </w:rPr>
        <w:t>ыс. рублей, на 202</w:t>
      </w:r>
      <w:r w:rsidR="00A83A35"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A83A35" w:rsidRPr="00FB226C">
        <w:rPr>
          <w:rFonts w:ascii="Times New Roman" w:eastAsia="Times New Roman" w:hAnsi="Times New Roman"/>
          <w:sz w:val="28"/>
          <w:szCs w:val="28"/>
          <w:lang w:eastAsia="ru-RU"/>
        </w:rPr>
        <w:t>31 360,1</w:t>
      </w:r>
      <w:r w:rsidRPr="00FB226C">
        <w:rPr>
          <w:rFonts w:ascii="Times New Roman" w:eastAsia="Times New Roman" w:hAnsi="Times New Roman"/>
          <w:sz w:val="28"/>
          <w:szCs w:val="28"/>
          <w:lang w:eastAsia="ru-RU"/>
        </w:rPr>
        <w:t xml:space="preserve"> тыс. рублей</w:t>
      </w:r>
      <w:bookmarkEnd w:id="14"/>
      <w:r w:rsidRPr="00FB226C">
        <w:rPr>
          <w:rFonts w:ascii="Times New Roman" w:eastAsia="Times New Roman" w:hAnsi="Times New Roman"/>
          <w:sz w:val="28"/>
          <w:szCs w:val="28"/>
          <w:lang w:eastAsia="ru-RU"/>
        </w:rPr>
        <w:t>, из них предусмотрены расходы на:</w:t>
      </w:r>
    </w:p>
    <w:p w14:paraId="6BADCEB9" w14:textId="2D87D11D" w:rsidR="005D3A92" w:rsidRPr="00FB226C" w:rsidRDefault="005D3A92" w:rsidP="005D3A9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выравнивание уровня бюджетной обеспеченности поселений за счет средств местного бюджета, расходы составят на 202</w:t>
      </w:r>
      <w:r w:rsidR="00A83A35"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520AC7" w:rsidRPr="00FB226C">
        <w:rPr>
          <w:rFonts w:ascii="Times New Roman" w:eastAsia="Times New Roman" w:hAnsi="Times New Roman"/>
          <w:sz w:val="28"/>
          <w:szCs w:val="28"/>
          <w:lang w:eastAsia="ru-RU"/>
        </w:rPr>
        <w:t>2</w:t>
      </w:r>
      <w:r w:rsidR="00A83A35" w:rsidRPr="00FB226C">
        <w:rPr>
          <w:rFonts w:ascii="Times New Roman" w:eastAsia="Times New Roman" w:hAnsi="Times New Roman"/>
          <w:sz w:val="28"/>
          <w:szCs w:val="28"/>
          <w:lang w:eastAsia="ru-RU"/>
        </w:rPr>
        <w:t>7 769,0</w:t>
      </w:r>
      <w:r w:rsidRPr="00FB226C">
        <w:rPr>
          <w:rFonts w:ascii="Times New Roman" w:eastAsia="Times New Roman" w:hAnsi="Times New Roman"/>
          <w:sz w:val="28"/>
          <w:szCs w:val="28"/>
          <w:lang w:eastAsia="ru-RU"/>
        </w:rPr>
        <w:t xml:space="preserve"> тыс. рублей, на 202</w:t>
      </w:r>
      <w:r w:rsidR="00A83A35"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520AC7" w:rsidRPr="00FB226C">
        <w:rPr>
          <w:rFonts w:ascii="Times New Roman" w:eastAsia="Times New Roman" w:hAnsi="Times New Roman"/>
          <w:sz w:val="28"/>
          <w:szCs w:val="28"/>
          <w:lang w:eastAsia="ru-RU"/>
        </w:rPr>
        <w:t>2</w:t>
      </w:r>
      <w:r w:rsidR="00A83A35" w:rsidRPr="00FB226C">
        <w:rPr>
          <w:rFonts w:ascii="Times New Roman" w:eastAsia="Times New Roman" w:hAnsi="Times New Roman"/>
          <w:sz w:val="28"/>
          <w:szCs w:val="28"/>
          <w:lang w:eastAsia="ru-RU"/>
        </w:rPr>
        <w:t>9 152,4</w:t>
      </w:r>
      <w:r w:rsidRPr="00FB226C">
        <w:rPr>
          <w:rFonts w:ascii="Times New Roman" w:eastAsia="Times New Roman" w:hAnsi="Times New Roman"/>
          <w:sz w:val="28"/>
          <w:szCs w:val="28"/>
          <w:lang w:eastAsia="ru-RU"/>
        </w:rPr>
        <w:t xml:space="preserve"> тыс. рублей, на 202</w:t>
      </w:r>
      <w:r w:rsidR="00A83A35" w:rsidRPr="00FB226C">
        <w:rPr>
          <w:rFonts w:ascii="Times New Roman" w:eastAsia="Times New Roman" w:hAnsi="Times New Roman"/>
          <w:sz w:val="28"/>
          <w:szCs w:val="28"/>
          <w:lang w:eastAsia="ru-RU"/>
        </w:rPr>
        <w:t>5 год 30 602,0</w:t>
      </w:r>
      <w:r w:rsidRPr="00FB226C">
        <w:rPr>
          <w:rFonts w:ascii="Times New Roman" w:eastAsia="Times New Roman" w:hAnsi="Times New Roman"/>
          <w:sz w:val="28"/>
          <w:szCs w:val="28"/>
          <w:lang w:eastAsia="ru-RU"/>
        </w:rPr>
        <w:t xml:space="preserve"> тыс. рублей</w:t>
      </w:r>
      <w:r w:rsidR="00520AC7" w:rsidRPr="00FB226C">
        <w:rPr>
          <w:rFonts w:ascii="Times New Roman" w:eastAsia="Times New Roman" w:hAnsi="Times New Roman"/>
          <w:sz w:val="28"/>
          <w:szCs w:val="28"/>
          <w:lang w:eastAsia="ru-RU"/>
        </w:rPr>
        <w:t>, за счет средств областного бюджета расходы составят на 202</w:t>
      </w:r>
      <w:r w:rsidR="00A83A35" w:rsidRPr="00FB226C">
        <w:rPr>
          <w:rFonts w:ascii="Times New Roman" w:eastAsia="Times New Roman" w:hAnsi="Times New Roman"/>
          <w:sz w:val="28"/>
          <w:szCs w:val="28"/>
          <w:lang w:eastAsia="ru-RU"/>
        </w:rPr>
        <w:t>3</w:t>
      </w:r>
      <w:r w:rsidR="00520AC7" w:rsidRPr="00FB226C">
        <w:rPr>
          <w:rFonts w:ascii="Times New Roman" w:eastAsia="Times New Roman" w:hAnsi="Times New Roman"/>
          <w:sz w:val="28"/>
          <w:szCs w:val="28"/>
          <w:lang w:eastAsia="ru-RU"/>
        </w:rPr>
        <w:t xml:space="preserve"> год </w:t>
      </w:r>
      <w:r w:rsidR="00A83A35" w:rsidRPr="00FB226C">
        <w:rPr>
          <w:rFonts w:ascii="Times New Roman" w:eastAsia="Times New Roman" w:hAnsi="Times New Roman"/>
          <w:sz w:val="28"/>
          <w:szCs w:val="28"/>
          <w:lang w:eastAsia="ru-RU"/>
        </w:rPr>
        <w:t>883,1</w:t>
      </w:r>
      <w:r w:rsidR="00520AC7" w:rsidRPr="00FB226C">
        <w:rPr>
          <w:rFonts w:ascii="Times New Roman" w:eastAsia="Times New Roman" w:hAnsi="Times New Roman"/>
          <w:sz w:val="28"/>
          <w:szCs w:val="28"/>
          <w:lang w:eastAsia="ru-RU"/>
        </w:rPr>
        <w:t xml:space="preserve"> тыс. рублей, на 202</w:t>
      </w:r>
      <w:r w:rsidR="00A83A35" w:rsidRPr="00FB226C">
        <w:rPr>
          <w:rFonts w:ascii="Times New Roman" w:eastAsia="Times New Roman" w:hAnsi="Times New Roman"/>
          <w:sz w:val="28"/>
          <w:szCs w:val="28"/>
          <w:lang w:eastAsia="ru-RU"/>
        </w:rPr>
        <w:t>4</w:t>
      </w:r>
      <w:r w:rsidR="00520AC7" w:rsidRPr="00FB226C">
        <w:rPr>
          <w:rFonts w:ascii="Times New Roman" w:eastAsia="Times New Roman" w:hAnsi="Times New Roman"/>
          <w:sz w:val="28"/>
          <w:szCs w:val="28"/>
          <w:lang w:eastAsia="ru-RU"/>
        </w:rPr>
        <w:t xml:space="preserve"> год </w:t>
      </w:r>
      <w:r w:rsidR="007300DD" w:rsidRPr="00FB226C">
        <w:rPr>
          <w:rFonts w:ascii="Times New Roman" w:eastAsia="Times New Roman" w:hAnsi="Times New Roman"/>
          <w:sz w:val="28"/>
          <w:szCs w:val="28"/>
          <w:lang w:eastAsia="ru-RU"/>
        </w:rPr>
        <w:t>729,6</w:t>
      </w:r>
      <w:r w:rsidR="00520AC7" w:rsidRPr="00FB226C">
        <w:rPr>
          <w:rFonts w:ascii="Times New Roman" w:eastAsia="Times New Roman" w:hAnsi="Times New Roman"/>
          <w:sz w:val="28"/>
          <w:szCs w:val="28"/>
          <w:lang w:eastAsia="ru-RU"/>
        </w:rPr>
        <w:t xml:space="preserve"> тыс. рублей, на 202</w:t>
      </w:r>
      <w:r w:rsidR="007300DD" w:rsidRPr="00FB226C">
        <w:rPr>
          <w:rFonts w:ascii="Times New Roman" w:eastAsia="Times New Roman" w:hAnsi="Times New Roman"/>
          <w:sz w:val="28"/>
          <w:szCs w:val="28"/>
          <w:lang w:eastAsia="ru-RU"/>
        </w:rPr>
        <w:t>5 год 758,1</w:t>
      </w:r>
      <w:r w:rsidR="00520AC7" w:rsidRPr="00FB226C">
        <w:rPr>
          <w:rFonts w:ascii="Times New Roman" w:eastAsia="Times New Roman" w:hAnsi="Times New Roman"/>
          <w:sz w:val="28"/>
          <w:szCs w:val="28"/>
          <w:lang w:eastAsia="ru-RU"/>
        </w:rPr>
        <w:t xml:space="preserve"> тыс. рублей</w:t>
      </w:r>
      <w:r w:rsidRPr="00FB226C">
        <w:rPr>
          <w:rFonts w:ascii="Times New Roman" w:eastAsia="Times New Roman" w:hAnsi="Times New Roman"/>
          <w:sz w:val="28"/>
          <w:szCs w:val="28"/>
          <w:lang w:eastAsia="ru-RU"/>
        </w:rPr>
        <w:t>;</w:t>
      </w:r>
    </w:p>
    <w:p w14:paraId="05E07C62" w14:textId="69AFCBB2"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2) «Формирование, исполнение и контроль за исполнением бюджета и сметы, ведения бухгалтерского учета», расходы составят на 202</w:t>
      </w:r>
      <w:r w:rsidR="007300DD"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520AC7" w:rsidRPr="00FB226C">
        <w:rPr>
          <w:rFonts w:ascii="Times New Roman" w:eastAsia="Times New Roman" w:hAnsi="Times New Roman"/>
          <w:sz w:val="28"/>
          <w:szCs w:val="28"/>
          <w:lang w:eastAsia="ru-RU"/>
        </w:rPr>
        <w:t>22</w:t>
      </w:r>
      <w:r w:rsidR="007300DD" w:rsidRPr="00FB226C">
        <w:rPr>
          <w:rFonts w:ascii="Times New Roman" w:eastAsia="Times New Roman" w:hAnsi="Times New Roman"/>
          <w:sz w:val="28"/>
          <w:szCs w:val="28"/>
          <w:lang w:eastAsia="ru-RU"/>
        </w:rPr>
        <w:t> 772,0</w:t>
      </w:r>
      <w:r w:rsidRPr="00FB226C">
        <w:rPr>
          <w:rFonts w:ascii="Times New Roman" w:eastAsia="Times New Roman" w:hAnsi="Times New Roman"/>
          <w:sz w:val="28"/>
          <w:szCs w:val="28"/>
          <w:lang w:eastAsia="ru-RU"/>
        </w:rPr>
        <w:t xml:space="preserve"> тыс. рублей, на 202</w:t>
      </w:r>
      <w:r w:rsidR="007300DD"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520AC7" w:rsidRPr="00FB226C">
        <w:rPr>
          <w:rFonts w:ascii="Times New Roman" w:eastAsia="Times New Roman" w:hAnsi="Times New Roman"/>
          <w:sz w:val="28"/>
          <w:szCs w:val="28"/>
          <w:lang w:eastAsia="ru-RU"/>
        </w:rPr>
        <w:t>2</w:t>
      </w:r>
      <w:r w:rsidR="007300DD" w:rsidRPr="00FB226C">
        <w:rPr>
          <w:rFonts w:ascii="Times New Roman" w:eastAsia="Times New Roman" w:hAnsi="Times New Roman"/>
          <w:sz w:val="28"/>
          <w:szCs w:val="28"/>
          <w:lang w:eastAsia="ru-RU"/>
        </w:rPr>
        <w:t>5 178,1</w:t>
      </w:r>
      <w:r w:rsidRPr="00FB226C">
        <w:rPr>
          <w:rFonts w:ascii="Times New Roman" w:eastAsia="Times New Roman" w:hAnsi="Times New Roman"/>
          <w:sz w:val="28"/>
          <w:szCs w:val="28"/>
          <w:lang w:eastAsia="ru-RU"/>
        </w:rPr>
        <w:t xml:space="preserve"> тыс. рублей, на 202</w:t>
      </w:r>
      <w:r w:rsidR="007300DD"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520AC7" w:rsidRPr="00FB226C">
        <w:rPr>
          <w:rFonts w:ascii="Times New Roman" w:eastAsia="Times New Roman" w:hAnsi="Times New Roman"/>
          <w:sz w:val="28"/>
          <w:szCs w:val="28"/>
          <w:lang w:eastAsia="ru-RU"/>
        </w:rPr>
        <w:t>2</w:t>
      </w:r>
      <w:r w:rsidR="007300DD" w:rsidRPr="00FB226C">
        <w:rPr>
          <w:rFonts w:ascii="Times New Roman" w:eastAsia="Times New Roman" w:hAnsi="Times New Roman"/>
          <w:sz w:val="28"/>
          <w:szCs w:val="28"/>
          <w:lang w:eastAsia="ru-RU"/>
        </w:rPr>
        <w:t>6 07,4</w:t>
      </w:r>
      <w:r w:rsidRPr="00FB226C">
        <w:rPr>
          <w:rFonts w:ascii="Times New Roman" w:eastAsia="Times New Roman" w:hAnsi="Times New Roman"/>
          <w:sz w:val="28"/>
          <w:szCs w:val="28"/>
          <w:lang w:eastAsia="ru-RU"/>
        </w:rPr>
        <w:t xml:space="preserve"> тыс. рублей, из них предусмотрены расходы на:</w:t>
      </w:r>
      <w:r w:rsidR="00520AC7" w:rsidRPr="00FB226C">
        <w:rPr>
          <w:sz w:val="28"/>
          <w:szCs w:val="28"/>
        </w:rPr>
        <w:t xml:space="preserve"> </w:t>
      </w:r>
    </w:p>
    <w:p w14:paraId="101061BE" w14:textId="6634BD4F" w:rsidR="005D3A92" w:rsidRPr="00FB226C" w:rsidRDefault="005D3A92" w:rsidP="005D3A9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lastRenderedPageBreak/>
        <w:t>обеспечение деятельности финансового управления на 202</w:t>
      </w:r>
      <w:r w:rsidR="007300DD"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7300DD" w:rsidRPr="00FB226C">
        <w:rPr>
          <w:rFonts w:ascii="Times New Roman" w:eastAsia="Times New Roman" w:hAnsi="Times New Roman"/>
          <w:sz w:val="28"/>
          <w:szCs w:val="28"/>
          <w:lang w:eastAsia="ru-RU"/>
        </w:rPr>
        <w:t>17 650,4</w:t>
      </w:r>
      <w:r w:rsidRPr="00FB226C">
        <w:rPr>
          <w:rFonts w:ascii="Times New Roman" w:eastAsia="Times New Roman" w:hAnsi="Times New Roman"/>
          <w:sz w:val="28"/>
          <w:szCs w:val="28"/>
          <w:lang w:eastAsia="ru-RU"/>
        </w:rPr>
        <w:t xml:space="preserve"> тыс. рублей, на 202</w:t>
      </w:r>
      <w:r w:rsidR="007300DD" w:rsidRPr="00FB226C">
        <w:rPr>
          <w:rFonts w:ascii="Times New Roman" w:eastAsia="Times New Roman" w:hAnsi="Times New Roman"/>
          <w:sz w:val="28"/>
          <w:szCs w:val="28"/>
          <w:lang w:eastAsia="ru-RU"/>
        </w:rPr>
        <w:t>4 год 20 065,5</w:t>
      </w:r>
      <w:r w:rsidRPr="00FB226C">
        <w:rPr>
          <w:rFonts w:ascii="Times New Roman" w:eastAsia="Times New Roman" w:hAnsi="Times New Roman"/>
          <w:sz w:val="28"/>
          <w:szCs w:val="28"/>
          <w:lang w:eastAsia="ru-RU"/>
        </w:rPr>
        <w:t xml:space="preserve"> тыс. рублей, на 202</w:t>
      </w:r>
      <w:r w:rsidR="007300DD"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7300DD" w:rsidRPr="00FB226C">
        <w:rPr>
          <w:rFonts w:ascii="Times New Roman" w:eastAsia="Times New Roman" w:hAnsi="Times New Roman"/>
          <w:sz w:val="28"/>
          <w:szCs w:val="28"/>
          <w:lang w:eastAsia="ru-RU"/>
        </w:rPr>
        <w:t>21 385,8</w:t>
      </w:r>
      <w:r w:rsidRPr="00FB226C">
        <w:rPr>
          <w:rFonts w:ascii="Times New Roman" w:eastAsia="Times New Roman" w:hAnsi="Times New Roman"/>
          <w:sz w:val="28"/>
          <w:szCs w:val="28"/>
          <w:lang w:eastAsia="ru-RU"/>
        </w:rPr>
        <w:t xml:space="preserve"> тыс. рублей;</w:t>
      </w:r>
    </w:p>
    <w:p w14:paraId="5F827AF5" w14:textId="6CA02B5E" w:rsidR="005D3A92" w:rsidRPr="00FB226C" w:rsidRDefault="005D3A92" w:rsidP="005D3A9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реализацию переданных полномочий по формированию, исполнению и контролю за исполнением бюджетов и смет поселений Катан</w:t>
      </w:r>
      <w:r w:rsidR="007300DD" w:rsidRPr="00FB226C">
        <w:rPr>
          <w:rFonts w:ascii="Times New Roman" w:eastAsia="Times New Roman" w:hAnsi="Times New Roman"/>
          <w:sz w:val="28"/>
          <w:szCs w:val="28"/>
          <w:lang w:eastAsia="ru-RU"/>
        </w:rPr>
        <w:t>гского района расходы составят 5 121,6</w:t>
      </w:r>
      <w:r w:rsidRPr="00FB226C">
        <w:rPr>
          <w:rFonts w:ascii="Times New Roman" w:eastAsia="Times New Roman" w:hAnsi="Times New Roman"/>
          <w:sz w:val="28"/>
          <w:szCs w:val="28"/>
          <w:lang w:eastAsia="ru-RU"/>
        </w:rPr>
        <w:t xml:space="preserve"> тыс. рублей ежегодно.</w:t>
      </w:r>
    </w:p>
    <w:p w14:paraId="617BAE74" w14:textId="77777777" w:rsidR="00A926A1" w:rsidRPr="00FB226C" w:rsidRDefault="00A926A1" w:rsidP="005D3A92">
      <w:pPr>
        <w:autoSpaceDE w:val="0"/>
        <w:autoSpaceDN w:val="0"/>
        <w:adjustRightInd w:val="0"/>
        <w:spacing w:after="0" w:line="240" w:lineRule="auto"/>
        <w:ind w:firstLine="709"/>
        <w:jc w:val="both"/>
        <w:rPr>
          <w:rFonts w:ascii="Times New Roman" w:hAnsi="Times New Roman"/>
          <w:sz w:val="28"/>
          <w:szCs w:val="28"/>
        </w:rPr>
      </w:pPr>
    </w:p>
    <w:p w14:paraId="2FB342E6" w14:textId="77777777" w:rsidR="005D3A92" w:rsidRPr="00FB226C" w:rsidRDefault="005D3A92" w:rsidP="005D3A92">
      <w:pPr>
        <w:autoSpaceDE w:val="0"/>
        <w:autoSpaceDN w:val="0"/>
        <w:adjustRightInd w:val="0"/>
        <w:spacing w:after="0" w:line="240" w:lineRule="auto"/>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Муниципальная программа</w:t>
      </w:r>
    </w:p>
    <w:p w14:paraId="0B1A4A59" w14:textId="6D88BE8E" w:rsidR="005D3A92" w:rsidRPr="00FB226C" w:rsidRDefault="005D3A92" w:rsidP="005D3A92">
      <w:pPr>
        <w:autoSpaceDE w:val="0"/>
        <w:autoSpaceDN w:val="0"/>
        <w:adjustRightInd w:val="0"/>
        <w:spacing w:after="0" w:line="240" w:lineRule="auto"/>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w:t>
      </w:r>
      <w:r w:rsidRPr="00FB226C">
        <w:rPr>
          <w:rFonts w:ascii="Times New Roman" w:eastAsia="MS Mincho" w:hAnsi="Times New Roman"/>
          <w:b/>
          <w:bCs/>
          <w:sz w:val="28"/>
          <w:szCs w:val="28"/>
          <w:lang w:eastAsia="ru-RU"/>
        </w:rPr>
        <w:t>Безопасный город» на 20</w:t>
      </w:r>
      <w:r w:rsidR="007300DD" w:rsidRPr="00FB226C">
        <w:rPr>
          <w:rFonts w:ascii="Times New Roman" w:eastAsia="MS Mincho" w:hAnsi="Times New Roman"/>
          <w:b/>
          <w:bCs/>
          <w:sz w:val="28"/>
          <w:szCs w:val="28"/>
          <w:lang w:eastAsia="ru-RU"/>
        </w:rPr>
        <w:t>23</w:t>
      </w:r>
      <w:r w:rsidRPr="00FB226C">
        <w:rPr>
          <w:rFonts w:ascii="Times New Roman" w:eastAsia="MS Mincho" w:hAnsi="Times New Roman"/>
          <w:b/>
          <w:bCs/>
          <w:sz w:val="28"/>
          <w:szCs w:val="28"/>
          <w:lang w:eastAsia="ru-RU"/>
        </w:rPr>
        <w:t>-202</w:t>
      </w:r>
      <w:r w:rsidR="007300DD" w:rsidRPr="00FB226C">
        <w:rPr>
          <w:rFonts w:ascii="Times New Roman" w:eastAsia="MS Mincho" w:hAnsi="Times New Roman"/>
          <w:b/>
          <w:bCs/>
          <w:sz w:val="28"/>
          <w:szCs w:val="28"/>
          <w:lang w:eastAsia="ru-RU"/>
        </w:rPr>
        <w:t>8</w:t>
      </w:r>
      <w:r w:rsidRPr="00FB226C">
        <w:rPr>
          <w:rFonts w:ascii="Times New Roman" w:eastAsia="MS Mincho" w:hAnsi="Times New Roman"/>
          <w:b/>
          <w:bCs/>
          <w:sz w:val="28"/>
          <w:szCs w:val="28"/>
          <w:lang w:eastAsia="ru-RU"/>
        </w:rPr>
        <w:t xml:space="preserve"> годы</w:t>
      </w:r>
      <w:r w:rsidRPr="00FB226C">
        <w:rPr>
          <w:rFonts w:ascii="Times New Roman" w:eastAsia="Times New Roman" w:hAnsi="Times New Roman"/>
          <w:b/>
          <w:sz w:val="28"/>
          <w:szCs w:val="28"/>
          <w:lang w:eastAsia="ru-RU"/>
        </w:rPr>
        <w:t>»</w:t>
      </w:r>
    </w:p>
    <w:p w14:paraId="0AA2F52D" w14:textId="77777777" w:rsidR="005D3A92" w:rsidRPr="00FB226C" w:rsidRDefault="005D3A92" w:rsidP="005D3A92">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14:paraId="28A485B5" w14:textId="36CDDAA1" w:rsidR="005D3A92" w:rsidRPr="00FB226C" w:rsidRDefault="005D3A92" w:rsidP="005D3A92">
      <w:pPr>
        <w:spacing w:after="0" w:line="240" w:lineRule="auto"/>
        <w:ind w:firstLine="720"/>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Муниципальная программа «</w:t>
      </w:r>
      <w:r w:rsidRPr="00FB226C">
        <w:rPr>
          <w:rFonts w:ascii="Times New Roman" w:eastAsia="MS Mincho" w:hAnsi="Times New Roman"/>
          <w:bCs/>
          <w:sz w:val="28"/>
          <w:szCs w:val="28"/>
          <w:lang w:eastAsia="ru-RU"/>
        </w:rPr>
        <w:t>Безопасный город» на 20</w:t>
      </w:r>
      <w:r w:rsidR="007300DD" w:rsidRPr="00FB226C">
        <w:rPr>
          <w:rFonts w:ascii="Times New Roman" w:eastAsia="MS Mincho" w:hAnsi="Times New Roman"/>
          <w:bCs/>
          <w:sz w:val="28"/>
          <w:szCs w:val="28"/>
          <w:lang w:eastAsia="ru-RU"/>
        </w:rPr>
        <w:t>23</w:t>
      </w:r>
      <w:r w:rsidRPr="00FB226C">
        <w:rPr>
          <w:rFonts w:ascii="Times New Roman" w:eastAsia="MS Mincho" w:hAnsi="Times New Roman"/>
          <w:bCs/>
          <w:sz w:val="28"/>
          <w:szCs w:val="28"/>
          <w:lang w:eastAsia="ru-RU"/>
        </w:rPr>
        <w:t>-202</w:t>
      </w:r>
      <w:r w:rsidR="007300DD" w:rsidRPr="00FB226C">
        <w:rPr>
          <w:rFonts w:ascii="Times New Roman" w:eastAsia="MS Mincho" w:hAnsi="Times New Roman"/>
          <w:bCs/>
          <w:sz w:val="28"/>
          <w:szCs w:val="28"/>
          <w:lang w:eastAsia="ru-RU"/>
        </w:rPr>
        <w:t>8</w:t>
      </w:r>
      <w:r w:rsidRPr="00FB226C">
        <w:rPr>
          <w:rFonts w:ascii="Times New Roman" w:eastAsia="MS Mincho" w:hAnsi="Times New Roman"/>
          <w:bCs/>
          <w:sz w:val="28"/>
          <w:szCs w:val="28"/>
          <w:lang w:eastAsia="ru-RU"/>
        </w:rPr>
        <w:t xml:space="preserve"> годы</w:t>
      </w:r>
      <w:r w:rsidRPr="00FB226C">
        <w:rPr>
          <w:rFonts w:ascii="Times New Roman" w:eastAsia="Times New Roman" w:hAnsi="Times New Roman"/>
          <w:sz w:val="28"/>
          <w:szCs w:val="28"/>
          <w:lang w:eastAsia="ru-RU"/>
        </w:rPr>
        <w:t>» утверждена постановлением администрации муниципального обр</w:t>
      </w:r>
      <w:r w:rsidR="007300DD" w:rsidRPr="00FB226C">
        <w:rPr>
          <w:rFonts w:ascii="Times New Roman" w:eastAsia="Times New Roman" w:hAnsi="Times New Roman"/>
          <w:sz w:val="28"/>
          <w:szCs w:val="28"/>
          <w:lang w:eastAsia="ru-RU"/>
        </w:rPr>
        <w:t>азования «Катангский район» от 27</w:t>
      </w:r>
      <w:r w:rsidRPr="00FB226C">
        <w:rPr>
          <w:rFonts w:ascii="Times New Roman" w:eastAsia="Times New Roman" w:hAnsi="Times New Roman"/>
          <w:sz w:val="28"/>
          <w:szCs w:val="28"/>
          <w:lang w:eastAsia="ru-RU"/>
        </w:rPr>
        <w:t xml:space="preserve"> </w:t>
      </w:r>
      <w:r w:rsidR="007300DD" w:rsidRPr="00FB226C">
        <w:rPr>
          <w:rFonts w:ascii="Times New Roman" w:eastAsia="Times New Roman" w:hAnsi="Times New Roman"/>
          <w:sz w:val="28"/>
          <w:szCs w:val="28"/>
          <w:lang w:eastAsia="ru-RU"/>
        </w:rPr>
        <w:t>сентября 2022</w:t>
      </w:r>
      <w:r w:rsidRPr="00FB226C">
        <w:rPr>
          <w:rFonts w:ascii="Times New Roman" w:eastAsia="Times New Roman" w:hAnsi="Times New Roman"/>
          <w:sz w:val="28"/>
          <w:szCs w:val="28"/>
          <w:lang w:eastAsia="ru-RU"/>
        </w:rPr>
        <w:t xml:space="preserve"> года № 2</w:t>
      </w:r>
      <w:r w:rsidR="007300DD" w:rsidRPr="00FB226C">
        <w:rPr>
          <w:rFonts w:ascii="Times New Roman" w:eastAsia="Times New Roman" w:hAnsi="Times New Roman"/>
          <w:sz w:val="28"/>
          <w:szCs w:val="28"/>
          <w:lang w:eastAsia="ru-RU"/>
        </w:rPr>
        <w:t>36</w:t>
      </w:r>
      <w:r w:rsidRPr="00FB226C">
        <w:rPr>
          <w:rFonts w:ascii="Times New Roman" w:eastAsia="Times New Roman" w:hAnsi="Times New Roman"/>
          <w:b/>
          <w:sz w:val="28"/>
          <w:szCs w:val="28"/>
          <w:lang w:eastAsia="ru-RU"/>
        </w:rPr>
        <w:t>-</w:t>
      </w:r>
      <w:r w:rsidRPr="00FB226C">
        <w:rPr>
          <w:rFonts w:ascii="Times New Roman" w:eastAsia="Times New Roman" w:hAnsi="Times New Roman"/>
          <w:sz w:val="28"/>
          <w:szCs w:val="28"/>
          <w:lang w:eastAsia="ru-RU"/>
        </w:rPr>
        <w:t>п.</w:t>
      </w:r>
    </w:p>
    <w:p w14:paraId="4AAA39BC" w14:textId="06B23FB2" w:rsidR="005D3A92" w:rsidRPr="00FB226C" w:rsidRDefault="005D3A92" w:rsidP="005D3A92">
      <w:pPr>
        <w:spacing w:after="0" w:line="240" w:lineRule="auto"/>
        <w:ind w:firstLine="720"/>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Ресурсное обеспечение реализации мероприятий муниципальной программы представлено в разрезе подпрограмм в таблице </w:t>
      </w:r>
      <w:r w:rsidR="00787E37" w:rsidRPr="00FB226C">
        <w:rPr>
          <w:rFonts w:ascii="Times New Roman" w:eastAsia="Times New Roman" w:hAnsi="Times New Roman"/>
          <w:sz w:val="28"/>
          <w:szCs w:val="28"/>
          <w:lang w:eastAsia="ru-RU"/>
        </w:rPr>
        <w:t>8</w:t>
      </w:r>
      <w:r w:rsidRPr="00FB226C">
        <w:rPr>
          <w:rFonts w:ascii="Times New Roman" w:eastAsia="Times New Roman" w:hAnsi="Times New Roman"/>
          <w:sz w:val="28"/>
          <w:szCs w:val="28"/>
          <w:lang w:eastAsia="ru-RU"/>
        </w:rPr>
        <w:t>.</w:t>
      </w:r>
    </w:p>
    <w:p w14:paraId="7F75B7FC" w14:textId="77777777" w:rsidR="005D3A92" w:rsidRPr="00FB226C" w:rsidRDefault="005D3A92" w:rsidP="005D3A92">
      <w:pPr>
        <w:spacing w:after="0" w:line="240" w:lineRule="auto"/>
        <w:jc w:val="center"/>
        <w:rPr>
          <w:rFonts w:ascii="Times New Roman" w:eastAsia="Times New Roman" w:hAnsi="Times New Roman"/>
          <w:sz w:val="28"/>
          <w:szCs w:val="28"/>
          <w:lang w:eastAsia="ru-RU"/>
        </w:rPr>
      </w:pPr>
    </w:p>
    <w:p w14:paraId="622044D1" w14:textId="3E7A00DA" w:rsidR="005D3A92" w:rsidRPr="00FB226C" w:rsidRDefault="005D3A92" w:rsidP="005D3A92">
      <w:pPr>
        <w:spacing w:after="0" w:line="240" w:lineRule="auto"/>
        <w:jc w:val="center"/>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Таблица 8. Ресурсное обеспечение муниципальной программы «</w:t>
      </w:r>
      <w:r w:rsidRPr="00FB226C">
        <w:rPr>
          <w:rFonts w:ascii="Times New Roman" w:eastAsia="MS Mincho" w:hAnsi="Times New Roman"/>
          <w:bCs/>
          <w:sz w:val="28"/>
          <w:szCs w:val="28"/>
          <w:lang w:eastAsia="ru-RU"/>
        </w:rPr>
        <w:t>Безопасный горо</w:t>
      </w:r>
      <w:r w:rsidR="007300DD" w:rsidRPr="00FB226C">
        <w:rPr>
          <w:rFonts w:ascii="Times New Roman" w:eastAsia="MS Mincho" w:hAnsi="Times New Roman"/>
          <w:bCs/>
          <w:sz w:val="28"/>
          <w:szCs w:val="28"/>
          <w:lang w:eastAsia="ru-RU"/>
        </w:rPr>
        <w:t>д» на 2023</w:t>
      </w:r>
      <w:r w:rsidRPr="00FB226C">
        <w:rPr>
          <w:rFonts w:ascii="Times New Roman" w:eastAsia="MS Mincho" w:hAnsi="Times New Roman"/>
          <w:bCs/>
          <w:sz w:val="28"/>
          <w:szCs w:val="28"/>
          <w:lang w:eastAsia="ru-RU"/>
        </w:rPr>
        <w:t>-202</w:t>
      </w:r>
      <w:r w:rsidR="007300DD" w:rsidRPr="00FB226C">
        <w:rPr>
          <w:rFonts w:ascii="Times New Roman" w:eastAsia="MS Mincho" w:hAnsi="Times New Roman"/>
          <w:bCs/>
          <w:sz w:val="28"/>
          <w:szCs w:val="28"/>
          <w:lang w:eastAsia="ru-RU"/>
        </w:rPr>
        <w:t>8</w:t>
      </w:r>
      <w:r w:rsidRPr="00FB226C">
        <w:rPr>
          <w:rFonts w:ascii="Times New Roman" w:eastAsia="MS Mincho" w:hAnsi="Times New Roman"/>
          <w:bCs/>
          <w:sz w:val="28"/>
          <w:szCs w:val="28"/>
          <w:lang w:eastAsia="ru-RU"/>
        </w:rPr>
        <w:t xml:space="preserve"> годы</w:t>
      </w:r>
      <w:r w:rsidRPr="00FB226C">
        <w:rPr>
          <w:rFonts w:ascii="Times New Roman" w:eastAsia="Times New Roman" w:hAnsi="Times New Roman"/>
          <w:sz w:val="28"/>
          <w:szCs w:val="28"/>
          <w:lang w:eastAsia="ru-RU"/>
        </w:rPr>
        <w:t>»</w:t>
      </w:r>
    </w:p>
    <w:p w14:paraId="0AFCF2F3" w14:textId="77777777" w:rsidR="005D3A92" w:rsidRPr="00FB226C" w:rsidRDefault="005D3A92" w:rsidP="005D3A92">
      <w:pPr>
        <w:spacing w:after="0" w:line="240" w:lineRule="auto"/>
        <w:ind w:left="7080" w:firstLine="708"/>
        <w:jc w:val="right"/>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(тыс. рублей)</w:t>
      </w:r>
    </w:p>
    <w:tbl>
      <w:tblPr>
        <w:tblW w:w="5000" w:type="pct"/>
        <w:tblLayout w:type="fixed"/>
        <w:tblLook w:val="04A0" w:firstRow="1" w:lastRow="0" w:firstColumn="1" w:lastColumn="0" w:noHBand="0" w:noVBand="1"/>
      </w:tblPr>
      <w:tblGrid>
        <w:gridCol w:w="5383"/>
        <w:gridCol w:w="1417"/>
        <w:gridCol w:w="1417"/>
        <w:gridCol w:w="1411"/>
      </w:tblGrid>
      <w:tr w:rsidR="00EA4D99" w:rsidRPr="00FB226C" w14:paraId="7F45F581" w14:textId="77777777" w:rsidTr="00BD4BEA">
        <w:trPr>
          <w:trHeight w:val="301"/>
          <w:tblHeader/>
        </w:trPr>
        <w:tc>
          <w:tcPr>
            <w:tcW w:w="27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112C5" w14:textId="77777777" w:rsidR="00EA4D99" w:rsidRPr="00FB226C" w:rsidRDefault="00EA4D99" w:rsidP="00EA4D99">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Наименование</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39D5C6" w14:textId="2D1A3B8F" w:rsidR="00EA4D99" w:rsidRPr="00FB226C" w:rsidRDefault="00EA4D99" w:rsidP="007300DD">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7300DD" w:rsidRPr="00FB226C">
              <w:rPr>
                <w:rFonts w:ascii="Times New Roman" w:eastAsia="Times New Roman" w:hAnsi="Times New Roman"/>
                <w:b/>
                <w:bCs/>
                <w:sz w:val="28"/>
                <w:szCs w:val="28"/>
                <w:lang w:eastAsia="ru-RU"/>
              </w:rPr>
              <w:t>3</w:t>
            </w:r>
            <w:r w:rsidRPr="00FB226C">
              <w:rPr>
                <w:rFonts w:ascii="Times New Roman" w:eastAsia="Times New Roman" w:hAnsi="Times New Roman"/>
                <w:b/>
                <w:bCs/>
                <w:sz w:val="28"/>
                <w:szCs w:val="28"/>
                <w:lang w:eastAsia="ru-RU"/>
              </w:rPr>
              <w:t xml:space="preserve"> год</w:t>
            </w:r>
          </w:p>
        </w:tc>
        <w:tc>
          <w:tcPr>
            <w:tcW w:w="736" w:type="pct"/>
            <w:tcBorders>
              <w:top w:val="single" w:sz="4" w:space="0" w:color="auto"/>
              <w:left w:val="single" w:sz="4" w:space="0" w:color="auto"/>
              <w:bottom w:val="single" w:sz="4" w:space="0" w:color="auto"/>
              <w:right w:val="single" w:sz="4" w:space="0" w:color="auto"/>
            </w:tcBorders>
            <w:vAlign w:val="center"/>
          </w:tcPr>
          <w:p w14:paraId="06CAEE57" w14:textId="5833A1DB" w:rsidR="00EA4D99" w:rsidRPr="00FB226C" w:rsidRDefault="00EA4D99" w:rsidP="007300DD">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7300DD" w:rsidRPr="00FB226C">
              <w:rPr>
                <w:rFonts w:ascii="Times New Roman" w:eastAsia="Times New Roman" w:hAnsi="Times New Roman"/>
                <w:b/>
                <w:bCs/>
                <w:sz w:val="28"/>
                <w:szCs w:val="28"/>
                <w:lang w:eastAsia="ru-RU"/>
              </w:rPr>
              <w:t>4</w:t>
            </w:r>
            <w:r w:rsidRPr="00FB226C">
              <w:rPr>
                <w:rFonts w:ascii="Times New Roman" w:eastAsia="Times New Roman" w:hAnsi="Times New Roman"/>
                <w:b/>
                <w:bCs/>
                <w:sz w:val="28"/>
                <w:szCs w:val="28"/>
                <w:lang w:eastAsia="ru-RU"/>
              </w:rPr>
              <w:t xml:space="preserve"> год</w:t>
            </w:r>
          </w:p>
        </w:tc>
        <w:tc>
          <w:tcPr>
            <w:tcW w:w="733" w:type="pct"/>
            <w:tcBorders>
              <w:top w:val="single" w:sz="4" w:space="0" w:color="auto"/>
              <w:left w:val="single" w:sz="4" w:space="0" w:color="auto"/>
              <w:bottom w:val="single" w:sz="4" w:space="0" w:color="auto"/>
              <w:right w:val="single" w:sz="4" w:space="0" w:color="auto"/>
            </w:tcBorders>
            <w:vAlign w:val="center"/>
          </w:tcPr>
          <w:p w14:paraId="3226382D" w14:textId="43109979" w:rsidR="00EA4D99" w:rsidRPr="00FB226C" w:rsidRDefault="00EA4D99" w:rsidP="007300DD">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7300DD" w:rsidRPr="00FB226C">
              <w:rPr>
                <w:rFonts w:ascii="Times New Roman" w:eastAsia="Times New Roman" w:hAnsi="Times New Roman"/>
                <w:b/>
                <w:bCs/>
                <w:sz w:val="28"/>
                <w:szCs w:val="28"/>
                <w:lang w:eastAsia="ru-RU"/>
              </w:rPr>
              <w:t>5</w:t>
            </w:r>
            <w:r w:rsidRPr="00FB226C">
              <w:rPr>
                <w:rFonts w:ascii="Times New Roman" w:eastAsia="Times New Roman" w:hAnsi="Times New Roman"/>
                <w:b/>
                <w:bCs/>
                <w:sz w:val="28"/>
                <w:szCs w:val="28"/>
                <w:lang w:eastAsia="ru-RU"/>
              </w:rPr>
              <w:t xml:space="preserve"> год</w:t>
            </w:r>
          </w:p>
        </w:tc>
      </w:tr>
      <w:tr w:rsidR="005D3A92" w:rsidRPr="00FB226C" w14:paraId="15C77001" w14:textId="77777777" w:rsidTr="00BD4BEA">
        <w:trPr>
          <w:trHeight w:val="272"/>
          <w:tblHeader/>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39E849EE"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1 </w:t>
            </w:r>
          </w:p>
        </w:tc>
        <w:tc>
          <w:tcPr>
            <w:tcW w:w="736" w:type="pct"/>
            <w:tcBorders>
              <w:top w:val="nil"/>
              <w:left w:val="nil"/>
              <w:bottom w:val="single" w:sz="4" w:space="0" w:color="auto"/>
              <w:right w:val="single" w:sz="4" w:space="0" w:color="auto"/>
            </w:tcBorders>
            <w:shd w:val="clear" w:color="auto" w:fill="auto"/>
            <w:vAlign w:val="center"/>
            <w:hideMark/>
          </w:tcPr>
          <w:p w14:paraId="1F68F0E0"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2</w:t>
            </w:r>
          </w:p>
        </w:tc>
        <w:tc>
          <w:tcPr>
            <w:tcW w:w="736" w:type="pct"/>
            <w:tcBorders>
              <w:top w:val="nil"/>
              <w:left w:val="nil"/>
              <w:bottom w:val="single" w:sz="4" w:space="0" w:color="auto"/>
              <w:right w:val="single" w:sz="4" w:space="0" w:color="auto"/>
            </w:tcBorders>
            <w:vAlign w:val="center"/>
          </w:tcPr>
          <w:p w14:paraId="17ED8ACF"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3</w:t>
            </w:r>
          </w:p>
        </w:tc>
        <w:tc>
          <w:tcPr>
            <w:tcW w:w="733" w:type="pct"/>
            <w:tcBorders>
              <w:top w:val="nil"/>
              <w:left w:val="nil"/>
              <w:bottom w:val="single" w:sz="4" w:space="0" w:color="auto"/>
              <w:right w:val="single" w:sz="4" w:space="0" w:color="auto"/>
            </w:tcBorders>
            <w:vAlign w:val="center"/>
          </w:tcPr>
          <w:p w14:paraId="0EF2DAFA"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4</w:t>
            </w:r>
          </w:p>
        </w:tc>
      </w:tr>
      <w:tr w:rsidR="00BD4BEA" w:rsidRPr="00FB226C" w14:paraId="576AF3C2" w14:textId="77777777" w:rsidTr="00BD4BEA">
        <w:trPr>
          <w:trHeight w:val="363"/>
        </w:trPr>
        <w:tc>
          <w:tcPr>
            <w:tcW w:w="2795" w:type="pct"/>
            <w:tcBorders>
              <w:top w:val="nil"/>
              <w:left w:val="single" w:sz="4" w:space="0" w:color="auto"/>
              <w:bottom w:val="single" w:sz="4" w:space="0" w:color="auto"/>
              <w:right w:val="single" w:sz="4" w:space="0" w:color="auto"/>
            </w:tcBorders>
            <w:shd w:val="clear" w:color="auto" w:fill="auto"/>
            <w:vAlign w:val="center"/>
          </w:tcPr>
          <w:p w14:paraId="1F209F45" w14:textId="1985D695" w:rsidR="00BD4BEA" w:rsidRPr="00FB226C" w:rsidRDefault="00BD4BEA" w:rsidP="007300DD">
            <w:pPr>
              <w:spacing w:after="0" w:line="240" w:lineRule="auto"/>
              <w:rPr>
                <w:rFonts w:ascii="Times New Roman" w:hAnsi="Times New Roman"/>
                <w:bCs/>
                <w:sz w:val="28"/>
                <w:szCs w:val="28"/>
              </w:rPr>
            </w:pPr>
            <w:r w:rsidRPr="00FB226C">
              <w:rPr>
                <w:rFonts w:ascii="Times New Roman" w:hAnsi="Times New Roman"/>
                <w:bCs/>
                <w:sz w:val="28"/>
                <w:szCs w:val="28"/>
              </w:rPr>
              <w:t>Муниципальная программа «</w:t>
            </w:r>
            <w:r w:rsidRPr="00FB226C">
              <w:rPr>
                <w:rFonts w:ascii="Times New Roman" w:eastAsia="MS Mincho" w:hAnsi="Times New Roman"/>
                <w:bCs/>
                <w:sz w:val="28"/>
                <w:szCs w:val="28"/>
                <w:lang w:eastAsia="ru-RU"/>
              </w:rPr>
              <w:t>Безопасный город» на 20</w:t>
            </w:r>
            <w:r w:rsidR="007300DD" w:rsidRPr="00FB226C">
              <w:rPr>
                <w:rFonts w:ascii="Times New Roman" w:eastAsia="MS Mincho" w:hAnsi="Times New Roman"/>
                <w:bCs/>
                <w:sz w:val="28"/>
                <w:szCs w:val="28"/>
                <w:lang w:eastAsia="ru-RU"/>
              </w:rPr>
              <w:t>23</w:t>
            </w:r>
            <w:r w:rsidRPr="00FB226C">
              <w:rPr>
                <w:rFonts w:ascii="Times New Roman" w:eastAsia="MS Mincho" w:hAnsi="Times New Roman"/>
                <w:bCs/>
                <w:sz w:val="28"/>
                <w:szCs w:val="28"/>
                <w:lang w:eastAsia="ru-RU"/>
              </w:rPr>
              <w:t>-202</w:t>
            </w:r>
            <w:r w:rsidR="007300DD" w:rsidRPr="00FB226C">
              <w:rPr>
                <w:rFonts w:ascii="Times New Roman" w:eastAsia="MS Mincho" w:hAnsi="Times New Roman"/>
                <w:bCs/>
                <w:sz w:val="28"/>
                <w:szCs w:val="28"/>
                <w:lang w:eastAsia="ru-RU"/>
              </w:rPr>
              <w:t>8</w:t>
            </w:r>
            <w:r w:rsidRPr="00FB226C">
              <w:rPr>
                <w:rFonts w:ascii="Times New Roman" w:eastAsia="MS Mincho" w:hAnsi="Times New Roman"/>
                <w:bCs/>
                <w:sz w:val="28"/>
                <w:szCs w:val="28"/>
                <w:lang w:eastAsia="ru-RU"/>
              </w:rPr>
              <w:t xml:space="preserve"> годы</w:t>
            </w:r>
            <w:r w:rsidRPr="00FB226C">
              <w:rPr>
                <w:rFonts w:ascii="Times New Roman" w:hAnsi="Times New Roman"/>
                <w:bCs/>
                <w:sz w:val="28"/>
                <w:szCs w:val="28"/>
              </w:rPr>
              <w:t>»</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418AE9CA" w14:textId="29C57872" w:rsidR="00BD4BEA" w:rsidRPr="00FB226C" w:rsidRDefault="007300DD" w:rsidP="00BD4BEA">
            <w:pPr>
              <w:jc w:val="center"/>
              <w:rPr>
                <w:rFonts w:ascii="Times New Roman" w:hAnsi="Times New Roman"/>
                <w:sz w:val="28"/>
                <w:szCs w:val="28"/>
              </w:rPr>
            </w:pPr>
            <w:r w:rsidRPr="00FB226C">
              <w:rPr>
                <w:rFonts w:ascii="Times New Roman" w:hAnsi="Times New Roman"/>
                <w:sz w:val="28"/>
                <w:szCs w:val="28"/>
              </w:rPr>
              <w:t>6 703,7</w:t>
            </w:r>
          </w:p>
        </w:tc>
        <w:tc>
          <w:tcPr>
            <w:tcW w:w="736" w:type="pct"/>
            <w:tcBorders>
              <w:top w:val="single" w:sz="4" w:space="0" w:color="auto"/>
              <w:left w:val="nil"/>
              <w:bottom w:val="single" w:sz="4" w:space="0" w:color="auto"/>
              <w:right w:val="single" w:sz="4" w:space="0" w:color="auto"/>
            </w:tcBorders>
            <w:shd w:val="clear" w:color="auto" w:fill="auto"/>
            <w:vAlign w:val="center"/>
          </w:tcPr>
          <w:p w14:paraId="0937CE6A" w14:textId="7CE24EC3" w:rsidR="00BD4BEA" w:rsidRPr="00FB226C" w:rsidRDefault="007300DD" w:rsidP="00BD4BEA">
            <w:pPr>
              <w:jc w:val="center"/>
              <w:rPr>
                <w:rFonts w:ascii="Times New Roman" w:hAnsi="Times New Roman"/>
                <w:sz w:val="28"/>
                <w:szCs w:val="28"/>
              </w:rPr>
            </w:pPr>
            <w:r w:rsidRPr="00FB226C">
              <w:rPr>
                <w:rFonts w:ascii="Times New Roman" w:hAnsi="Times New Roman"/>
                <w:sz w:val="28"/>
                <w:szCs w:val="28"/>
              </w:rPr>
              <w:t>6 283,9</w:t>
            </w:r>
          </w:p>
        </w:tc>
        <w:tc>
          <w:tcPr>
            <w:tcW w:w="733" w:type="pct"/>
            <w:tcBorders>
              <w:top w:val="single" w:sz="4" w:space="0" w:color="auto"/>
              <w:left w:val="nil"/>
              <w:bottom w:val="single" w:sz="4" w:space="0" w:color="auto"/>
              <w:right w:val="single" w:sz="4" w:space="0" w:color="auto"/>
            </w:tcBorders>
            <w:shd w:val="clear" w:color="auto" w:fill="auto"/>
            <w:vAlign w:val="center"/>
          </w:tcPr>
          <w:p w14:paraId="3CF67ECB" w14:textId="5A85B603" w:rsidR="00BD4BEA" w:rsidRPr="00FB226C" w:rsidRDefault="007300DD" w:rsidP="00BD4BEA">
            <w:pPr>
              <w:jc w:val="center"/>
              <w:rPr>
                <w:rFonts w:ascii="Times New Roman" w:hAnsi="Times New Roman"/>
                <w:sz w:val="28"/>
                <w:szCs w:val="28"/>
              </w:rPr>
            </w:pPr>
            <w:r w:rsidRPr="00FB226C">
              <w:rPr>
                <w:rFonts w:ascii="Times New Roman" w:hAnsi="Times New Roman"/>
                <w:sz w:val="28"/>
                <w:szCs w:val="28"/>
              </w:rPr>
              <w:t>6 259,9</w:t>
            </w:r>
          </w:p>
        </w:tc>
      </w:tr>
      <w:tr w:rsidR="00BD4BEA" w:rsidRPr="00FB226C" w14:paraId="6EE4BA9F" w14:textId="77777777" w:rsidTr="00BD4BEA">
        <w:trPr>
          <w:trHeight w:val="546"/>
        </w:trPr>
        <w:tc>
          <w:tcPr>
            <w:tcW w:w="2795" w:type="pct"/>
            <w:tcBorders>
              <w:top w:val="nil"/>
              <w:left w:val="single" w:sz="4" w:space="0" w:color="auto"/>
              <w:bottom w:val="single" w:sz="4" w:space="0" w:color="auto"/>
              <w:right w:val="single" w:sz="4" w:space="0" w:color="auto"/>
            </w:tcBorders>
            <w:shd w:val="clear" w:color="auto" w:fill="auto"/>
            <w:vAlign w:val="center"/>
          </w:tcPr>
          <w:p w14:paraId="3D16344A" w14:textId="77777777" w:rsidR="00BD4BEA" w:rsidRPr="00FB226C" w:rsidRDefault="00BD4BEA" w:rsidP="00BD4BEA">
            <w:pPr>
              <w:spacing w:after="0" w:line="240" w:lineRule="auto"/>
              <w:rPr>
                <w:rFonts w:ascii="Times New Roman" w:hAnsi="Times New Roman"/>
                <w:bCs/>
                <w:sz w:val="28"/>
                <w:szCs w:val="28"/>
              </w:rPr>
            </w:pPr>
            <w:r w:rsidRPr="00FB226C">
              <w:rPr>
                <w:rFonts w:ascii="Times New Roman" w:hAnsi="Times New Roman"/>
                <w:bCs/>
                <w:sz w:val="28"/>
                <w:szCs w:val="28"/>
              </w:rPr>
              <w:t>Подпрограмма «Построение и развитие аппаратно-программного комплекса «Безопасный город»»</w:t>
            </w:r>
          </w:p>
        </w:tc>
        <w:tc>
          <w:tcPr>
            <w:tcW w:w="736" w:type="pct"/>
            <w:tcBorders>
              <w:top w:val="nil"/>
              <w:left w:val="single" w:sz="4" w:space="0" w:color="auto"/>
              <w:bottom w:val="single" w:sz="4" w:space="0" w:color="auto"/>
              <w:right w:val="single" w:sz="4" w:space="0" w:color="auto"/>
            </w:tcBorders>
            <w:shd w:val="clear" w:color="auto" w:fill="auto"/>
            <w:vAlign w:val="center"/>
          </w:tcPr>
          <w:p w14:paraId="17E0DA6B" w14:textId="2FB67FE4" w:rsidR="00BD4BEA" w:rsidRPr="00FB226C" w:rsidRDefault="007300DD" w:rsidP="00BD4BEA">
            <w:pPr>
              <w:jc w:val="center"/>
              <w:rPr>
                <w:rFonts w:ascii="Times New Roman" w:hAnsi="Times New Roman"/>
                <w:sz w:val="28"/>
                <w:szCs w:val="28"/>
              </w:rPr>
            </w:pPr>
            <w:r w:rsidRPr="00FB226C">
              <w:rPr>
                <w:rFonts w:ascii="Times New Roman" w:hAnsi="Times New Roman"/>
                <w:sz w:val="28"/>
                <w:szCs w:val="28"/>
              </w:rPr>
              <w:t>6 503,7</w:t>
            </w:r>
          </w:p>
        </w:tc>
        <w:tc>
          <w:tcPr>
            <w:tcW w:w="736" w:type="pct"/>
            <w:tcBorders>
              <w:top w:val="nil"/>
              <w:left w:val="nil"/>
              <w:bottom w:val="single" w:sz="4" w:space="0" w:color="auto"/>
              <w:right w:val="single" w:sz="4" w:space="0" w:color="auto"/>
            </w:tcBorders>
            <w:shd w:val="clear" w:color="auto" w:fill="auto"/>
            <w:vAlign w:val="center"/>
          </w:tcPr>
          <w:p w14:paraId="2828050D" w14:textId="424AC275" w:rsidR="00BD4BEA" w:rsidRPr="00FB226C" w:rsidRDefault="007300DD" w:rsidP="00BD4BEA">
            <w:pPr>
              <w:jc w:val="center"/>
              <w:rPr>
                <w:rFonts w:ascii="Times New Roman" w:hAnsi="Times New Roman"/>
                <w:sz w:val="28"/>
                <w:szCs w:val="28"/>
              </w:rPr>
            </w:pPr>
            <w:r w:rsidRPr="00FB226C">
              <w:rPr>
                <w:rFonts w:ascii="Times New Roman" w:hAnsi="Times New Roman"/>
                <w:sz w:val="28"/>
                <w:szCs w:val="28"/>
              </w:rPr>
              <w:t>6 083,9</w:t>
            </w:r>
          </w:p>
        </w:tc>
        <w:tc>
          <w:tcPr>
            <w:tcW w:w="733" w:type="pct"/>
            <w:tcBorders>
              <w:top w:val="nil"/>
              <w:left w:val="nil"/>
              <w:bottom w:val="single" w:sz="4" w:space="0" w:color="auto"/>
              <w:right w:val="single" w:sz="4" w:space="0" w:color="auto"/>
            </w:tcBorders>
            <w:shd w:val="clear" w:color="auto" w:fill="auto"/>
            <w:vAlign w:val="center"/>
          </w:tcPr>
          <w:p w14:paraId="225696D2" w14:textId="4AD532AF" w:rsidR="00BD4BEA" w:rsidRPr="00FB226C" w:rsidRDefault="007300DD" w:rsidP="00BD4BEA">
            <w:pPr>
              <w:jc w:val="center"/>
              <w:rPr>
                <w:rFonts w:ascii="Times New Roman" w:hAnsi="Times New Roman"/>
                <w:sz w:val="28"/>
                <w:szCs w:val="28"/>
              </w:rPr>
            </w:pPr>
            <w:r w:rsidRPr="00FB226C">
              <w:rPr>
                <w:rFonts w:ascii="Times New Roman" w:hAnsi="Times New Roman"/>
                <w:sz w:val="28"/>
                <w:szCs w:val="28"/>
              </w:rPr>
              <w:t>6 032,9</w:t>
            </w:r>
          </w:p>
        </w:tc>
      </w:tr>
      <w:tr w:rsidR="00BD4BEA" w:rsidRPr="006A5FE6" w14:paraId="401E2D9C" w14:textId="77777777" w:rsidTr="00BD4BEA">
        <w:trPr>
          <w:trHeight w:val="275"/>
        </w:trPr>
        <w:tc>
          <w:tcPr>
            <w:tcW w:w="2795" w:type="pct"/>
            <w:tcBorders>
              <w:top w:val="single" w:sz="4" w:space="0" w:color="auto"/>
              <w:left w:val="single" w:sz="4" w:space="0" w:color="auto"/>
              <w:bottom w:val="single" w:sz="4" w:space="0" w:color="auto"/>
              <w:right w:val="single" w:sz="4" w:space="0" w:color="auto"/>
            </w:tcBorders>
            <w:shd w:val="clear" w:color="auto" w:fill="auto"/>
            <w:vAlign w:val="center"/>
          </w:tcPr>
          <w:p w14:paraId="57D858C7" w14:textId="77777777" w:rsidR="00BD4BEA" w:rsidRPr="00FB226C" w:rsidRDefault="00BD4BEA" w:rsidP="00BD4BEA">
            <w:pPr>
              <w:spacing w:after="0" w:line="240" w:lineRule="auto"/>
              <w:rPr>
                <w:rFonts w:ascii="Times New Roman" w:hAnsi="Times New Roman"/>
                <w:bCs/>
                <w:sz w:val="28"/>
                <w:szCs w:val="28"/>
              </w:rPr>
            </w:pPr>
            <w:r w:rsidRPr="00FB226C">
              <w:rPr>
                <w:rFonts w:ascii="Times New Roman" w:hAnsi="Times New Roman"/>
                <w:bCs/>
                <w:sz w:val="28"/>
                <w:szCs w:val="28"/>
              </w:rPr>
              <w:t>Подпрограмма «Защита населения и территории Катангского района от чрезвычайных ситуаций»</w:t>
            </w:r>
          </w:p>
        </w:tc>
        <w:tc>
          <w:tcPr>
            <w:tcW w:w="736" w:type="pct"/>
            <w:tcBorders>
              <w:top w:val="nil"/>
              <w:left w:val="single" w:sz="4" w:space="0" w:color="auto"/>
              <w:bottom w:val="single" w:sz="4" w:space="0" w:color="auto"/>
              <w:right w:val="single" w:sz="4" w:space="0" w:color="auto"/>
            </w:tcBorders>
            <w:shd w:val="clear" w:color="auto" w:fill="auto"/>
            <w:vAlign w:val="center"/>
          </w:tcPr>
          <w:p w14:paraId="21D29D3E" w14:textId="70064115" w:rsidR="00BD4BEA" w:rsidRPr="006A5FE6" w:rsidRDefault="007300DD" w:rsidP="00BD4BEA">
            <w:pPr>
              <w:jc w:val="center"/>
              <w:rPr>
                <w:rFonts w:ascii="Times New Roman" w:hAnsi="Times New Roman"/>
                <w:sz w:val="28"/>
                <w:szCs w:val="28"/>
              </w:rPr>
            </w:pPr>
            <w:r w:rsidRPr="006A5FE6">
              <w:rPr>
                <w:rFonts w:ascii="Times New Roman" w:hAnsi="Times New Roman"/>
                <w:sz w:val="28"/>
                <w:szCs w:val="28"/>
              </w:rPr>
              <w:t>200,0</w:t>
            </w:r>
          </w:p>
        </w:tc>
        <w:tc>
          <w:tcPr>
            <w:tcW w:w="736" w:type="pct"/>
            <w:tcBorders>
              <w:top w:val="nil"/>
              <w:left w:val="nil"/>
              <w:bottom w:val="single" w:sz="4" w:space="0" w:color="auto"/>
              <w:right w:val="single" w:sz="4" w:space="0" w:color="auto"/>
            </w:tcBorders>
            <w:shd w:val="clear" w:color="auto" w:fill="auto"/>
            <w:vAlign w:val="center"/>
          </w:tcPr>
          <w:p w14:paraId="27E709EC" w14:textId="3AFBC24F" w:rsidR="00BD4BEA" w:rsidRPr="006A5FE6" w:rsidRDefault="007300DD" w:rsidP="00BD4BEA">
            <w:pPr>
              <w:jc w:val="center"/>
              <w:rPr>
                <w:rFonts w:ascii="Times New Roman" w:hAnsi="Times New Roman"/>
                <w:sz w:val="28"/>
                <w:szCs w:val="28"/>
              </w:rPr>
            </w:pPr>
            <w:r w:rsidRPr="006A5FE6">
              <w:rPr>
                <w:rFonts w:ascii="Times New Roman" w:hAnsi="Times New Roman"/>
                <w:sz w:val="28"/>
                <w:szCs w:val="28"/>
              </w:rPr>
              <w:t>200,0</w:t>
            </w:r>
          </w:p>
        </w:tc>
        <w:tc>
          <w:tcPr>
            <w:tcW w:w="733" w:type="pct"/>
            <w:tcBorders>
              <w:top w:val="nil"/>
              <w:left w:val="nil"/>
              <w:bottom w:val="single" w:sz="4" w:space="0" w:color="auto"/>
              <w:right w:val="single" w:sz="4" w:space="0" w:color="auto"/>
            </w:tcBorders>
            <w:shd w:val="clear" w:color="auto" w:fill="auto"/>
            <w:vAlign w:val="center"/>
          </w:tcPr>
          <w:p w14:paraId="657477A0" w14:textId="4628F6F4" w:rsidR="00BD4BEA" w:rsidRPr="006A5FE6" w:rsidRDefault="007300DD" w:rsidP="00BD4BEA">
            <w:pPr>
              <w:jc w:val="center"/>
              <w:rPr>
                <w:rFonts w:ascii="Times New Roman" w:hAnsi="Times New Roman"/>
                <w:sz w:val="28"/>
                <w:szCs w:val="28"/>
              </w:rPr>
            </w:pPr>
            <w:r w:rsidRPr="006A5FE6">
              <w:rPr>
                <w:rFonts w:ascii="Times New Roman" w:hAnsi="Times New Roman"/>
                <w:sz w:val="28"/>
                <w:szCs w:val="28"/>
              </w:rPr>
              <w:t>227,0</w:t>
            </w:r>
          </w:p>
        </w:tc>
      </w:tr>
    </w:tbl>
    <w:p w14:paraId="19652D8B" w14:textId="77777777" w:rsidR="005D3A92" w:rsidRPr="00FB226C" w:rsidRDefault="005D3A92" w:rsidP="005D3A92">
      <w:pPr>
        <w:autoSpaceDE w:val="0"/>
        <w:autoSpaceDN w:val="0"/>
        <w:adjustRightInd w:val="0"/>
        <w:spacing w:after="0" w:line="240" w:lineRule="auto"/>
        <w:ind w:firstLine="709"/>
        <w:jc w:val="both"/>
        <w:rPr>
          <w:rFonts w:ascii="Times New Roman" w:hAnsi="Times New Roman"/>
          <w:sz w:val="28"/>
          <w:szCs w:val="28"/>
        </w:rPr>
      </w:pPr>
    </w:p>
    <w:p w14:paraId="5990E637" w14:textId="6D113249"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Общий объем финансового обеспечения реализации муниципальной программы, расходы составят на 202</w:t>
      </w:r>
      <w:r w:rsidR="007300DD"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7300DD" w:rsidRPr="00FB226C">
        <w:rPr>
          <w:rFonts w:ascii="Times New Roman" w:eastAsia="Times New Roman" w:hAnsi="Times New Roman"/>
          <w:sz w:val="28"/>
          <w:szCs w:val="28"/>
          <w:lang w:eastAsia="ru-RU"/>
        </w:rPr>
        <w:t>6 703,7</w:t>
      </w:r>
      <w:r w:rsidRPr="00FB226C">
        <w:rPr>
          <w:rFonts w:ascii="Times New Roman" w:eastAsia="Times New Roman" w:hAnsi="Times New Roman"/>
          <w:sz w:val="28"/>
          <w:szCs w:val="28"/>
          <w:lang w:eastAsia="ru-RU"/>
        </w:rPr>
        <w:t xml:space="preserve"> тыс. рублей на 202</w:t>
      </w:r>
      <w:r w:rsidR="007300DD"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6</w:t>
      </w:r>
      <w:r w:rsidR="007300DD" w:rsidRPr="00FB226C">
        <w:rPr>
          <w:rFonts w:ascii="Times New Roman" w:eastAsia="Times New Roman" w:hAnsi="Times New Roman"/>
          <w:sz w:val="28"/>
          <w:szCs w:val="28"/>
          <w:lang w:eastAsia="ru-RU"/>
        </w:rPr>
        <w:t> 283,9</w:t>
      </w:r>
      <w:r w:rsidRPr="00FB226C">
        <w:rPr>
          <w:rFonts w:ascii="Times New Roman" w:eastAsia="Times New Roman" w:hAnsi="Times New Roman"/>
          <w:sz w:val="28"/>
          <w:szCs w:val="28"/>
          <w:lang w:eastAsia="ru-RU"/>
        </w:rPr>
        <w:t xml:space="preserve"> тыс. рублей на 202</w:t>
      </w:r>
      <w:r w:rsidR="007300DD"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w:t>
      </w:r>
      <w:r w:rsidRPr="00FB226C">
        <w:rPr>
          <w:rFonts w:ascii="Times New Roman" w:hAnsi="Times New Roman"/>
          <w:sz w:val="28"/>
          <w:szCs w:val="28"/>
        </w:rPr>
        <w:t xml:space="preserve"> </w:t>
      </w:r>
      <w:r w:rsidRPr="00FB226C">
        <w:rPr>
          <w:rFonts w:ascii="Times New Roman" w:eastAsia="Times New Roman" w:hAnsi="Times New Roman"/>
          <w:sz w:val="28"/>
          <w:szCs w:val="28"/>
          <w:lang w:eastAsia="ru-RU"/>
        </w:rPr>
        <w:t xml:space="preserve"> 6</w:t>
      </w:r>
      <w:r w:rsidR="007300DD" w:rsidRPr="00FB226C">
        <w:rPr>
          <w:rFonts w:ascii="Times New Roman" w:eastAsia="Times New Roman" w:hAnsi="Times New Roman"/>
          <w:sz w:val="28"/>
          <w:szCs w:val="28"/>
          <w:lang w:eastAsia="ru-RU"/>
        </w:rPr>
        <w:t> 259,9</w:t>
      </w:r>
      <w:r w:rsidRPr="00FB226C">
        <w:rPr>
          <w:rFonts w:ascii="Times New Roman" w:eastAsia="Times New Roman" w:hAnsi="Times New Roman"/>
          <w:sz w:val="28"/>
          <w:szCs w:val="28"/>
          <w:lang w:eastAsia="ru-RU"/>
        </w:rPr>
        <w:t xml:space="preserve"> тыс. рублей.</w:t>
      </w:r>
    </w:p>
    <w:p w14:paraId="26DCB914" w14:textId="77777777" w:rsidR="005D3A92" w:rsidRPr="00FB226C" w:rsidRDefault="005D3A92" w:rsidP="005D3A92">
      <w:pPr>
        <w:spacing w:after="0" w:line="240" w:lineRule="auto"/>
        <w:ind w:firstLine="709"/>
        <w:jc w:val="both"/>
        <w:rPr>
          <w:rFonts w:ascii="Times New Roman" w:hAnsi="Times New Roman"/>
          <w:sz w:val="28"/>
          <w:szCs w:val="28"/>
        </w:rPr>
      </w:pPr>
      <w:r w:rsidRPr="00FB226C">
        <w:rPr>
          <w:rFonts w:ascii="Times New Roman" w:hAnsi="Times New Roman"/>
          <w:sz w:val="28"/>
          <w:szCs w:val="28"/>
        </w:rPr>
        <w:t>В рамках муниципальной программы предусмотрена реализация следующих подпрограмм:</w:t>
      </w:r>
    </w:p>
    <w:p w14:paraId="7CB4F9B9" w14:textId="6784F491"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1) «</w:t>
      </w:r>
      <w:r w:rsidRPr="00FB226C">
        <w:rPr>
          <w:rFonts w:ascii="Times New Roman" w:hAnsi="Times New Roman"/>
          <w:bCs/>
          <w:sz w:val="28"/>
          <w:szCs w:val="28"/>
        </w:rPr>
        <w:t>Построение и развитие аппаратно-программного комплекса «Безопасный город</w:t>
      </w:r>
      <w:r w:rsidRPr="00FB226C">
        <w:rPr>
          <w:rFonts w:ascii="Times New Roman" w:eastAsia="Times New Roman" w:hAnsi="Times New Roman"/>
          <w:sz w:val="28"/>
          <w:szCs w:val="28"/>
          <w:lang w:eastAsia="ru-RU"/>
        </w:rPr>
        <w:t>», расходы составят на 202</w:t>
      </w:r>
      <w:r w:rsidR="007300DD"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7300DD" w:rsidRPr="00FB226C">
        <w:rPr>
          <w:rFonts w:ascii="Times New Roman" w:eastAsia="Times New Roman" w:hAnsi="Times New Roman"/>
          <w:sz w:val="28"/>
          <w:szCs w:val="28"/>
          <w:lang w:eastAsia="ru-RU"/>
        </w:rPr>
        <w:t>6 503,7</w:t>
      </w:r>
      <w:r w:rsidRPr="00FB226C">
        <w:rPr>
          <w:rFonts w:ascii="Times New Roman" w:eastAsia="Times New Roman" w:hAnsi="Times New Roman"/>
          <w:sz w:val="28"/>
          <w:szCs w:val="28"/>
          <w:lang w:eastAsia="ru-RU"/>
        </w:rPr>
        <w:t xml:space="preserve"> тыс. рублей на 202</w:t>
      </w:r>
      <w:r w:rsidR="007300DD"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6</w:t>
      </w:r>
      <w:r w:rsidR="007300DD" w:rsidRPr="00FB226C">
        <w:rPr>
          <w:rFonts w:ascii="Times New Roman" w:eastAsia="Times New Roman" w:hAnsi="Times New Roman"/>
          <w:sz w:val="28"/>
          <w:szCs w:val="28"/>
          <w:lang w:eastAsia="ru-RU"/>
        </w:rPr>
        <w:t> 083,9</w:t>
      </w:r>
      <w:r w:rsidRPr="00FB226C">
        <w:rPr>
          <w:rFonts w:ascii="Times New Roman" w:eastAsia="Times New Roman" w:hAnsi="Times New Roman"/>
          <w:sz w:val="28"/>
          <w:szCs w:val="28"/>
          <w:lang w:eastAsia="ru-RU"/>
        </w:rPr>
        <w:t xml:space="preserve"> тыс. рублей на 202</w:t>
      </w:r>
      <w:r w:rsidR="007300DD"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6</w:t>
      </w:r>
      <w:r w:rsidR="00AA0C68" w:rsidRPr="00FB226C">
        <w:rPr>
          <w:rFonts w:ascii="Times New Roman" w:eastAsia="Times New Roman" w:hAnsi="Times New Roman"/>
          <w:sz w:val="28"/>
          <w:szCs w:val="28"/>
          <w:lang w:eastAsia="ru-RU"/>
        </w:rPr>
        <w:t> </w:t>
      </w:r>
      <w:r w:rsidR="007300DD" w:rsidRPr="00FB226C">
        <w:rPr>
          <w:rFonts w:ascii="Times New Roman" w:eastAsia="Times New Roman" w:hAnsi="Times New Roman"/>
          <w:sz w:val="28"/>
          <w:szCs w:val="28"/>
          <w:lang w:eastAsia="ru-RU"/>
        </w:rPr>
        <w:t>032</w:t>
      </w:r>
      <w:r w:rsidR="00AA0C68" w:rsidRPr="00FB226C">
        <w:rPr>
          <w:rFonts w:ascii="Times New Roman" w:eastAsia="Times New Roman" w:hAnsi="Times New Roman"/>
          <w:sz w:val="28"/>
          <w:szCs w:val="28"/>
          <w:lang w:eastAsia="ru-RU"/>
        </w:rPr>
        <w:t>,</w:t>
      </w:r>
      <w:r w:rsidR="007300DD" w:rsidRPr="00FB226C">
        <w:rPr>
          <w:rFonts w:ascii="Times New Roman" w:eastAsia="Times New Roman" w:hAnsi="Times New Roman"/>
          <w:sz w:val="28"/>
          <w:szCs w:val="28"/>
          <w:lang w:eastAsia="ru-RU"/>
        </w:rPr>
        <w:t>9</w:t>
      </w:r>
      <w:r w:rsidRPr="00FB226C">
        <w:rPr>
          <w:rFonts w:ascii="Times New Roman" w:eastAsia="Times New Roman" w:hAnsi="Times New Roman"/>
          <w:sz w:val="28"/>
          <w:szCs w:val="28"/>
          <w:lang w:eastAsia="ru-RU"/>
        </w:rPr>
        <w:t xml:space="preserve"> тыс. рублей, из них предусмотрены расходы на:</w:t>
      </w:r>
      <w:r w:rsidR="00BD4BEA" w:rsidRPr="00FB226C">
        <w:rPr>
          <w:sz w:val="28"/>
          <w:szCs w:val="28"/>
        </w:rPr>
        <w:t xml:space="preserve"> </w:t>
      </w:r>
    </w:p>
    <w:p w14:paraId="45DD16A8" w14:textId="495018ED"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обеспечение деятельности Единой дежурно-диспетчерской службы Катангского района, </w:t>
      </w:r>
      <w:r w:rsidRPr="00FB226C">
        <w:rPr>
          <w:rFonts w:ascii="Times New Roman" w:eastAsia="Times New Roman" w:hAnsi="Times New Roman"/>
          <w:sz w:val="28"/>
          <w:szCs w:val="28"/>
          <w:lang w:eastAsia="ru-RU"/>
        </w:rPr>
        <w:t>расходы составят на 202</w:t>
      </w:r>
      <w:r w:rsidR="00BD4BEA" w:rsidRPr="00FB226C">
        <w:rPr>
          <w:rFonts w:ascii="Times New Roman" w:eastAsia="Times New Roman" w:hAnsi="Times New Roman"/>
          <w:sz w:val="28"/>
          <w:szCs w:val="28"/>
          <w:lang w:eastAsia="ru-RU"/>
        </w:rPr>
        <w:t>2</w:t>
      </w:r>
      <w:r w:rsidRPr="00FB226C">
        <w:rPr>
          <w:rFonts w:ascii="Times New Roman" w:eastAsia="Times New Roman" w:hAnsi="Times New Roman"/>
          <w:sz w:val="28"/>
          <w:szCs w:val="28"/>
          <w:lang w:eastAsia="ru-RU"/>
        </w:rPr>
        <w:t xml:space="preserve"> год 5</w:t>
      </w:r>
      <w:r w:rsidR="00BD4BEA" w:rsidRPr="00FB226C">
        <w:rPr>
          <w:rFonts w:ascii="Times New Roman" w:eastAsia="Times New Roman" w:hAnsi="Times New Roman"/>
          <w:sz w:val="28"/>
          <w:szCs w:val="28"/>
          <w:lang w:eastAsia="ru-RU"/>
        </w:rPr>
        <w:t> 519,3</w:t>
      </w:r>
      <w:r w:rsidRPr="00FB226C">
        <w:rPr>
          <w:rFonts w:ascii="Times New Roman" w:eastAsia="Times New Roman" w:hAnsi="Times New Roman"/>
          <w:sz w:val="28"/>
          <w:szCs w:val="28"/>
          <w:lang w:eastAsia="ru-RU"/>
        </w:rPr>
        <w:t xml:space="preserve"> тыс. рублей на 202</w:t>
      </w:r>
      <w:r w:rsidR="00BD4BEA"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BD4BEA" w:rsidRPr="00FB226C">
        <w:rPr>
          <w:rFonts w:ascii="Times New Roman" w:eastAsia="Times New Roman" w:hAnsi="Times New Roman"/>
          <w:sz w:val="28"/>
          <w:szCs w:val="28"/>
          <w:lang w:eastAsia="ru-RU"/>
        </w:rPr>
        <w:t>6 094,3</w:t>
      </w:r>
      <w:r w:rsidRPr="00FB226C">
        <w:rPr>
          <w:rFonts w:ascii="Times New Roman" w:eastAsia="Times New Roman" w:hAnsi="Times New Roman"/>
          <w:sz w:val="28"/>
          <w:szCs w:val="28"/>
          <w:lang w:eastAsia="ru-RU"/>
        </w:rPr>
        <w:t xml:space="preserve"> тыс. рублей на 202</w:t>
      </w:r>
      <w:r w:rsidR="00BD4BEA"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BD4BEA" w:rsidRPr="00FB226C">
        <w:rPr>
          <w:rFonts w:ascii="Times New Roman" w:eastAsia="Times New Roman" w:hAnsi="Times New Roman"/>
          <w:sz w:val="28"/>
          <w:szCs w:val="28"/>
          <w:lang w:eastAsia="ru-RU"/>
        </w:rPr>
        <w:t>6 099,3</w:t>
      </w:r>
      <w:r w:rsidRPr="00FB226C">
        <w:rPr>
          <w:rFonts w:ascii="Times New Roman" w:eastAsia="Times New Roman" w:hAnsi="Times New Roman"/>
          <w:sz w:val="28"/>
          <w:szCs w:val="28"/>
          <w:lang w:eastAsia="ru-RU"/>
        </w:rPr>
        <w:t xml:space="preserve"> тыс. рублей;</w:t>
      </w:r>
    </w:p>
    <w:p w14:paraId="4DBB0CF6" w14:textId="77C535B8" w:rsidR="005D3A92" w:rsidRPr="00FB226C" w:rsidRDefault="005D3A92" w:rsidP="005D3A92">
      <w:pPr>
        <w:autoSpaceDE w:val="0"/>
        <w:autoSpaceDN w:val="0"/>
        <w:adjustRightInd w:val="0"/>
        <w:spacing w:after="0" w:line="240" w:lineRule="auto"/>
        <w:ind w:firstLine="709"/>
        <w:jc w:val="both"/>
        <w:rPr>
          <w:rFonts w:ascii="Times New Roman" w:hAnsi="Times New Roman"/>
          <w:sz w:val="28"/>
          <w:szCs w:val="28"/>
        </w:rPr>
      </w:pPr>
      <w:r w:rsidRPr="00FB226C">
        <w:rPr>
          <w:rFonts w:ascii="Times New Roman" w:hAnsi="Times New Roman"/>
          <w:sz w:val="28"/>
          <w:szCs w:val="28"/>
        </w:rPr>
        <w:t>материально-техническое обеспечение Единой дежурно-диспетчерской службы Катангского района,</w:t>
      </w:r>
      <w:r w:rsidRPr="00FB226C">
        <w:rPr>
          <w:rFonts w:ascii="Times New Roman" w:eastAsia="Times New Roman" w:hAnsi="Times New Roman"/>
          <w:sz w:val="28"/>
          <w:szCs w:val="28"/>
          <w:lang w:eastAsia="ru-RU"/>
        </w:rPr>
        <w:t xml:space="preserve"> расходы составят на 202</w:t>
      </w:r>
      <w:r w:rsidR="00BD4BEA" w:rsidRPr="00FB226C">
        <w:rPr>
          <w:rFonts w:ascii="Times New Roman" w:eastAsia="Times New Roman" w:hAnsi="Times New Roman"/>
          <w:sz w:val="28"/>
          <w:szCs w:val="28"/>
          <w:lang w:eastAsia="ru-RU"/>
        </w:rPr>
        <w:t>2</w:t>
      </w:r>
      <w:r w:rsidRPr="00FB226C">
        <w:rPr>
          <w:rFonts w:ascii="Times New Roman" w:eastAsia="Times New Roman" w:hAnsi="Times New Roman"/>
          <w:sz w:val="28"/>
          <w:szCs w:val="28"/>
          <w:lang w:eastAsia="ru-RU"/>
        </w:rPr>
        <w:t xml:space="preserve"> год </w:t>
      </w:r>
      <w:r w:rsidR="00BD4BEA" w:rsidRPr="00FB226C">
        <w:rPr>
          <w:rFonts w:ascii="Times New Roman" w:eastAsia="Times New Roman" w:hAnsi="Times New Roman"/>
          <w:sz w:val="28"/>
          <w:szCs w:val="28"/>
          <w:lang w:eastAsia="ru-RU"/>
        </w:rPr>
        <w:t>45</w:t>
      </w:r>
      <w:r w:rsidRPr="00FB226C">
        <w:rPr>
          <w:rFonts w:ascii="Times New Roman" w:eastAsia="Times New Roman" w:hAnsi="Times New Roman"/>
          <w:sz w:val="28"/>
          <w:szCs w:val="28"/>
          <w:lang w:eastAsia="ru-RU"/>
        </w:rPr>
        <w:t>,0 тыс. рублей на 202</w:t>
      </w:r>
      <w:r w:rsidR="00BD4BEA"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BD4BEA" w:rsidRPr="00FB226C">
        <w:rPr>
          <w:rFonts w:ascii="Times New Roman" w:eastAsia="Times New Roman" w:hAnsi="Times New Roman"/>
          <w:sz w:val="28"/>
          <w:szCs w:val="28"/>
          <w:lang w:eastAsia="ru-RU"/>
        </w:rPr>
        <w:t>50</w:t>
      </w:r>
      <w:r w:rsidRPr="00FB226C">
        <w:rPr>
          <w:rFonts w:ascii="Times New Roman" w:eastAsia="Times New Roman" w:hAnsi="Times New Roman"/>
          <w:sz w:val="28"/>
          <w:szCs w:val="28"/>
          <w:lang w:eastAsia="ru-RU"/>
        </w:rPr>
        <w:t>,0 тыс. рублей на 202</w:t>
      </w:r>
      <w:r w:rsidR="00BD4BEA"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BD4BEA" w:rsidRPr="00FB226C">
        <w:rPr>
          <w:rFonts w:ascii="Times New Roman" w:eastAsia="Times New Roman" w:hAnsi="Times New Roman"/>
          <w:sz w:val="28"/>
          <w:szCs w:val="28"/>
          <w:lang w:eastAsia="ru-RU"/>
        </w:rPr>
        <w:t>65</w:t>
      </w:r>
      <w:r w:rsidRPr="00FB226C">
        <w:rPr>
          <w:rFonts w:ascii="Times New Roman" w:eastAsia="Times New Roman" w:hAnsi="Times New Roman"/>
          <w:sz w:val="28"/>
          <w:szCs w:val="28"/>
          <w:lang w:eastAsia="ru-RU"/>
        </w:rPr>
        <w:t>,0 тыс. рублей</w:t>
      </w:r>
      <w:r w:rsidRPr="00FB226C">
        <w:rPr>
          <w:rFonts w:ascii="Times New Roman" w:hAnsi="Times New Roman"/>
          <w:sz w:val="28"/>
          <w:szCs w:val="28"/>
        </w:rPr>
        <w:t>.</w:t>
      </w:r>
    </w:p>
    <w:p w14:paraId="1BED22B8" w14:textId="5ED1F6BE"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lastRenderedPageBreak/>
        <w:t>2) «</w:t>
      </w:r>
      <w:r w:rsidRPr="00FB226C">
        <w:rPr>
          <w:rFonts w:ascii="Times New Roman" w:hAnsi="Times New Roman"/>
          <w:bCs/>
          <w:sz w:val="28"/>
          <w:szCs w:val="28"/>
        </w:rPr>
        <w:t>Защита населения и территории Катангского района от чрезвычайных ситуаций</w:t>
      </w:r>
      <w:r w:rsidRPr="00FB226C">
        <w:rPr>
          <w:rFonts w:ascii="Times New Roman" w:eastAsia="Times New Roman" w:hAnsi="Times New Roman"/>
          <w:sz w:val="28"/>
          <w:szCs w:val="28"/>
          <w:lang w:eastAsia="ru-RU"/>
        </w:rPr>
        <w:t xml:space="preserve">», расходы составят </w:t>
      </w:r>
      <w:r w:rsidR="006A5FE6">
        <w:rPr>
          <w:rFonts w:ascii="Times New Roman" w:eastAsia="Times New Roman" w:hAnsi="Times New Roman"/>
          <w:sz w:val="28"/>
          <w:szCs w:val="28"/>
          <w:lang w:eastAsia="ru-RU"/>
        </w:rPr>
        <w:t xml:space="preserve">на 2023 и 2024 годы по 200,0 тыс. рублей ежегодно, на 2025 год </w:t>
      </w:r>
      <w:r w:rsidR="00BD4BEA" w:rsidRPr="006A5FE6">
        <w:rPr>
          <w:rFonts w:ascii="Times New Roman" w:eastAsia="Times New Roman" w:hAnsi="Times New Roman"/>
          <w:sz w:val="28"/>
          <w:szCs w:val="28"/>
          <w:lang w:eastAsia="ru-RU"/>
        </w:rPr>
        <w:t>227</w:t>
      </w:r>
      <w:r w:rsidRPr="006A5FE6">
        <w:rPr>
          <w:rFonts w:ascii="Times New Roman" w:eastAsia="Times New Roman" w:hAnsi="Times New Roman"/>
          <w:sz w:val="28"/>
          <w:szCs w:val="28"/>
          <w:lang w:eastAsia="ru-RU"/>
        </w:rPr>
        <w:t>,0 тыс. рублей</w:t>
      </w:r>
      <w:r w:rsidRPr="00FB226C">
        <w:rPr>
          <w:rFonts w:ascii="Times New Roman" w:eastAsia="Times New Roman" w:hAnsi="Times New Roman"/>
          <w:sz w:val="28"/>
          <w:szCs w:val="28"/>
          <w:lang w:eastAsia="ru-RU"/>
        </w:rPr>
        <w:t xml:space="preserve"> </w:t>
      </w:r>
      <w:r w:rsidR="00BD4BEA" w:rsidRPr="00FB226C">
        <w:rPr>
          <w:rFonts w:ascii="Times New Roman" w:eastAsia="Times New Roman" w:hAnsi="Times New Roman"/>
          <w:sz w:val="28"/>
          <w:szCs w:val="28"/>
          <w:lang w:eastAsia="ru-RU"/>
        </w:rPr>
        <w:t>ежегодно</w:t>
      </w:r>
      <w:r w:rsidRPr="00FB226C">
        <w:rPr>
          <w:rFonts w:ascii="Times New Roman" w:eastAsia="Times New Roman" w:hAnsi="Times New Roman"/>
          <w:sz w:val="28"/>
          <w:szCs w:val="28"/>
          <w:lang w:eastAsia="ru-RU"/>
        </w:rPr>
        <w:t>, из них предусмотрены расходы на:</w:t>
      </w:r>
    </w:p>
    <w:p w14:paraId="7359AF27" w14:textId="7D8DDF62"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подготовку и переподготовку должностных лиц по программам ГО и ЧС </w:t>
      </w:r>
      <w:r w:rsidR="00453A4C" w:rsidRPr="00FB226C">
        <w:rPr>
          <w:rFonts w:ascii="Times New Roman" w:eastAsia="Times New Roman" w:hAnsi="Times New Roman"/>
          <w:sz w:val="28"/>
          <w:szCs w:val="28"/>
          <w:lang w:eastAsia="ru-RU"/>
        </w:rPr>
        <w:t>расходы составят на 2025 год</w:t>
      </w:r>
      <w:r w:rsidRPr="00FB226C">
        <w:rPr>
          <w:rFonts w:ascii="Times New Roman" w:eastAsia="Times New Roman" w:hAnsi="Times New Roman"/>
          <w:sz w:val="28"/>
          <w:szCs w:val="28"/>
          <w:lang w:eastAsia="ru-RU"/>
        </w:rPr>
        <w:t xml:space="preserve"> 27,0 тыс. рублей;</w:t>
      </w:r>
    </w:p>
    <w:p w14:paraId="52A161DB" w14:textId="6E8CF917"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ликвидацию последствий чрезвычайных ситуаций за счет средств Резервного фонда </w:t>
      </w:r>
      <w:r w:rsidRPr="00FB226C">
        <w:rPr>
          <w:rFonts w:ascii="Times New Roman" w:eastAsia="Times New Roman" w:hAnsi="Times New Roman"/>
          <w:sz w:val="28"/>
          <w:szCs w:val="28"/>
          <w:lang w:eastAsia="ru-RU"/>
        </w:rPr>
        <w:t>расходы составя</w:t>
      </w:r>
      <w:r w:rsidR="005810B5" w:rsidRPr="00FB226C">
        <w:rPr>
          <w:rFonts w:ascii="Times New Roman" w:eastAsia="Times New Roman" w:hAnsi="Times New Roman"/>
          <w:sz w:val="28"/>
          <w:szCs w:val="28"/>
          <w:lang w:eastAsia="ru-RU"/>
        </w:rPr>
        <w:t>т по 200,0 тыс. рублей ежегодно.</w:t>
      </w:r>
    </w:p>
    <w:p w14:paraId="135EB53E" w14:textId="77777777" w:rsidR="00DB3B86" w:rsidRPr="00FB226C" w:rsidRDefault="00DB3B86" w:rsidP="005D3A92">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14:paraId="51E360E8" w14:textId="77777777" w:rsidR="005D3A92" w:rsidRPr="00FB226C" w:rsidRDefault="005D3A92" w:rsidP="005D3A92">
      <w:pPr>
        <w:autoSpaceDE w:val="0"/>
        <w:autoSpaceDN w:val="0"/>
        <w:adjustRightInd w:val="0"/>
        <w:spacing w:after="0" w:line="240" w:lineRule="auto"/>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Муниципальная программа</w:t>
      </w:r>
    </w:p>
    <w:p w14:paraId="1B0983F8" w14:textId="40E9E980" w:rsidR="005D3A92" w:rsidRPr="00FB226C" w:rsidRDefault="005D3A92" w:rsidP="005D3A92">
      <w:pPr>
        <w:spacing w:after="0" w:line="240" w:lineRule="auto"/>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«Экономическое развитие муниципального образования «Катангский район» на 20</w:t>
      </w:r>
      <w:r w:rsidR="00453A4C" w:rsidRPr="00FB226C">
        <w:rPr>
          <w:rFonts w:ascii="Times New Roman" w:eastAsia="Times New Roman" w:hAnsi="Times New Roman"/>
          <w:b/>
          <w:sz w:val="28"/>
          <w:szCs w:val="28"/>
          <w:lang w:eastAsia="ru-RU"/>
        </w:rPr>
        <w:t>23</w:t>
      </w:r>
      <w:r w:rsidRPr="00FB226C">
        <w:rPr>
          <w:rFonts w:ascii="Times New Roman" w:eastAsia="Times New Roman" w:hAnsi="Times New Roman"/>
          <w:b/>
          <w:sz w:val="28"/>
          <w:szCs w:val="28"/>
          <w:lang w:eastAsia="ru-RU"/>
        </w:rPr>
        <w:t>-202</w:t>
      </w:r>
      <w:r w:rsidR="00453A4C" w:rsidRPr="00FB226C">
        <w:rPr>
          <w:rFonts w:ascii="Times New Roman" w:eastAsia="Times New Roman" w:hAnsi="Times New Roman"/>
          <w:b/>
          <w:sz w:val="28"/>
          <w:szCs w:val="28"/>
          <w:lang w:eastAsia="ru-RU"/>
        </w:rPr>
        <w:t>8</w:t>
      </w:r>
      <w:r w:rsidRPr="00FB226C">
        <w:rPr>
          <w:rFonts w:ascii="Times New Roman" w:eastAsia="Times New Roman" w:hAnsi="Times New Roman"/>
          <w:b/>
          <w:sz w:val="28"/>
          <w:szCs w:val="28"/>
          <w:lang w:eastAsia="ru-RU"/>
        </w:rPr>
        <w:t xml:space="preserve"> годы»</w:t>
      </w:r>
    </w:p>
    <w:p w14:paraId="571872D8" w14:textId="77777777" w:rsidR="005D3A92" w:rsidRPr="00FB226C" w:rsidRDefault="005D3A92" w:rsidP="005D3A92">
      <w:pPr>
        <w:spacing w:after="0" w:line="240" w:lineRule="auto"/>
        <w:ind w:firstLine="709"/>
        <w:jc w:val="both"/>
        <w:rPr>
          <w:rFonts w:ascii="Times New Roman" w:eastAsia="Times New Roman" w:hAnsi="Times New Roman"/>
          <w:b/>
          <w:sz w:val="28"/>
          <w:szCs w:val="28"/>
          <w:lang w:eastAsia="ru-RU"/>
        </w:rPr>
      </w:pPr>
    </w:p>
    <w:p w14:paraId="5FFAB9AF" w14:textId="418AB5A0"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Муниципальная программа «Экономическое развитие муниципального образования «Катангский район» на 20</w:t>
      </w:r>
      <w:r w:rsidR="00453A4C" w:rsidRPr="00FB226C">
        <w:rPr>
          <w:rFonts w:ascii="Times New Roman" w:eastAsia="Times New Roman" w:hAnsi="Times New Roman"/>
          <w:sz w:val="28"/>
          <w:szCs w:val="28"/>
          <w:lang w:eastAsia="ru-RU"/>
        </w:rPr>
        <w:t>2</w:t>
      </w:r>
      <w:r w:rsidR="00D32BC7">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-202</w:t>
      </w:r>
      <w:r w:rsidR="00453A4C" w:rsidRPr="00FB226C">
        <w:rPr>
          <w:rFonts w:ascii="Times New Roman" w:eastAsia="Times New Roman" w:hAnsi="Times New Roman"/>
          <w:sz w:val="28"/>
          <w:szCs w:val="28"/>
          <w:lang w:eastAsia="ru-RU"/>
        </w:rPr>
        <w:t>8</w:t>
      </w:r>
      <w:r w:rsidRPr="00FB226C">
        <w:rPr>
          <w:rFonts w:ascii="Times New Roman" w:eastAsia="Times New Roman" w:hAnsi="Times New Roman"/>
          <w:sz w:val="28"/>
          <w:szCs w:val="28"/>
          <w:lang w:eastAsia="ru-RU"/>
        </w:rPr>
        <w:t xml:space="preserve"> годы» утверждена постановлением администрации муниципального обр</w:t>
      </w:r>
      <w:r w:rsidR="00453A4C" w:rsidRPr="00FB226C">
        <w:rPr>
          <w:rFonts w:ascii="Times New Roman" w:eastAsia="Times New Roman" w:hAnsi="Times New Roman"/>
          <w:sz w:val="28"/>
          <w:szCs w:val="28"/>
          <w:lang w:eastAsia="ru-RU"/>
        </w:rPr>
        <w:t>азования «Катангский район» от 27 сентября</w:t>
      </w:r>
      <w:r w:rsidRPr="00FB226C">
        <w:rPr>
          <w:rFonts w:ascii="Times New Roman" w:eastAsia="Times New Roman" w:hAnsi="Times New Roman"/>
          <w:sz w:val="28"/>
          <w:szCs w:val="28"/>
          <w:lang w:eastAsia="ru-RU"/>
        </w:rPr>
        <w:t xml:space="preserve"> </w:t>
      </w:r>
      <w:r w:rsidR="00453A4C" w:rsidRPr="00FB226C">
        <w:rPr>
          <w:rFonts w:ascii="Times New Roman" w:eastAsia="Times New Roman" w:hAnsi="Times New Roman"/>
          <w:sz w:val="28"/>
          <w:szCs w:val="28"/>
          <w:lang w:eastAsia="ru-RU"/>
        </w:rPr>
        <w:t>2022</w:t>
      </w:r>
      <w:r w:rsidRPr="00FB226C">
        <w:rPr>
          <w:rFonts w:ascii="Times New Roman" w:eastAsia="Times New Roman" w:hAnsi="Times New Roman"/>
          <w:sz w:val="28"/>
          <w:szCs w:val="28"/>
          <w:lang w:eastAsia="ru-RU"/>
        </w:rPr>
        <w:t xml:space="preserve"> года № 2</w:t>
      </w:r>
      <w:r w:rsidR="00453A4C" w:rsidRPr="00FB226C">
        <w:rPr>
          <w:rFonts w:ascii="Times New Roman" w:eastAsia="Times New Roman" w:hAnsi="Times New Roman"/>
          <w:sz w:val="28"/>
          <w:szCs w:val="28"/>
          <w:lang w:eastAsia="ru-RU"/>
        </w:rPr>
        <w:t>40-п.</w:t>
      </w:r>
    </w:p>
    <w:p w14:paraId="30B25A06" w14:textId="4DCCC6FD"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Ресурсное обеспечение реализации мероприятий муниципальной программы представлено в разрезе подпрограмм в таблице </w:t>
      </w:r>
      <w:r w:rsidR="00787E37" w:rsidRPr="00FB226C">
        <w:rPr>
          <w:rFonts w:ascii="Times New Roman" w:eastAsia="Times New Roman" w:hAnsi="Times New Roman"/>
          <w:sz w:val="28"/>
          <w:szCs w:val="28"/>
          <w:lang w:eastAsia="ru-RU"/>
        </w:rPr>
        <w:t>9</w:t>
      </w:r>
      <w:r w:rsidRPr="00FB226C">
        <w:rPr>
          <w:rFonts w:ascii="Times New Roman" w:eastAsia="Times New Roman" w:hAnsi="Times New Roman"/>
          <w:sz w:val="28"/>
          <w:szCs w:val="28"/>
          <w:lang w:eastAsia="ru-RU"/>
        </w:rPr>
        <w:t>.</w:t>
      </w:r>
    </w:p>
    <w:p w14:paraId="45345DCA" w14:textId="77777777"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p>
    <w:p w14:paraId="04FEDE69" w14:textId="211908EB" w:rsidR="005D3A92" w:rsidRPr="00FB226C" w:rsidRDefault="005D3A92" w:rsidP="005D3A92">
      <w:pPr>
        <w:spacing w:after="0" w:line="240" w:lineRule="auto"/>
        <w:ind w:firstLine="709"/>
        <w:jc w:val="center"/>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Таблица 9. Ресурсное обеспечение муниципальной программы «Экономическое развитие муниципального образования «Катангский район» на 20</w:t>
      </w:r>
      <w:r w:rsidR="00453A4C" w:rsidRPr="00FB226C">
        <w:rPr>
          <w:rFonts w:ascii="Times New Roman" w:eastAsia="Times New Roman" w:hAnsi="Times New Roman"/>
          <w:sz w:val="28"/>
          <w:szCs w:val="28"/>
          <w:lang w:eastAsia="ru-RU"/>
        </w:rPr>
        <w:t>23</w:t>
      </w:r>
      <w:r w:rsidRPr="00FB226C">
        <w:rPr>
          <w:rFonts w:ascii="Times New Roman" w:eastAsia="Times New Roman" w:hAnsi="Times New Roman"/>
          <w:sz w:val="28"/>
          <w:szCs w:val="28"/>
          <w:lang w:eastAsia="ru-RU"/>
        </w:rPr>
        <w:t>-202</w:t>
      </w:r>
      <w:r w:rsidR="00453A4C" w:rsidRPr="00FB226C">
        <w:rPr>
          <w:rFonts w:ascii="Times New Roman" w:eastAsia="Times New Roman" w:hAnsi="Times New Roman"/>
          <w:sz w:val="28"/>
          <w:szCs w:val="28"/>
          <w:lang w:eastAsia="ru-RU"/>
        </w:rPr>
        <w:t>8</w:t>
      </w:r>
      <w:r w:rsidRPr="00FB226C">
        <w:rPr>
          <w:rFonts w:ascii="Times New Roman" w:eastAsia="Times New Roman" w:hAnsi="Times New Roman"/>
          <w:sz w:val="28"/>
          <w:szCs w:val="28"/>
          <w:lang w:eastAsia="ru-RU"/>
        </w:rPr>
        <w:t xml:space="preserve"> годы»</w:t>
      </w:r>
    </w:p>
    <w:p w14:paraId="40A71552" w14:textId="77777777" w:rsidR="005D3A92" w:rsidRPr="00FB226C" w:rsidRDefault="005D3A92" w:rsidP="005D3A92">
      <w:pPr>
        <w:spacing w:after="0" w:line="240" w:lineRule="auto"/>
        <w:ind w:left="7080" w:firstLine="708"/>
        <w:jc w:val="right"/>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(тыс. рублей)</w:t>
      </w:r>
    </w:p>
    <w:tbl>
      <w:tblPr>
        <w:tblW w:w="5000" w:type="pct"/>
        <w:tblLayout w:type="fixed"/>
        <w:tblLook w:val="04A0" w:firstRow="1" w:lastRow="0" w:firstColumn="1" w:lastColumn="0" w:noHBand="0" w:noVBand="1"/>
      </w:tblPr>
      <w:tblGrid>
        <w:gridCol w:w="4395"/>
        <w:gridCol w:w="1677"/>
        <w:gridCol w:w="1777"/>
        <w:gridCol w:w="1779"/>
      </w:tblGrid>
      <w:tr w:rsidR="00EA4D99" w:rsidRPr="00FB226C" w14:paraId="5B64B194" w14:textId="77777777" w:rsidTr="006B10A6">
        <w:trPr>
          <w:trHeight w:val="301"/>
          <w:tblHeader/>
        </w:trPr>
        <w:tc>
          <w:tcPr>
            <w:tcW w:w="2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9C6F3" w14:textId="77777777" w:rsidR="00EA4D99" w:rsidRPr="00FB226C" w:rsidRDefault="00EA4D99" w:rsidP="00EA4D99">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Наименование</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824226" w14:textId="0B2DBA7C" w:rsidR="00EA4D99" w:rsidRPr="00FB226C" w:rsidRDefault="00EA4D99" w:rsidP="00453A4C">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453A4C" w:rsidRPr="00FB226C">
              <w:rPr>
                <w:rFonts w:ascii="Times New Roman" w:eastAsia="Times New Roman" w:hAnsi="Times New Roman"/>
                <w:b/>
                <w:bCs/>
                <w:sz w:val="28"/>
                <w:szCs w:val="28"/>
                <w:lang w:eastAsia="ru-RU"/>
              </w:rPr>
              <w:t>3</w:t>
            </w:r>
            <w:r w:rsidRPr="00FB226C">
              <w:rPr>
                <w:rFonts w:ascii="Times New Roman" w:eastAsia="Times New Roman" w:hAnsi="Times New Roman"/>
                <w:b/>
                <w:bCs/>
                <w:sz w:val="28"/>
                <w:szCs w:val="28"/>
                <w:lang w:eastAsia="ru-RU"/>
              </w:rPr>
              <w:t xml:space="preserve"> год</w:t>
            </w:r>
          </w:p>
        </w:tc>
        <w:tc>
          <w:tcPr>
            <w:tcW w:w="923" w:type="pct"/>
            <w:tcBorders>
              <w:top w:val="single" w:sz="4" w:space="0" w:color="auto"/>
              <w:left w:val="single" w:sz="4" w:space="0" w:color="auto"/>
              <w:bottom w:val="single" w:sz="4" w:space="0" w:color="auto"/>
              <w:right w:val="single" w:sz="4" w:space="0" w:color="auto"/>
            </w:tcBorders>
            <w:vAlign w:val="center"/>
          </w:tcPr>
          <w:p w14:paraId="5B309EE5" w14:textId="6BBCFD73" w:rsidR="00EA4D99" w:rsidRPr="00FB226C" w:rsidRDefault="00EA4D99" w:rsidP="00453A4C">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453A4C" w:rsidRPr="00FB226C">
              <w:rPr>
                <w:rFonts w:ascii="Times New Roman" w:eastAsia="Times New Roman" w:hAnsi="Times New Roman"/>
                <w:b/>
                <w:bCs/>
                <w:sz w:val="28"/>
                <w:szCs w:val="28"/>
                <w:lang w:eastAsia="ru-RU"/>
              </w:rPr>
              <w:t>4</w:t>
            </w:r>
            <w:r w:rsidRPr="00FB226C">
              <w:rPr>
                <w:rFonts w:ascii="Times New Roman" w:eastAsia="Times New Roman" w:hAnsi="Times New Roman"/>
                <w:b/>
                <w:bCs/>
                <w:sz w:val="28"/>
                <w:szCs w:val="28"/>
                <w:lang w:eastAsia="ru-RU"/>
              </w:rPr>
              <w:t xml:space="preserve"> год</w:t>
            </w:r>
          </w:p>
        </w:tc>
        <w:tc>
          <w:tcPr>
            <w:tcW w:w="924" w:type="pct"/>
            <w:tcBorders>
              <w:top w:val="single" w:sz="4" w:space="0" w:color="auto"/>
              <w:left w:val="single" w:sz="4" w:space="0" w:color="auto"/>
              <w:bottom w:val="single" w:sz="4" w:space="0" w:color="auto"/>
              <w:right w:val="single" w:sz="4" w:space="0" w:color="auto"/>
            </w:tcBorders>
            <w:vAlign w:val="center"/>
          </w:tcPr>
          <w:p w14:paraId="734C9107" w14:textId="51161A35" w:rsidR="00EA4D99" w:rsidRPr="00FB226C" w:rsidRDefault="00EA4D99" w:rsidP="00453A4C">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453A4C" w:rsidRPr="00FB226C">
              <w:rPr>
                <w:rFonts w:ascii="Times New Roman" w:eastAsia="Times New Roman" w:hAnsi="Times New Roman"/>
                <w:b/>
                <w:bCs/>
                <w:sz w:val="28"/>
                <w:szCs w:val="28"/>
                <w:lang w:eastAsia="ru-RU"/>
              </w:rPr>
              <w:t>5</w:t>
            </w:r>
            <w:r w:rsidRPr="00FB226C">
              <w:rPr>
                <w:rFonts w:ascii="Times New Roman" w:eastAsia="Times New Roman" w:hAnsi="Times New Roman"/>
                <w:b/>
                <w:bCs/>
                <w:sz w:val="28"/>
                <w:szCs w:val="28"/>
                <w:lang w:eastAsia="ru-RU"/>
              </w:rPr>
              <w:t xml:space="preserve"> год</w:t>
            </w:r>
          </w:p>
        </w:tc>
      </w:tr>
      <w:tr w:rsidR="005D3A92" w:rsidRPr="00FB226C" w14:paraId="6A8D60C3" w14:textId="77777777" w:rsidTr="006B10A6">
        <w:trPr>
          <w:trHeight w:val="272"/>
          <w:tblHeader/>
        </w:trPr>
        <w:tc>
          <w:tcPr>
            <w:tcW w:w="2282" w:type="pct"/>
            <w:tcBorders>
              <w:top w:val="nil"/>
              <w:left w:val="single" w:sz="4" w:space="0" w:color="auto"/>
              <w:bottom w:val="single" w:sz="4" w:space="0" w:color="auto"/>
              <w:right w:val="single" w:sz="4" w:space="0" w:color="auto"/>
            </w:tcBorders>
            <w:shd w:val="clear" w:color="auto" w:fill="auto"/>
            <w:vAlign w:val="center"/>
            <w:hideMark/>
          </w:tcPr>
          <w:p w14:paraId="40FD544E"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1 </w:t>
            </w:r>
          </w:p>
        </w:tc>
        <w:tc>
          <w:tcPr>
            <w:tcW w:w="871" w:type="pct"/>
            <w:tcBorders>
              <w:top w:val="nil"/>
              <w:left w:val="nil"/>
              <w:bottom w:val="single" w:sz="4" w:space="0" w:color="auto"/>
              <w:right w:val="single" w:sz="4" w:space="0" w:color="auto"/>
            </w:tcBorders>
            <w:shd w:val="clear" w:color="auto" w:fill="auto"/>
            <w:vAlign w:val="center"/>
            <w:hideMark/>
          </w:tcPr>
          <w:p w14:paraId="5198107F"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2</w:t>
            </w:r>
          </w:p>
        </w:tc>
        <w:tc>
          <w:tcPr>
            <w:tcW w:w="923" w:type="pct"/>
            <w:tcBorders>
              <w:top w:val="nil"/>
              <w:left w:val="nil"/>
              <w:bottom w:val="single" w:sz="4" w:space="0" w:color="auto"/>
              <w:right w:val="single" w:sz="4" w:space="0" w:color="auto"/>
            </w:tcBorders>
            <w:vAlign w:val="center"/>
          </w:tcPr>
          <w:p w14:paraId="51BDC202"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3</w:t>
            </w:r>
          </w:p>
        </w:tc>
        <w:tc>
          <w:tcPr>
            <w:tcW w:w="924" w:type="pct"/>
            <w:tcBorders>
              <w:top w:val="nil"/>
              <w:left w:val="nil"/>
              <w:bottom w:val="single" w:sz="4" w:space="0" w:color="auto"/>
              <w:right w:val="single" w:sz="4" w:space="0" w:color="auto"/>
            </w:tcBorders>
            <w:vAlign w:val="center"/>
          </w:tcPr>
          <w:p w14:paraId="77C8B9D0"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4</w:t>
            </w:r>
          </w:p>
        </w:tc>
      </w:tr>
      <w:tr w:rsidR="00BD4BEA" w:rsidRPr="00FB226C" w14:paraId="652751D3" w14:textId="77777777" w:rsidTr="00356DA7">
        <w:trPr>
          <w:trHeight w:val="254"/>
        </w:trPr>
        <w:tc>
          <w:tcPr>
            <w:tcW w:w="2282" w:type="pct"/>
            <w:tcBorders>
              <w:top w:val="nil"/>
              <w:left w:val="single" w:sz="4" w:space="0" w:color="auto"/>
              <w:bottom w:val="single" w:sz="4" w:space="0" w:color="auto"/>
              <w:right w:val="single" w:sz="4" w:space="0" w:color="auto"/>
            </w:tcBorders>
            <w:shd w:val="clear" w:color="auto" w:fill="auto"/>
            <w:vAlign w:val="center"/>
          </w:tcPr>
          <w:p w14:paraId="4CC610F3" w14:textId="78CFD4FD" w:rsidR="00BD4BEA" w:rsidRPr="00FB226C" w:rsidRDefault="00BD4BEA" w:rsidP="00453A4C">
            <w:pPr>
              <w:spacing w:after="0" w:line="240" w:lineRule="auto"/>
              <w:rPr>
                <w:rFonts w:ascii="Times New Roman" w:hAnsi="Times New Roman"/>
                <w:bCs/>
                <w:sz w:val="28"/>
                <w:szCs w:val="28"/>
              </w:rPr>
            </w:pPr>
            <w:r w:rsidRPr="00FB226C">
              <w:rPr>
                <w:rFonts w:ascii="Times New Roman" w:hAnsi="Times New Roman"/>
                <w:bCs/>
                <w:sz w:val="28"/>
                <w:szCs w:val="28"/>
              </w:rPr>
              <w:t>Муниципальная программа «Экономическое развитие муниципального образ</w:t>
            </w:r>
            <w:r w:rsidR="00453A4C" w:rsidRPr="00FB226C">
              <w:rPr>
                <w:rFonts w:ascii="Times New Roman" w:hAnsi="Times New Roman"/>
                <w:bCs/>
                <w:sz w:val="28"/>
                <w:szCs w:val="28"/>
              </w:rPr>
              <w:t xml:space="preserve">ования «Катангский район» на 2023-2028 </w:t>
            </w:r>
            <w:r w:rsidRPr="00FB226C">
              <w:rPr>
                <w:rFonts w:ascii="Times New Roman" w:hAnsi="Times New Roman"/>
                <w:bCs/>
                <w:sz w:val="28"/>
                <w:szCs w:val="28"/>
              </w:rPr>
              <w:t>годы»</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65851AA2" w14:textId="4C3CAF1D"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22</w:t>
            </w:r>
            <w:r w:rsidR="00E16B09">
              <w:rPr>
                <w:rFonts w:ascii="Times New Roman" w:hAnsi="Times New Roman"/>
                <w:sz w:val="28"/>
                <w:szCs w:val="28"/>
              </w:rPr>
              <w:t>0</w:t>
            </w:r>
            <w:r w:rsidRPr="00FB226C">
              <w:rPr>
                <w:rFonts w:ascii="Times New Roman" w:hAnsi="Times New Roman"/>
                <w:sz w:val="28"/>
                <w:szCs w:val="28"/>
              </w:rPr>
              <w:t> 116,7</w:t>
            </w:r>
          </w:p>
        </w:tc>
        <w:tc>
          <w:tcPr>
            <w:tcW w:w="923" w:type="pct"/>
            <w:tcBorders>
              <w:top w:val="single" w:sz="4" w:space="0" w:color="auto"/>
              <w:left w:val="nil"/>
              <w:bottom w:val="single" w:sz="4" w:space="0" w:color="auto"/>
              <w:right w:val="single" w:sz="4" w:space="0" w:color="auto"/>
            </w:tcBorders>
            <w:shd w:val="clear" w:color="auto" w:fill="auto"/>
            <w:vAlign w:val="center"/>
          </w:tcPr>
          <w:p w14:paraId="3E5BA952" w14:textId="7158C615"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214 884,9</w:t>
            </w:r>
          </w:p>
        </w:tc>
        <w:tc>
          <w:tcPr>
            <w:tcW w:w="924" w:type="pct"/>
            <w:tcBorders>
              <w:top w:val="single" w:sz="4" w:space="0" w:color="auto"/>
              <w:left w:val="nil"/>
              <w:bottom w:val="single" w:sz="4" w:space="0" w:color="auto"/>
              <w:right w:val="single" w:sz="4" w:space="0" w:color="auto"/>
            </w:tcBorders>
            <w:shd w:val="clear" w:color="auto" w:fill="auto"/>
            <w:vAlign w:val="center"/>
          </w:tcPr>
          <w:p w14:paraId="5D7B7AEA" w14:textId="655FD754"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218 425,0</w:t>
            </w:r>
          </w:p>
        </w:tc>
      </w:tr>
      <w:tr w:rsidR="00BD4BEA" w:rsidRPr="00FB226C" w14:paraId="77B5D3B3" w14:textId="77777777" w:rsidTr="00356DA7">
        <w:trPr>
          <w:trHeight w:val="272"/>
        </w:trPr>
        <w:tc>
          <w:tcPr>
            <w:tcW w:w="2282" w:type="pct"/>
            <w:tcBorders>
              <w:top w:val="nil"/>
              <w:left w:val="single" w:sz="4" w:space="0" w:color="auto"/>
              <w:bottom w:val="single" w:sz="4" w:space="0" w:color="auto"/>
              <w:right w:val="single" w:sz="4" w:space="0" w:color="auto"/>
            </w:tcBorders>
            <w:shd w:val="clear" w:color="auto" w:fill="auto"/>
            <w:vAlign w:val="center"/>
          </w:tcPr>
          <w:p w14:paraId="307AFE4B" w14:textId="77777777" w:rsidR="00BD4BEA" w:rsidRPr="00FB226C" w:rsidRDefault="00BD4BEA" w:rsidP="00BD4BEA">
            <w:pPr>
              <w:spacing w:after="0" w:line="240" w:lineRule="auto"/>
              <w:rPr>
                <w:rFonts w:ascii="Times New Roman" w:hAnsi="Times New Roman"/>
                <w:bCs/>
                <w:sz w:val="28"/>
                <w:szCs w:val="28"/>
              </w:rPr>
            </w:pPr>
            <w:r w:rsidRPr="00FB226C">
              <w:rPr>
                <w:rFonts w:ascii="Times New Roman" w:hAnsi="Times New Roman"/>
                <w:bCs/>
                <w:sz w:val="28"/>
                <w:szCs w:val="28"/>
              </w:rPr>
              <w:t>Подпрограмма «Выполнение полномочий органов местного самоуправления в соответствии с действующим законодательством»</w:t>
            </w:r>
          </w:p>
        </w:tc>
        <w:tc>
          <w:tcPr>
            <w:tcW w:w="871" w:type="pct"/>
            <w:tcBorders>
              <w:top w:val="nil"/>
              <w:left w:val="single" w:sz="4" w:space="0" w:color="auto"/>
              <w:bottom w:val="single" w:sz="4" w:space="0" w:color="auto"/>
              <w:right w:val="single" w:sz="4" w:space="0" w:color="auto"/>
            </w:tcBorders>
            <w:shd w:val="clear" w:color="auto" w:fill="auto"/>
            <w:vAlign w:val="center"/>
          </w:tcPr>
          <w:p w14:paraId="797A59A3" w14:textId="3770C79E"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17</w:t>
            </w:r>
            <w:r w:rsidR="00E16B09">
              <w:rPr>
                <w:rFonts w:ascii="Times New Roman" w:hAnsi="Times New Roman"/>
                <w:sz w:val="28"/>
                <w:szCs w:val="28"/>
              </w:rPr>
              <w:t>3</w:t>
            </w:r>
            <w:r w:rsidRPr="00FB226C">
              <w:rPr>
                <w:rFonts w:ascii="Times New Roman" w:hAnsi="Times New Roman"/>
                <w:sz w:val="28"/>
                <w:szCs w:val="28"/>
              </w:rPr>
              <w:t> 935,8</w:t>
            </w:r>
          </w:p>
        </w:tc>
        <w:tc>
          <w:tcPr>
            <w:tcW w:w="923" w:type="pct"/>
            <w:tcBorders>
              <w:top w:val="nil"/>
              <w:left w:val="nil"/>
              <w:bottom w:val="single" w:sz="4" w:space="0" w:color="auto"/>
              <w:right w:val="single" w:sz="4" w:space="0" w:color="auto"/>
            </w:tcBorders>
            <w:shd w:val="clear" w:color="auto" w:fill="auto"/>
            <w:vAlign w:val="center"/>
          </w:tcPr>
          <w:p w14:paraId="65CDAC9C" w14:textId="1D0A8669"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166 870,6</w:t>
            </w:r>
          </w:p>
        </w:tc>
        <w:tc>
          <w:tcPr>
            <w:tcW w:w="924" w:type="pct"/>
            <w:tcBorders>
              <w:top w:val="nil"/>
              <w:left w:val="nil"/>
              <w:bottom w:val="single" w:sz="4" w:space="0" w:color="auto"/>
              <w:right w:val="single" w:sz="4" w:space="0" w:color="auto"/>
            </w:tcBorders>
            <w:shd w:val="clear" w:color="auto" w:fill="auto"/>
            <w:vAlign w:val="center"/>
          </w:tcPr>
          <w:p w14:paraId="1E63DA2E" w14:textId="6F8CD187"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168 405,4</w:t>
            </w:r>
          </w:p>
        </w:tc>
      </w:tr>
      <w:tr w:rsidR="00BD4BEA" w:rsidRPr="00FB226C" w14:paraId="3BCAE4C3" w14:textId="77777777" w:rsidTr="00356DA7">
        <w:trPr>
          <w:trHeight w:val="275"/>
        </w:trPr>
        <w:tc>
          <w:tcPr>
            <w:tcW w:w="2282" w:type="pct"/>
            <w:tcBorders>
              <w:top w:val="single" w:sz="4" w:space="0" w:color="auto"/>
              <w:left w:val="single" w:sz="4" w:space="0" w:color="auto"/>
              <w:bottom w:val="single" w:sz="4" w:space="0" w:color="auto"/>
              <w:right w:val="single" w:sz="4" w:space="0" w:color="auto"/>
            </w:tcBorders>
            <w:shd w:val="clear" w:color="auto" w:fill="auto"/>
            <w:vAlign w:val="center"/>
          </w:tcPr>
          <w:p w14:paraId="158774B0" w14:textId="77777777" w:rsidR="00BD4BEA" w:rsidRPr="00FB226C" w:rsidRDefault="00BD4BEA" w:rsidP="00BD4BEA">
            <w:pPr>
              <w:spacing w:after="0" w:line="240" w:lineRule="auto"/>
              <w:rPr>
                <w:rFonts w:ascii="Times New Roman" w:hAnsi="Times New Roman"/>
                <w:bCs/>
                <w:sz w:val="28"/>
                <w:szCs w:val="28"/>
              </w:rPr>
            </w:pPr>
            <w:r w:rsidRPr="00FB226C">
              <w:rPr>
                <w:rFonts w:ascii="Times New Roman" w:hAnsi="Times New Roman"/>
                <w:bCs/>
                <w:sz w:val="28"/>
                <w:szCs w:val="28"/>
              </w:rPr>
              <w:t xml:space="preserve">Подпрограмма «Создание условий для устойчивого экономического развития» </w:t>
            </w:r>
          </w:p>
        </w:tc>
        <w:tc>
          <w:tcPr>
            <w:tcW w:w="871" w:type="pct"/>
            <w:tcBorders>
              <w:top w:val="nil"/>
              <w:left w:val="single" w:sz="4" w:space="0" w:color="auto"/>
              <w:bottom w:val="single" w:sz="4" w:space="0" w:color="auto"/>
              <w:right w:val="single" w:sz="4" w:space="0" w:color="auto"/>
            </w:tcBorders>
            <w:shd w:val="clear" w:color="auto" w:fill="auto"/>
            <w:vAlign w:val="center"/>
          </w:tcPr>
          <w:p w14:paraId="089444C1" w14:textId="1B92BD2B"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20 746,6</w:t>
            </w:r>
          </w:p>
        </w:tc>
        <w:tc>
          <w:tcPr>
            <w:tcW w:w="923" w:type="pct"/>
            <w:tcBorders>
              <w:top w:val="nil"/>
              <w:left w:val="nil"/>
              <w:bottom w:val="single" w:sz="4" w:space="0" w:color="auto"/>
              <w:right w:val="single" w:sz="4" w:space="0" w:color="auto"/>
            </w:tcBorders>
            <w:shd w:val="clear" w:color="auto" w:fill="auto"/>
            <w:vAlign w:val="center"/>
          </w:tcPr>
          <w:p w14:paraId="3B1E5829" w14:textId="2678F031"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20 725,3</w:t>
            </w:r>
          </w:p>
        </w:tc>
        <w:tc>
          <w:tcPr>
            <w:tcW w:w="924" w:type="pct"/>
            <w:tcBorders>
              <w:top w:val="nil"/>
              <w:left w:val="nil"/>
              <w:bottom w:val="single" w:sz="4" w:space="0" w:color="auto"/>
              <w:right w:val="single" w:sz="4" w:space="0" w:color="auto"/>
            </w:tcBorders>
            <w:shd w:val="clear" w:color="auto" w:fill="auto"/>
            <w:vAlign w:val="center"/>
          </w:tcPr>
          <w:p w14:paraId="1628F1A4" w14:textId="59E26D39"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20 728,7</w:t>
            </w:r>
          </w:p>
        </w:tc>
      </w:tr>
      <w:tr w:rsidR="00BD4BEA" w:rsidRPr="00FB226C" w14:paraId="6C74D619" w14:textId="77777777" w:rsidTr="00356DA7">
        <w:trPr>
          <w:trHeight w:val="275"/>
        </w:trPr>
        <w:tc>
          <w:tcPr>
            <w:tcW w:w="2282" w:type="pct"/>
            <w:tcBorders>
              <w:top w:val="single" w:sz="4" w:space="0" w:color="auto"/>
              <w:left w:val="single" w:sz="4" w:space="0" w:color="auto"/>
              <w:bottom w:val="single" w:sz="4" w:space="0" w:color="auto"/>
              <w:right w:val="single" w:sz="4" w:space="0" w:color="auto"/>
            </w:tcBorders>
            <w:shd w:val="clear" w:color="auto" w:fill="auto"/>
            <w:vAlign w:val="center"/>
          </w:tcPr>
          <w:p w14:paraId="71B6F1EA" w14:textId="77777777" w:rsidR="00BD4BEA" w:rsidRPr="00FB226C" w:rsidRDefault="00BD4BEA" w:rsidP="00BD4BEA">
            <w:pPr>
              <w:spacing w:after="0" w:line="240" w:lineRule="auto"/>
              <w:rPr>
                <w:rFonts w:ascii="Times New Roman" w:hAnsi="Times New Roman"/>
                <w:bCs/>
                <w:sz w:val="28"/>
                <w:szCs w:val="28"/>
              </w:rPr>
            </w:pPr>
            <w:r w:rsidRPr="00FB226C">
              <w:rPr>
                <w:rFonts w:ascii="Times New Roman" w:hAnsi="Times New Roman"/>
                <w:bCs/>
                <w:sz w:val="28"/>
                <w:szCs w:val="28"/>
              </w:rPr>
              <w:t>Подпрограмма «Развитие дорожного хозяйства»</w:t>
            </w:r>
          </w:p>
        </w:tc>
        <w:tc>
          <w:tcPr>
            <w:tcW w:w="871" w:type="pct"/>
            <w:tcBorders>
              <w:top w:val="nil"/>
              <w:left w:val="single" w:sz="4" w:space="0" w:color="auto"/>
              <w:bottom w:val="single" w:sz="4" w:space="0" w:color="auto"/>
              <w:right w:val="single" w:sz="4" w:space="0" w:color="auto"/>
            </w:tcBorders>
            <w:shd w:val="clear" w:color="auto" w:fill="auto"/>
            <w:vAlign w:val="center"/>
          </w:tcPr>
          <w:p w14:paraId="126B9F7D" w14:textId="1D087649"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24 868,2</w:t>
            </w:r>
          </w:p>
        </w:tc>
        <w:tc>
          <w:tcPr>
            <w:tcW w:w="923" w:type="pct"/>
            <w:tcBorders>
              <w:top w:val="nil"/>
              <w:left w:val="nil"/>
              <w:bottom w:val="single" w:sz="4" w:space="0" w:color="auto"/>
              <w:right w:val="single" w:sz="4" w:space="0" w:color="auto"/>
            </w:tcBorders>
            <w:shd w:val="clear" w:color="auto" w:fill="auto"/>
            <w:vAlign w:val="center"/>
          </w:tcPr>
          <w:p w14:paraId="45D22D17" w14:textId="4CAF3C0D"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26 722,9</w:t>
            </w:r>
          </w:p>
        </w:tc>
        <w:tc>
          <w:tcPr>
            <w:tcW w:w="924" w:type="pct"/>
            <w:tcBorders>
              <w:top w:val="nil"/>
              <w:left w:val="nil"/>
              <w:bottom w:val="single" w:sz="4" w:space="0" w:color="auto"/>
              <w:right w:val="single" w:sz="4" w:space="0" w:color="auto"/>
            </w:tcBorders>
            <w:shd w:val="clear" w:color="auto" w:fill="auto"/>
            <w:vAlign w:val="center"/>
          </w:tcPr>
          <w:p w14:paraId="2B18AB6A" w14:textId="1993D183"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28 724,7</w:t>
            </w:r>
          </w:p>
        </w:tc>
      </w:tr>
      <w:tr w:rsidR="00BD4BEA" w:rsidRPr="00FB226C" w14:paraId="7A282269" w14:textId="77777777" w:rsidTr="00356DA7">
        <w:trPr>
          <w:trHeight w:val="275"/>
        </w:trPr>
        <w:tc>
          <w:tcPr>
            <w:tcW w:w="2282" w:type="pct"/>
            <w:tcBorders>
              <w:top w:val="single" w:sz="4" w:space="0" w:color="auto"/>
              <w:left w:val="single" w:sz="4" w:space="0" w:color="auto"/>
              <w:bottom w:val="single" w:sz="4" w:space="0" w:color="auto"/>
              <w:right w:val="single" w:sz="4" w:space="0" w:color="auto"/>
            </w:tcBorders>
            <w:shd w:val="clear" w:color="auto" w:fill="auto"/>
            <w:vAlign w:val="center"/>
          </w:tcPr>
          <w:p w14:paraId="5946800E" w14:textId="77777777" w:rsidR="00BD4BEA" w:rsidRPr="00FB226C" w:rsidRDefault="00BD4BEA" w:rsidP="00BD4BEA">
            <w:pPr>
              <w:spacing w:after="0" w:line="240" w:lineRule="auto"/>
              <w:rPr>
                <w:rFonts w:ascii="Times New Roman" w:hAnsi="Times New Roman"/>
                <w:bCs/>
                <w:sz w:val="28"/>
                <w:szCs w:val="28"/>
              </w:rPr>
            </w:pPr>
            <w:r w:rsidRPr="00FB226C">
              <w:rPr>
                <w:rFonts w:ascii="Times New Roman" w:hAnsi="Times New Roman"/>
                <w:bCs/>
                <w:sz w:val="28"/>
                <w:szCs w:val="28"/>
              </w:rPr>
              <w:t>Подпрограмма «Управление муниципальным имуществом»</w:t>
            </w:r>
          </w:p>
        </w:tc>
        <w:tc>
          <w:tcPr>
            <w:tcW w:w="871" w:type="pct"/>
            <w:tcBorders>
              <w:top w:val="nil"/>
              <w:left w:val="single" w:sz="4" w:space="0" w:color="auto"/>
              <w:bottom w:val="single" w:sz="4" w:space="0" w:color="auto"/>
              <w:right w:val="single" w:sz="4" w:space="0" w:color="auto"/>
            </w:tcBorders>
            <w:shd w:val="clear" w:color="auto" w:fill="auto"/>
            <w:vAlign w:val="center"/>
          </w:tcPr>
          <w:p w14:paraId="00AB8669" w14:textId="56D95B64"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566,1</w:t>
            </w:r>
          </w:p>
        </w:tc>
        <w:tc>
          <w:tcPr>
            <w:tcW w:w="923" w:type="pct"/>
            <w:tcBorders>
              <w:top w:val="nil"/>
              <w:left w:val="nil"/>
              <w:bottom w:val="single" w:sz="4" w:space="0" w:color="auto"/>
              <w:right w:val="single" w:sz="4" w:space="0" w:color="auto"/>
            </w:tcBorders>
            <w:shd w:val="clear" w:color="auto" w:fill="auto"/>
            <w:vAlign w:val="center"/>
          </w:tcPr>
          <w:p w14:paraId="4F501E25" w14:textId="6B93EC22"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566,1</w:t>
            </w:r>
          </w:p>
        </w:tc>
        <w:tc>
          <w:tcPr>
            <w:tcW w:w="924" w:type="pct"/>
            <w:tcBorders>
              <w:top w:val="nil"/>
              <w:left w:val="nil"/>
              <w:bottom w:val="single" w:sz="4" w:space="0" w:color="auto"/>
              <w:right w:val="single" w:sz="4" w:space="0" w:color="auto"/>
            </w:tcBorders>
            <w:shd w:val="clear" w:color="auto" w:fill="auto"/>
            <w:vAlign w:val="center"/>
          </w:tcPr>
          <w:p w14:paraId="4FA14D87" w14:textId="24D6C845"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566,1</w:t>
            </w:r>
          </w:p>
        </w:tc>
      </w:tr>
    </w:tbl>
    <w:p w14:paraId="70BD0556" w14:textId="77777777" w:rsidR="005D3A92" w:rsidRPr="00FB226C" w:rsidRDefault="005D3A92" w:rsidP="005D3A92">
      <w:pPr>
        <w:autoSpaceDE w:val="0"/>
        <w:autoSpaceDN w:val="0"/>
        <w:adjustRightInd w:val="0"/>
        <w:spacing w:after="0" w:line="240" w:lineRule="auto"/>
        <w:ind w:firstLine="709"/>
        <w:jc w:val="both"/>
        <w:rPr>
          <w:rFonts w:ascii="Times New Roman" w:hAnsi="Times New Roman"/>
          <w:sz w:val="28"/>
          <w:szCs w:val="28"/>
        </w:rPr>
      </w:pPr>
    </w:p>
    <w:p w14:paraId="1E82A35D" w14:textId="252D133C" w:rsidR="005D3A92" w:rsidRPr="00FB226C" w:rsidRDefault="005D3A92" w:rsidP="005D3A92">
      <w:pPr>
        <w:spacing w:after="0" w:line="240" w:lineRule="auto"/>
        <w:ind w:firstLine="709"/>
        <w:jc w:val="both"/>
        <w:rPr>
          <w:rFonts w:ascii="Times New Roman" w:hAnsi="Times New Roman"/>
          <w:sz w:val="28"/>
          <w:szCs w:val="28"/>
        </w:rPr>
      </w:pPr>
      <w:r w:rsidRPr="00FB226C">
        <w:rPr>
          <w:rFonts w:ascii="Times New Roman" w:eastAsia="Times New Roman" w:hAnsi="Times New Roman"/>
          <w:sz w:val="28"/>
          <w:szCs w:val="28"/>
          <w:lang w:eastAsia="ru-RU"/>
        </w:rPr>
        <w:t xml:space="preserve">Общий объем финансового обеспечения реализации муниципальной программы </w:t>
      </w:r>
      <w:r w:rsidRPr="00FB226C">
        <w:rPr>
          <w:rFonts w:ascii="Times New Roman" w:hAnsi="Times New Roman"/>
          <w:sz w:val="28"/>
          <w:szCs w:val="28"/>
        </w:rPr>
        <w:t xml:space="preserve">на </w:t>
      </w:r>
      <w:r w:rsidRPr="00FB226C">
        <w:rPr>
          <w:rFonts w:ascii="Times New Roman" w:eastAsia="Times New Roman" w:hAnsi="Times New Roman"/>
          <w:sz w:val="28"/>
          <w:szCs w:val="28"/>
          <w:lang w:eastAsia="ru-RU"/>
        </w:rPr>
        <w:t>202</w:t>
      </w:r>
      <w:r w:rsidR="00453A4C"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453A4C" w:rsidRPr="00FB226C">
        <w:rPr>
          <w:rFonts w:ascii="Times New Roman" w:eastAsia="Times New Roman" w:hAnsi="Times New Roman"/>
          <w:sz w:val="28"/>
          <w:szCs w:val="28"/>
          <w:lang w:eastAsia="ru-RU"/>
        </w:rPr>
        <w:t>22</w:t>
      </w:r>
      <w:r w:rsidR="00E16B09">
        <w:rPr>
          <w:rFonts w:ascii="Times New Roman" w:eastAsia="Times New Roman" w:hAnsi="Times New Roman"/>
          <w:sz w:val="28"/>
          <w:szCs w:val="28"/>
          <w:lang w:eastAsia="ru-RU"/>
        </w:rPr>
        <w:t>0</w:t>
      </w:r>
      <w:r w:rsidR="00453A4C" w:rsidRPr="00FB226C">
        <w:rPr>
          <w:rFonts w:ascii="Times New Roman" w:eastAsia="Times New Roman" w:hAnsi="Times New Roman"/>
          <w:sz w:val="28"/>
          <w:szCs w:val="28"/>
          <w:lang w:eastAsia="ru-RU"/>
        </w:rPr>
        <w:t> 116,7</w:t>
      </w:r>
      <w:r w:rsidR="00BD4BEA" w:rsidRPr="00FB226C">
        <w:rPr>
          <w:rFonts w:ascii="Times New Roman" w:eastAsia="Times New Roman" w:hAnsi="Times New Roman"/>
          <w:sz w:val="28"/>
          <w:szCs w:val="28"/>
          <w:lang w:eastAsia="ru-RU"/>
        </w:rPr>
        <w:t xml:space="preserve"> </w:t>
      </w:r>
      <w:r w:rsidRPr="00FB226C">
        <w:rPr>
          <w:rFonts w:ascii="Times New Roman" w:eastAsia="Times New Roman" w:hAnsi="Times New Roman"/>
          <w:sz w:val="28"/>
          <w:szCs w:val="28"/>
          <w:lang w:eastAsia="ru-RU"/>
        </w:rPr>
        <w:t>тыс. рублей, на 202</w:t>
      </w:r>
      <w:r w:rsidR="00453A4C"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453A4C" w:rsidRPr="00FB226C">
        <w:rPr>
          <w:rFonts w:ascii="Times New Roman" w:eastAsia="Times New Roman" w:hAnsi="Times New Roman"/>
          <w:sz w:val="28"/>
          <w:szCs w:val="28"/>
          <w:lang w:eastAsia="ru-RU"/>
        </w:rPr>
        <w:t>214 884,9</w:t>
      </w:r>
      <w:r w:rsidRPr="00FB226C">
        <w:rPr>
          <w:rFonts w:ascii="Times New Roman" w:eastAsia="Times New Roman" w:hAnsi="Times New Roman"/>
          <w:sz w:val="28"/>
          <w:szCs w:val="28"/>
          <w:lang w:eastAsia="ru-RU"/>
        </w:rPr>
        <w:t xml:space="preserve"> тыс. рублей, на 202</w:t>
      </w:r>
      <w:r w:rsidR="00453A4C"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453A4C" w:rsidRPr="00FB226C">
        <w:rPr>
          <w:rFonts w:ascii="Times New Roman" w:eastAsia="Times New Roman" w:hAnsi="Times New Roman"/>
          <w:sz w:val="28"/>
          <w:szCs w:val="28"/>
          <w:lang w:eastAsia="ru-RU"/>
        </w:rPr>
        <w:t>218 425,0</w:t>
      </w:r>
      <w:r w:rsidRPr="00FB226C">
        <w:rPr>
          <w:rFonts w:ascii="Times New Roman" w:eastAsia="Times New Roman" w:hAnsi="Times New Roman"/>
          <w:sz w:val="28"/>
          <w:szCs w:val="28"/>
          <w:lang w:eastAsia="ru-RU"/>
        </w:rPr>
        <w:t xml:space="preserve"> тыс. рублей</w:t>
      </w:r>
      <w:r w:rsidRPr="00FB226C">
        <w:rPr>
          <w:rFonts w:ascii="Times New Roman" w:hAnsi="Times New Roman"/>
          <w:sz w:val="28"/>
          <w:szCs w:val="28"/>
        </w:rPr>
        <w:t xml:space="preserve">, из них за счет средств областного бюджета </w:t>
      </w:r>
      <w:r w:rsidRPr="00FB226C">
        <w:rPr>
          <w:rFonts w:ascii="Times New Roman" w:hAnsi="Times New Roman"/>
          <w:sz w:val="28"/>
          <w:szCs w:val="28"/>
        </w:rPr>
        <w:lastRenderedPageBreak/>
        <w:t xml:space="preserve">расходы на </w:t>
      </w:r>
      <w:r w:rsidRPr="00FB226C">
        <w:rPr>
          <w:rFonts w:ascii="Times New Roman" w:eastAsia="Times New Roman" w:hAnsi="Times New Roman"/>
          <w:sz w:val="28"/>
          <w:szCs w:val="28"/>
          <w:lang w:eastAsia="ru-RU"/>
        </w:rPr>
        <w:t>202</w:t>
      </w:r>
      <w:r w:rsidR="003722E9"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5B3480" w:rsidRPr="00FB226C">
        <w:rPr>
          <w:rFonts w:ascii="Times New Roman" w:eastAsia="Times New Roman" w:hAnsi="Times New Roman"/>
          <w:sz w:val="28"/>
          <w:szCs w:val="28"/>
          <w:lang w:eastAsia="ru-RU"/>
        </w:rPr>
        <w:t xml:space="preserve">20 610,9 </w:t>
      </w:r>
      <w:r w:rsidRPr="00FB226C">
        <w:rPr>
          <w:rFonts w:ascii="Times New Roman" w:eastAsia="Times New Roman" w:hAnsi="Times New Roman"/>
          <w:sz w:val="28"/>
          <w:szCs w:val="28"/>
          <w:lang w:eastAsia="ru-RU"/>
        </w:rPr>
        <w:t>тыс. рублей, на 202</w:t>
      </w:r>
      <w:r w:rsidR="003722E9"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w:t>
      </w:r>
      <w:r w:rsidRPr="00FB226C">
        <w:rPr>
          <w:rFonts w:ascii="Times New Roman" w:hAnsi="Times New Roman"/>
          <w:sz w:val="28"/>
          <w:szCs w:val="28"/>
        </w:rPr>
        <w:t xml:space="preserve"> </w:t>
      </w:r>
      <w:r w:rsidR="005E05B1" w:rsidRPr="00FB226C">
        <w:rPr>
          <w:rFonts w:ascii="Times New Roman" w:hAnsi="Times New Roman"/>
          <w:sz w:val="28"/>
          <w:szCs w:val="28"/>
        </w:rPr>
        <w:t>20</w:t>
      </w:r>
      <w:r w:rsidR="005B3480" w:rsidRPr="00FB226C">
        <w:rPr>
          <w:rFonts w:ascii="Times New Roman" w:hAnsi="Times New Roman"/>
          <w:sz w:val="28"/>
          <w:szCs w:val="28"/>
        </w:rPr>
        <w:t> 594,2</w:t>
      </w:r>
      <w:r w:rsidRPr="00FB226C">
        <w:rPr>
          <w:rFonts w:ascii="Times New Roman" w:hAnsi="Times New Roman"/>
          <w:sz w:val="28"/>
          <w:szCs w:val="28"/>
        </w:rPr>
        <w:t xml:space="preserve"> </w:t>
      </w:r>
      <w:r w:rsidRPr="00FB226C">
        <w:rPr>
          <w:rFonts w:ascii="Times New Roman" w:eastAsia="Times New Roman" w:hAnsi="Times New Roman"/>
          <w:sz w:val="28"/>
          <w:szCs w:val="28"/>
          <w:lang w:eastAsia="ru-RU"/>
        </w:rPr>
        <w:t>тыс. рублей, на 202</w:t>
      </w:r>
      <w:r w:rsidR="003722E9"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5E05B1" w:rsidRPr="00FB226C">
        <w:rPr>
          <w:rFonts w:ascii="Times New Roman" w:hAnsi="Times New Roman"/>
          <w:sz w:val="28"/>
          <w:szCs w:val="28"/>
        </w:rPr>
        <w:t>20</w:t>
      </w:r>
      <w:r w:rsidR="005B3480" w:rsidRPr="00FB226C">
        <w:rPr>
          <w:rFonts w:ascii="Times New Roman" w:hAnsi="Times New Roman"/>
          <w:sz w:val="28"/>
          <w:szCs w:val="28"/>
        </w:rPr>
        <w:t> 596,7</w:t>
      </w:r>
      <w:r w:rsidRPr="00FB226C">
        <w:rPr>
          <w:rFonts w:ascii="Times New Roman" w:hAnsi="Times New Roman"/>
          <w:sz w:val="28"/>
          <w:szCs w:val="28"/>
        </w:rPr>
        <w:t xml:space="preserve"> </w:t>
      </w:r>
      <w:r w:rsidRPr="00FB226C">
        <w:rPr>
          <w:rFonts w:ascii="Times New Roman" w:eastAsia="Times New Roman" w:hAnsi="Times New Roman"/>
          <w:sz w:val="28"/>
          <w:szCs w:val="28"/>
          <w:lang w:eastAsia="ru-RU"/>
        </w:rPr>
        <w:t>тыс. рублей</w:t>
      </w:r>
      <w:r w:rsidRPr="00FB226C">
        <w:rPr>
          <w:rFonts w:ascii="Times New Roman" w:hAnsi="Times New Roman"/>
          <w:sz w:val="28"/>
          <w:szCs w:val="28"/>
        </w:rPr>
        <w:t>.</w:t>
      </w:r>
      <w:r w:rsidRPr="00FB226C">
        <w:rPr>
          <w:rFonts w:ascii="Times New Roman" w:hAnsi="Times New Roman"/>
          <w:sz w:val="28"/>
          <w:szCs w:val="28"/>
        </w:rPr>
        <w:tab/>
        <w:t xml:space="preserve"> </w:t>
      </w:r>
    </w:p>
    <w:p w14:paraId="14C1E8A6" w14:textId="383DFE34" w:rsidR="005D3A92" w:rsidRPr="00FB226C" w:rsidRDefault="005D3A92" w:rsidP="005D3A92">
      <w:pPr>
        <w:spacing w:after="0" w:line="240" w:lineRule="auto"/>
        <w:ind w:firstLine="709"/>
        <w:jc w:val="both"/>
        <w:rPr>
          <w:rFonts w:ascii="Times New Roman" w:hAnsi="Times New Roman"/>
          <w:sz w:val="28"/>
          <w:szCs w:val="28"/>
        </w:rPr>
      </w:pPr>
      <w:r w:rsidRPr="00FB226C">
        <w:rPr>
          <w:rFonts w:ascii="Times New Roman" w:hAnsi="Times New Roman"/>
          <w:sz w:val="28"/>
          <w:szCs w:val="28"/>
        </w:rPr>
        <w:t>В рамках муниципальной программы предусмотрена реализация следующих подпрограмм:</w:t>
      </w:r>
      <w:r w:rsidR="005E05B1" w:rsidRPr="00FB226C">
        <w:rPr>
          <w:sz w:val="28"/>
          <w:szCs w:val="28"/>
        </w:rPr>
        <w:t xml:space="preserve"> </w:t>
      </w:r>
    </w:p>
    <w:p w14:paraId="6E06F52E" w14:textId="4F3F0060"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1) «</w:t>
      </w:r>
      <w:r w:rsidRPr="00FB226C">
        <w:rPr>
          <w:rFonts w:ascii="Times New Roman" w:hAnsi="Times New Roman"/>
          <w:bCs/>
          <w:sz w:val="28"/>
          <w:szCs w:val="28"/>
        </w:rPr>
        <w:t>Выполнение полномочий органов местного самоуправления в соответствии с действующим законодательством</w:t>
      </w:r>
      <w:r w:rsidRPr="00FB226C">
        <w:rPr>
          <w:rFonts w:ascii="Times New Roman" w:eastAsia="Times New Roman" w:hAnsi="Times New Roman"/>
          <w:sz w:val="28"/>
          <w:szCs w:val="28"/>
          <w:lang w:eastAsia="ru-RU"/>
        </w:rPr>
        <w:t>», расходы составят на 202</w:t>
      </w:r>
      <w:r w:rsidR="003722E9"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5E05B1" w:rsidRPr="00FB226C">
        <w:rPr>
          <w:rFonts w:ascii="Times New Roman" w:eastAsia="Times New Roman" w:hAnsi="Times New Roman"/>
          <w:sz w:val="28"/>
          <w:szCs w:val="28"/>
          <w:lang w:eastAsia="ru-RU"/>
        </w:rPr>
        <w:t>1</w:t>
      </w:r>
      <w:r w:rsidR="003722E9" w:rsidRPr="00FB226C">
        <w:rPr>
          <w:rFonts w:ascii="Times New Roman" w:eastAsia="Times New Roman" w:hAnsi="Times New Roman"/>
          <w:sz w:val="28"/>
          <w:szCs w:val="28"/>
          <w:lang w:eastAsia="ru-RU"/>
        </w:rPr>
        <w:t>7</w:t>
      </w:r>
      <w:r w:rsidR="00E16B09">
        <w:rPr>
          <w:rFonts w:ascii="Times New Roman" w:eastAsia="Times New Roman" w:hAnsi="Times New Roman"/>
          <w:sz w:val="28"/>
          <w:szCs w:val="28"/>
          <w:lang w:eastAsia="ru-RU"/>
        </w:rPr>
        <w:t>3</w:t>
      </w:r>
      <w:r w:rsidR="003722E9" w:rsidRPr="00FB226C">
        <w:rPr>
          <w:rFonts w:ascii="Times New Roman" w:eastAsia="Times New Roman" w:hAnsi="Times New Roman"/>
          <w:sz w:val="28"/>
          <w:szCs w:val="28"/>
          <w:lang w:eastAsia="ru-RU"/>
        </w:rPr>
        <w:t> 935,8</w:t>
      </w:r>
      <w:r w:rsidRPr="00FB226C">
        <w:rPr>
          <w:rFonts w:ascii="Times New Roman" w:eastAsia="Times New Roman" w:hAnsi="Times New Roman"/>
          <w:sz w:val="28"/>
          <w:szCs w:val="28"/>
          <w:lang w:eastAsia="ru-RU"/>
        </w:rPr>
        <w:t xml:space="preserve"> тыс. рублей, на 202</w:t>
      </w:r>
      <w:r w:rsidR="003722E9"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3722E9" w:rsidRPr="00FB226C">
        <w:rPr>
          <w:rFonts w:ascii="Times New Roman" w:eastAsia="Times New Roman" w:hAnsi="Times New Roman"/>
          <w:sz w:val="28"/>
          <w:szCs w:val="28"/>
          <w:lang w:eastAsia="ru-RU"/>
        </w:rPr>
        <w:t>166 870,6</w:t>
      </w:r>
      <w:r w:rsidRPr="00FB226C">
        <w:rPr>
          <w:rFonts w:ascii="Times New Roman" w:eastAsia="Times New Roman" w:hAnsi="Times New Roman"/>
          <w:sz w:val="28"/>
          <w:szCs w:val="28"/>
          <w:lang w:eastAsia="ru-RU"/>
        </w:rPr>
        <w:t xml:space="preserve"> тыс. рублей, на 202</w:t>
      </w:r>
      <w:r w:rsidR="003722E9" w:rsidRPr="00FB226C">
        <w:rPr>
          <w:rFonts w:ascii="Times New Roman" w:eastAsia="Times New Roman" w:hAnsi="Times New Roman"/>
          <w:sz w:val="28"/>
          <w:szCs w:val="28"/>
          <w:lang w:eastAsia="ru-RU"/>
        </w:rPr>
        <w:t xml:space="preserve">5 год 168 405,4 </w:t>
      </w:r>
      <w:r w:rsidRPr="00FB226C">
        <w:rPr>
          <w:rFonts w:ascii="Times New Roman" w:eastAsia="Times New Roman" w:hAnsi="Times New Roman"/>
          <w:sz w:val="28"/>
          <w:szCs w:val="28"/>
          <w:lang w:eastAsia="ru-RU"/>
        </w:rPr>
        <w:t>тыс. рублей, из них предусмотрены расходы на:</w:t>
      </w:r>
    </w:p>
    <w:p w14:paraId="1BF8CD7D" w14:textId="5D49AE16"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обеспечение и развитие муниципальной службы </w:t>
      </w:r>
      <w:r w:rsidRPr="00FB226C">
        <w:rPr>
          <w:rFonts w:ascii="Times New Roman" w:eastAsia="Times New Roman" w:hAnsi="Times New Roman"/>
          <w:sz w:val="28"/>
          <w:szCs w:val="28"/>
          <w:lang w:eastAsia="ru-RU"/>
        </w:rPr>
        <w:t xml:space="preserve">расходы составят </w:t>
      </w:r>
      <w:r w:rsidR="005E05B1" w:rsidRPr="00FB226C">
        <w:rPr>
          <w:rFonts w:ascii="Times New Roman" w:eastAsia="Times New Roman" w:hAnsi="Times New Roman"/>
          <w:sz w:val="28"/>
          <w:szCs w:val="28"/>
          <w:lang w:eastAsia="ru-RU"/>
        </w:rPr>
        <w:t>по 3 </w:t>
      </w:r>
      <w:r w:rsidR="003722E9" w:rsidRPr="00FB226C">
        <w:rPr>
          <w:rFonts w:ascii="Times New Roman" w:eastAsia="Times New Roman" w:hAnsi="Times New Roman"/>
          <w:sz w:val="28"/>
          <w:szCs w:val="28"/>
          <w:lang w:eastAsia="ru-RU"/>
        </w:rPr>
        <w:t>39</w:t>
      </w:r>
      <w:r w:rsidR="005E05B1" w:rsidRPr="00FB226C">
        <w:rPr>
          <w:rFonts w:ascii="Times New Roman" w:eastAsia="Times New Roman" w:hAnsi="Times New Roman"/>
          <w:sz w:val="28"/>
          <w:szCs w:val="28"/>
          <w:lang w:eastAsia="ru-RU"/>
        </w:rPr>
        <w:t>8,5</w:t>
      </w:r>
      <w:r w:rsidRPr="00FB226C">
        <w:rPr>
          <w:rFonts w:ascii="Times New Roman" w:eastAsia="Times New Roman" w:hAnsi="Times New Roman"/>
          <w:sz w:val="28"/>
          <w:szCs w:val="28"/>
          <w:lang w:eastAsia="ru-RU"/>
        </w:rPr>
        <w:t xml:space="preserve"> тыс. рублей</w:t>
      </w:r>
      <w:r w:rsidR="005E05B1" w:rsidRPr="00FB226C">
        <w:rPr>
          <w:rFonts w:ascii="Times New Roman" w:eastAsia="Times New Roman" w:hAnsi="Times New Roman"/>
          <w:sz w:val="28"/>
          <w:szCs w:val="28"/>
          <w:lang w:eastAsia="ru-RU"/>
        </w:rPr>
        <w:t xml:space="preserve"> ежегодно</w:t>
      </w:r>
      <w:r w:rsidRPr="00FB226C">
        <w:rPr>
          <w:rFonts w:ascii="Times New Roman" w:eastAsia="Times New Roman" w:hAnsi="Times New Roman"/>
          <w:sz w:val="28"/>
          <w:szCs w:val="28"/>
          <w:lang w:eastAsia="ru-RU"/>
        </w:rPr>
        <w:t>;</w:t>
      </w:r>
      <w:r w:rsidR="005E05B1" w:rsidRPr="00FB226C">
        <w:rPr>
          <w:sz w:val="28"/>
          <w:szCs w:val="28"/>
        </w:rPr>
        <w:t xml:space="preserve"> </w:t>
      </w:r>
    </w:p>
    <w:p w14:paraId="32EFFDEA" w14:textId="148C4D70"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создание благоприятных условий для привлечения и закрепления в районе профессиональных кадров </w:t>
      </w:r>
      <w:r w:rsidRPr="00FB226C">
        <w:rPr>
          <w:rFonts w:ascii="Times New Roman" w:eastAsia="Times New Roman" w:hAnsi="Times New Roman"/>
          <w:sz w:val="28"/>
          <w:szCs w:val="28"/>
          <w:lang w:eastAsia="ru-RU"/>
        </w:rPr>
        <w:t xml:space="preserve">расходы составят </w:t>
      </w:r>
      <w:r w:rsidR="005E05B1" w:rsidRPr="00FB226C">
        <w:rPr>
          <w:rFonts w:ascii="Times New Roman" w:eastAsia="Times New Roman" w:hAnsi="Times New Roman"/>
          <w:sz w:val="28"/>
          <w:szCs w:val="28"/>
          <w:lang w:eastAsia="ru-RU"/>
        </w:rPr>
        <w:t>на 202</w:t>
      </w:r>
      <w:r w:rsidR="003722E9" w:rsidRPr="00FB226C">
        <w:rPr>
          <w:rFonts w:ascii="Times New Roman" w:eastAsia="Times New Roman" w:hAnsi="Times New Roman"/>
          <w:sz w:val="28"/>
          <w:szCs w:val="28"/>
          <w:lang w:eastAsia="ru-RU"/>
        </w:rPr>
        <w:t>3</w:t>
      </w:r>
      <w:r w:rsidR="005E05B1" w:rsidRPr="00FB226C">
        <w:rPr>
          <w:rFonts w:ascii="Times New Roman" w:eastAsia="Times New Roman" w:hAnsi="Times New Roman"/>
          <w:sz w:val="28"/>
          <w:szCs w:val="28"/>
          <w:lang w:eastAsia="ru-RU"/>
        </w:rPr>
        <w:t xml:space="preserve"> год </w:t>
      </w:r>
      <w:r w:rsidR="003722E9" w:rsidRPr="00FB226C">
        <w:rPr>
          <w:rFonts w:ascii="Times New Roman" w:eastAsia="Times New Roman" w:hAnsi="Times New Roman"/>
          <w:sz w:val="28"/>
          <w:szCs w:val="28"/>
          <w:lang w:eastAsia="ru-RU"/>
        </w:rPr>
        <w:t>198,3</w:t>
      </w:r>
      <w:r w:rsidR="005E05B1" w:rsidRPr="00FB226C">
        <w:rPr>
          <w:rFonts w:ascii="Times New Roman" w:eastAsia="Times New Roman" w:hAnsi="Times New Roman"/>
          <w:sz w:val="28"/>
          <w:szCs w:val="28"/>
          <w:lang w:eastAsia="ru-RU"/>
        </w:rPr>
        <w:t xml:space="preserve"> тыс. рублей, на 202</w:t>
      </w:r>
      <w:r w:rsidR="003722E9" w:rsidRPr="00FB226C">
        <w:rPr>
          <w:rFonts w:ascii="Times New Roman" w:eastAsia="Times New Roman" w:hAnsi="Times New Roman"/>
          <w:sz w:val="28"/>
          <w:szCs w:val="28"/>
          <w:lang w:eastAsia="ru-RU"/>
        </w:rPr>
        <w:t>4 год 300,0</w:t>
      </w:r>
      <w:r w:rsidR="005E05B1" w:rsidRPr="00FB226C">
        <w:rPr>
          <w:rFonts w:ascii="Times New Roman" w:eastAsia="Times New Roman" w:hAnsi="Times New Roman"/>
          <w:sz w:val="28"/>
          <w:szCs w:val="28"/>
          <w:lang w:eastAsia="ru-RU"/>
        </w:rPr>
        <w:t xml:space="preserve"> тыс. рублей, на 202</w:t>
      </w:r>
      <w:r w:rsidR="003722E9" w:rsidRPr="00FB226C">
        <w:rPr>
          <w:rFonts w:ascii="Times New Roman" w:eastAsia="Times New Roman" w:hAnsi="Times New Roman"/>
          <w:sz w:val="28"/>
          <w:szCs w:val="28"/>
          <w:lang w:eastAsia="ru-RU"/>
        </w:rPr>
        <w:t>5 год 389,8</w:t>
      </w:r>
      <w:r w:rsidR="005E05B1" w:rsidRPr="00FB226C">
        <w:rPr>
          <w:rFonts w:ascii="Times New Roman" w:eastAsia="Times New Roman" w:hAnsi="Times New Roman"/>
          <w:sz w:val="28"/>
          <w:szCs w:val="28"/>
          <w:lang w:eastAsia="ru-RU"/>
        </w:rPr>
        <w:t xml:space="preserve"> тыс. рублей</w:t>
      </w:r>
      <w:r w:rsidRPr="00FB226C">
        <w:rPr>
          <w:rFonts w:ascii="Times New Roman" w:eastAsia="Times New Roman" w:hAnsi="Times New Roman"/>
          <w:sz w:val="28"/>
          <w:szCs w:val="28"/>
          <w:lang w:eastAsia="ru-RU"/>
        </w:rPr>
        <w:t>;</w:t>
      </w:r>
    </w:p>
    <w:p w14:paraId="089ED0F7" w14:textId="3D2CD30B" w:rsidR="005D3A92" w:rsidRPr="00FB226C" w:rsidRDefault="005D3A92" w:rsidP="005D3A92">
      <w:pPr>
        <w:tabs>
          <w:tab w:val="left" w:pos="709"/>
          <w:tab w:val="left" w:pos="993"/>
        </w:tabs>
        <w:autoSpaceDE w:val="0"/>
        <w:autoSpaceDN w:val="0"/>
        <w:adjustRightInd w:val="0"/>
        <w:spacing w:after="0" w:line="240" w:lineRule="auto"/>
        <w:ind w:firstLine="709"/>
        <w:jc w:val="both"/>
        <w:rPr>
          <w:sz w:val="28"/>
          <w:szCs w:val="28"/>
        </w:rPr>
      </w:pPr>
      <w:r w:rsidRPr="00FB226C">
        <w:rPr>
          <w:rFonts w:ascii="Times New Roman" w:eastAsia="Times New Roman" w:hAnsi="Times New Roman"/>
          <w:bCs/>
          <w:sz w:val="28"/>
          <w:szCs w:val="28"/>
          <w:lang w:eastAsia="ru-RU"/>
        </w:rPr>
        <w:t>обеспечение реализации полномочий органов местного самоуправления</w:t>
      </w:r>
      <w:r w:rsidRPr="00FB226C">
        <w:rPr>
          <w:rFonts w:ascii="Times New Roman" w:eastAsia="Times New Roman" w:hAnsi="Times New Roman"/>
          <w:sz w:val="28"/>
          <w:szCs w:val="28"/>
          <w:lang w:eastAsia="ru-RU"/>
        </w:rPr>
        <w:t xml:space="preserve"> расходы составят на 202</w:t>
      </w:r>
      <w:r w:rsidR="00D13D86"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D13D86" w:rsidRPr="00FB226C">
        <w:rPr>
          <w:rFonts w:ascii="Times New Roman" w:eastAsia="Times New Roman" w:hAnsi="Times New Roman"/>
          <w:sz w:val="28"/>
          <w:szCs w:val="28"/>
          <w:lang w:eastAsia="ru-RU"/>
        </w:rPr>
        <w:t>122 317,2</w:t>
      </w:r>
      <w:r w:rsidRPr="00FB226C">
        <w:rPr>
          <w:rFonts w:ascii="Times New Roman" w:eastAsia="Times New Roman" w:hAnsi="Times New Roman"/>
          <w:sz w:val="28"/>
          <w:szCs w:val="28"/>
          <w:lang w:eastAsia="ru-RU"/>
        </w:rPr>
        <w:t xml:space="preserve"> тыс. рублей, на 202</w:t>
      </w:r>
      <w:r w:rsidR="00D13D86"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D13D86" w:rsidRPr="00FB226C">
        <w:rPr>
          <w:rFonts w:ascii="Times New Roman" w:eastAsia="Times New Roman" w:hAnsi="Times New Roman"/>
          <w:sz w:val="28"/>
          <w:szCs w:val="28"/>
          <w:lang w:eastAsia="ru-RU"/>
        </w:rPr>
        <w:t>109 150,3</w:t>
      </w:r>
      <w:r w:rsidRPr="00FB226C">
        <w:rPr>
          <w:rFonts w:ascii="Times New Roman" w:eastAsia="Times New Roman" w:hAnsi="Times New Roman"/>
          <w:sz w:val="28"/>
          <w:szCs w:val="28"/>
          <w:lang w:eastAsia="ru-RU"/>
        </w:rPr>
        <w:t xml:space="preserve"> тыс. рублей, на 202</w:t>
      </w:r>
      <w:r w:rsidR="00D13D86"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D13D86" w:rsidRPr="00FB226C">
        <w:rPr>
          <w:rFonts w:ascii="Times New Roman" w:eastAsia="Times New Roman" w:hAnsi="Times New Roman"/>
          <w:sz w:val="28"/>
          <w:szCs w:val="28"/>
          <w:lang w:eastAsia="ru-RU"/>
        </w:rPr>
        <w:t>110 595,4</w:t>
      </w:r>
      <w:r w:rsidRPr="00FB226C">
        <w:rPr>
          <w:rFonts w:ascii="Times New Roman" w:eastAsia="Times New Roman" w:hAnsi="Times New Roman"/>
          <w:sz w:val="28"/>
          <w:szCs w:val="28"/>
          <w:lang w:eastAsia="ru-RU"/>
        </w:rPr>
        <w:t xml:space="preserve"> тыс. рублей,</w:t>
      </w:r>
      <w:r w:rsidR="001678B2" w:rsidRPr="00FB226C">
        <w:rPr>
          <w:sz w:val="28"/>
          <w:szCs w:val="28"/>
        </w:rPr>
        <w:t xml:space="preserve"> </w:t>
      </w:r>
    </w:p>
    <w:p w14:paraId="1F89317D" w14:textId="701267A1" w:rsidR="001716E7" w:rsidRPr="00FB226C" w:rsidRDefault="001716E7" w:rsidP="005D3A92">
      <w:pPr>
        <w:tabs>
          <w:tab w:val="left" w:pos="709"/>
          <w:tab w:val="left" w:pos="993"/>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B226C">
        <w:rPr>
          <w:rFonts w:ascii="Times New Roman" w:eastAsia="Times New Roman" w:hAnsi="Times New Roman"/>
          <w:bCs/>
          <w:sz w:val="28"/>
          <w:szCs w:val="28"/>
          <w:lang w:eastAsia="ru-RU"/>
        </w:rPr>
        <w:t>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Катангского района</w:t>
      </w:r>
      <w:r w:rsidR="00044D45" w:rsidRPr="00FB226C">
        <w:rPr>
          <w:rFonts w:ascii="Times New Roman" w:eastAsia="Times New Roman" w:hAnsi="Times New Roman"/>
          <w:bCs/>
          <w:sz w:val="28"/>
          <w:szCs w:val="28"/>
          <w:lang w:eastAsia="ru-RU"/>
        </w:rPr>
        <w:t>, расходы составят</w:t>
      </w:r>
      <w:r w:rsidRPr="00FB226C">
        <w:rPr>
          <w:rFonts w:ascii="Times New Roman" w:eastAsia="Times New Roman" w:hAnsi="Times New Roman"/>
          <w:bCs/>
          <w:sz w:val="28"/>
          <w:szCs w:val="28"/>
          <w:lang w:eastAsia="ru-RU"/>
        </w:rPr>
        <w:t xml:space="preserve"> на 202</w:t>
      </w:r>
      <w:r w:rsidR="00D13D86" w:rsidRPr="00FB226C">
        <w:rPr>
          <w:rFonts w:ascii="Times New Roman" w:eastAsia="Times New Roman" w:hAnsi="Times New Roman"/>
          <w:bCs/>
          <w:sz w:val="28"/>
          <w:szCs w:val="28"/>
          <w:lang w:eastAsia="ru-RU"/>
        </w:rPr>
        <w:t>3</w:t>
      </w:r>
      <w:r w:rsidRPr="00FB226C">
        <w:rPr>
          <w:rFonts w:ascii="Times New Roman" w:eastAsia="Times New Roman" w:hAnsi="Times New Roman"/>
          <w:bCs/>
          <w:sz w:val="28"/>
          <w:szCs w:val="28"/>
          <w:lang w:eastAsia="ru-RU"/>
        </w:rPr>
        <w:t>-202</w:t>
      </w:r>
      <w:r w:rsidR="00D13D86" w:rsidRPr="00FB226C">
        <w:rPr>
          <w:rFonts w:ascii="Times New Roman" w:eastAsia="Times New Roman" w:hAnsi="Times New Roman"/>
          <w:bCs/>
          <w:sz w:val="28"/>
          <w:szCs w:val="28"/>
          <w:lang w:eastAsia="ru-RU"/>
        </w:rPr>
        <w:t>8</w:t>
      </w:r>
      <w:r w:rsidRPr="00FB226C">
        <w:rPr>
          <w:rFonts w:ascii="Times New Roman" w:eastAsia="Times New Roman" w:hAnsi="Times New Roman"/>
          <w:bCs/>
          <w:sz w:val="28"/>
          <w:szCs w:val="28"/>
          <w:lang w:eastAsia="ru-RU"/>
        </w:rPr>
        <w:t xml:space="preserve"> год</w:t>
      </w:r>
      <w:r w:rsidR="005B3480" w:rsidRPr="00FB226C">
        <w:rPr>
          <w:rFonts w:ascii="Times New Roman" w:eastAsia="Times New Roman" w:hAnsi="Times New Roman"/>
          <w:bCs/>
          <w:sz w:val="28"/>
          <w:szCs w:val="28"/>
          <w:lang w:eastAsia="ru-RU"/>
        </w:rPr>
        <w:t>а по 647,4 тыс. рублей ежегодно;</w:t>
      </w:r>
    </w:p>
    <w:p w14:paraId="3686E52B" w14:textId="21072E43" w:rsidR="005B3480" w:rsidRPr="00FB226C" w:rsidRDefault="005B3480" w:rsidP="005D3A92">
      <w:pPr>
        <w:tabs>
          <w:tab w:val="left" w:pos="709"/>
          <w:tab w:val="left" w:pos="993"/>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B226C">
        <w:rPr>
          <w:rFonts w:ascii="Times New Roman" w:eastAsia="Times New Roman" w:hAnsi="Times New Roman"/>
          <w:bCs/>
          <w:sz w:val="28"/>
          <w:szCs w:val="28"/>
          <w:lang w:eastAsia="ru-RU"/>
        </w:rPr>
        <w:t>приобретение и доставка топлива и горюче-смазочных материалов, необходимых для обеспечения деятельности муниципальных учреждений и органов местного самоуправления, расходы составят на 2023-2025 годы по 53 374,4 тыс. рублей.</w:t>
      </w:r>
    </w:p>
    <w:p w14:paraId="3CF4E4F1" w14:textId="6F789CCA" w:rsidR="00532CBB"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2) «Создание условий для устойчивого экономического развития», </w:t>
      </w:r>
      <w:r w:rsidRPr="00FB226C">
        <w:rPr>
          <w:rFonts w:ascii="Times New Roman" w:eastAsia="Times New Roman" w:hAnsi="Times New Roman"/>
          <w:sz w:val="28"/>
          <w:szCs w:val="28"/>
          <w:lang w:eastAsia="ru-RU"/>
        </w:rPr>
        <w:t>расходы составят на 202</w:t>
      </w:r>
      <w:r w:rsidR="00D13D86"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D13D86" w:rsidRPr="00FB226C">
        <w:rPr>
          <w:rFonts w:ascii="Times New Roman" w:eastAsia="Times New Roman" w:hAnsi="Times New Roman"/>
          <w:sz w:val="28"/>
          <w:szCs w:val="28"/>
          <w:lang w:eastAsia="ru-RU"/>
        </w:rPr>
        <w:t>20 746,6</w:t>
      </w:r>
      <w:r w:rsidRPr="00FB226C">
        <w:rPr>
          <w:rFonts w:ascii="Times New Roman" w:eastAsia="Times New Roman" w:hAnsi="Times New Roman"/>
          <w:sz w:val="28"/>
          <w:szCs w:val="28"/>
          <w:lang w:eastAsia="ru-RU"/>
        </w:rPr>
        <w:t xml:space="preserve"> тыс. рублей, на 202</w:t>
      </w:r>
      <w:r w:rsidR="00D13D86"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D13D86" w:rsidRPr="00FB226C">
        <w:rPr>
          <w:rFonts w:ascii="Times New Roman" w:eastAsia="Times New Roman" w:hAnsi="Times New Roman"/>
          <w:sz w:val="28"/>
          <w:szCs w:val="28"/>
          <w:lang w:eastAsia="ru-RU"/>
        </w:rPr>
        <w:t>20 725,3</w:t>
      </w:r>
      <w:r w:rsidRPr="00FB226C">
        <w:rPr>
          <w:rFonts w:ascii="Times New Roman" w:eastAsia="Times New Roman" w:hAnsi="Times New Roman"/>
          <w:sz w:val="28"/>
          <w:szCs w:val="28"/>
          <w:lang w:eastAsia="ru-RU"/>
        </w:rPr>
        <w:t xml:space="preserve"> тыс. рублей, на 202</w:t>
      </w:r>
      <w:r w:rsidR="00D13D86"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D13D86" w:rsidRPr="00FB226C">
        <w:rPr>
          <w:rFonts w:ascii="Times New Roman" w:eastAsia="Times New Roman" w:hAnsi="Times New Roman"/>
          <w:sz w:val="28"/>
          <w:szCs w:val="28"/>
          <w:lang w:eastAsia="ru-RU"/>
        </w:rPr>
        <w:t xml:space="preserve">20 728,7 </w:t>
      </w:r>
      <w:r w:rsidRPr="00FB226C">
        <w:rPr>
          <w:rFonts w:ascii="Times New Roman" w:eastAsia="Times New Roman" w:hAnsi="Times New Roman"/>
          <w:sz w:val="28"/>
          <w:szCs w:val="28"/>
          <w:lang w:eastAsia="ru-RU"/>
        </w:rPr>
        <w:t>тыс. рублей, из них предусмотрены расходы</w:t>
      </w:r>
      <w:r w:rsidR="00532CBB" w:rsidRPr="00FB226C">
        <w:rPr>
          <w:rFonts w:ascii="Times New Roman" w:eastAsia="Times New Roman" w:hAnsi="Times New Roman"/>
          <w:sz w:val="28"/>
          <w:szCs w:val="28"/>
          <w:lang w:eastAsia="ru-RU"/>
        </w:rPr>
        <w:t>:</w:t>
      </w:r>
    </w:p>
    <w:p w14:paraId="59DF0A23" w14:textId="4C2FEB41" w:rsidR="00532CBB" w:rsidRPr="00FB226C" w:rsidRDefault="005D3A92" w:rsidP="005D3A92">
      <w:pPr>
        <w:autoSpaceDE w:val="0"/>
        <w:autoSpaceDN w:val="0"/>
        <w:adjustRightInd w:val="0"/>
        <w:spacing w:after="0" w:line="240" w:lineRule="auto"/>
        <w:ind w:firstLine="709"/>
        <w:jc w:val="both"/>
        <w:rPr>
          <w:rFonts w:ascii="Times New Roman" w:hAnsi="Times New Roman"/>
          <w:sz w:val="28"/>
          <w:szCs w:val="28"/>
        </w:rPr>
      </w:pPr>
      <w:r w:rsidRPr="00FB226C">
        <w:rPr>
          <w:rFonts w:ascii="Times New Roman" w:eastAsia="Times New Roman" w:hAnsi="Times New Roman"/>
          <w:sz w:val="28"/>
          <w:szCs w:val="28"/>
          <w:lang w:eastAsia="ru-RU"/>
        </w:rPr>
        <w:t>ц</w:t>
      </w:r>
      <w:r w:rsidRPr="00FB226C">
        <w:rPr>
          <w:rFonts w:ascii="Times New Roman" w:hAnsi="Times New Roman"/>
          <w:sz w:val="28"/>
          <w:szCs w:val="28"/>
        </w:rPr>
        <w:t>еново</w:t>
      </w:r>
      <w:r w:rsidR="00532CBB" w:rsidRPr="00FB226C">
        <w:rPr>
          <w:rFonts w:ascii="Times New Roman" w:hAnsi="Times New Roman"/>
          <w:sz w:val="28"/>
          <w:szCs w:val="28"/>
        </w:rPr>
        <w:t>е</w:t>
      </w:r>
      <w:r w:rsidRPr="00FB226C">
        <w:rPr>
          <w:rFonts w:ascii="Times New Roman" w:hAnsi="Times New Roman"/>
          <w:sz w:val="28"/>
          <w:szCs w:val="28"/>
        </w:rPr>
        <w:t xml:space="preserve"> регулировани</w:t>
      </w:r>
      <w:r w:rsidR="00532CBB" w:rsidRPr="00FB226C">
        <w:rPr>
          <w:rFonts w:ascii="Times New Roman" w:hAnsi="Times New Roman"/>
          <w:sz w:val="28"/>
          <w:szCs w:val="28"/>
        </w:rPr>
        <w:t>е</w:t>
      </w:r>
      <w:r w:rsidRPr="00FB226C">
        <w:rPr>
          <w:rFonts w:ascii="Times New Roman" w:hAnsi="Times New Roman"/>
          <w:sz w:val="28"/>
          <w:szCs w:val="28"/>
        </w:rPr>
        <w:t xml:space="preserve"> предоставления услуг на территории муниципального образования «Катангский район» по </w:t>
      </w:r>
      <w:r w:rsidR="001678B2" w:rsidRPr="00FB226C">
        <w:rPr>
          <w:rFonts w:ascii="Times New Roman" w:hAnsi="Times New Roman"/>
          <w:sz w:val="28"/>
          <w:szCs w:val="28"/>
        </w:rPr>
        <w:t>1040</w:t>
      </w:r>
      <w:r w:rsidRPr="00FB226C">
        <w:rPr>
          <w:rFonts w:ascii="Times New Roman" w:hAnsi="Times New Roman"/>
          <w:sz w:val="28"/>
          <w:szCs w:val="28"/>
        </w:rPr>
        <w:t xml:space="preserve"> тыс. рублей ежегодно</w:t>
      </w:r>
      <w:r w:rsidR="00532CBB" w:rsidRPr="00FB226C">
        <w:rPr>
          <w:rFonts w:ascii="Times New Roman" w:hAnsi="Times New Roman"/>
          <w:sz w:val="28"/>
          <w:szCs w:val="28"/>
        </w:rPr>
        <w:t>;</w:t>
      </w:r>
    </w:p>
    <w:p w14:paraId="4FC336A5" w14:textId="7987367C" w:rsidR="005D3A92" w:rsidRPr="00FB226C" w:rsidRDefault="00532CBB"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color w:val="0D0D0D" w:themeColor="text1" w:themeTint="F2"/>
          <w:sz w:val="28"/>
          <w:szCs w:val="28"/>
          <w:lang w:eastAsia="ru-RU"/>
        </w:rPr>
        <w:t>частичного возмещения транспортных расходов юридических лиц и индивидуальных предпринимателей, осуществляющих торговую деятельность и доставку товаров первой необходимости в поселения, согласно перечню продовольственных товаров на 202</w:t>
      </w:r>
      <w:r w:rsidR="00D13D86" w:rsidRPr="00FB226C">
        <w:rPr>
          <w:rFonts w:ascii="Times New Roman" w:eastAsia="Times New Roman" w:hAnsi="Times New Roman"/>
          <w:color w:val="0D0D0D" w:themeColor="text1" w:themeTint="F2"/>
          <w:sz w:val="28"/>
          <w:szCs w:val="28"/>
          <w:lang w:eastAsia="ru-RU"/>
        </w:rPr>
        <w:t>3</w:t>
      </w:r>
      <w:r w:rsidRPr="00FB226C">
        <w:rPr>
          <w:rFonts w:ascii="Times New Roman" w:eastAsia="Times New Roman" w:hAnsi="Times New Roman"/>
          <w:color w:val="0D0D0D" w:themeColor="text1" w:themeTint="F2"/>
          <w:sz w:val="28"/>
          <w:szCs w:val="28"/>
          <w:lang w:eastAsia="ru-RU"/>
        </w:rPr>
        <w:t xml:space="preserve"> год </w:t>
      </w:r>
      <w:r w:rsidR="00D13D86" w:rsidRPr="00FB226C">
        <w:rPr>
          <w:rFonts w:ascii="Times New Roman" w:eastAsia="Times New Roman" w:hAnsi="Times New Roman"/>
          <w:color w:val="0D0D0D" w:themeColor="text1" w:themeTint="F2"/>
          <w:sz w:val="28"/>
          <w:szCs w:val="28"/>
          <w:lang w:eastAsia="ru-RU"/>
        </w:rPr>
        <w:t>19 706,6</w:t>
      </w:r>
      <w:r w:rsidRPr="00FB226C">
        <w:rPr>
          <w:rFonts w:ascii="Times New Roman" w:eastAsia="Times New Roman" w:hAnsi="Times New Roman"/>
          <w:color w:val="0D0D0D" w:themeColor="text1" w:themeTint="F2"/>
          <w:sz w:val="28"/>
          <w:szCs w:val="28"/>
          <w:lang w:eastAsia="ru-RU"/>
        </w:rPr>
        <w:t xml:space="preserve"> тыс. рублей, на 202</w:t>
      </w:r>
      <w:r w:rsidR="00D13D86" w:rsidRPr="00FB226C">
        <w:rPr>
          <w:rFonts w:ascii="Times New Roman" w:eastAsia="Times New Roman" w:hAnsi="Times New Roman"/>
          <w:color w:val="0D0D0D" w:themeColor="text1" w:themeTint="F2"/>
          <w:sz w:val="28"/>
          <w:szCs w:val="28"/>
          <w:lang w:eastAsia="ru-RU"/>
        </w:rPr>
        <w:t>4</w:t>
      </w:r>
      <w:r w:rsidRPr="00FB226C">
        <w:rPr>
          <w:rFonts w:ascii="Times New Roman" w:eastAsia="Times New Roman" w:hAnsi="Times New Roman"/>
          <w:color w:val="0D0D0D" w:themeColor="text1" w:themeTint="F2"/>
          <w:sz w:val="28"/>
          <w:szCs w:val="28"/>
          <w:lang w:eastAsia="ru-RU"/>
        </w:rPr>
        <w:t xml:space="preserve"> год </w:t>
      </w:r>
      <w:r w:rsidR="00735776" w:rsidRPr="00FB226C">
        <w:rPr>
          <w:rFonts w:ascii="Times New Roman" w:eastAsia="Times New Roman" w:hAnsi="Times New Roman"/>
          <w:color w:val="0D0D0D" w:themeColor="text1" w:themeTint="F2"/>
          <w:sz w:val="28"/>
          <w:szCs w:val="28"/>
          <w:lang w:eastAsia="ru-RU"/>
        </w:rPr>
        <w:t>19 685,3</w:t>
      </w:r>
      <w:r w:rsidRPr="00FB226C">
        <w:rPr>
          <w:rFonts w:ascii="Times New Roman" w:eastAsia="Times New Roman" w:hAnsi="Times New Roman"/>
          <w:color w:val="0D0D0D" w:themeColor="text1" w:themeTint="F2"/>
          <w:sz w:val="28"/>
          <w:szCs w:val="28"/>
          <w:lang w:eastAsia="ru-RU"/>
        </w:rPr>
        <w:t xml:space="preserve"> тыс. рублей, на 202</w:t>
      </w:r>
      <w:r w:rsidR="00735776" w:rsidRPr="00FB226C">
        <w:rPr>
          <w:rFonts w:ascii="Times New Roman" w:eastAsia="Times New Roman" w:hAnsi="Times New Roman"/>
          <w:color w:val="0D0D0D" w:themeColor="text1" w:themeTint="F2"/>
          <w:sz w:val="28"/>
          <w:szCs w:val="28"/>
          <w:lang w:eastAsia="ru-RU"/>
        </w:rPr>
        <w:t>5</w:t>
      </w:r>
      <w:r w:rsidRPr="00FB226C">
        <w:rPr>
          <w:rFonts w:ascii="Times New Roman" w:eastAsia="Times New Roman" w:hAnsi="Times New Roman"/>
          <w:color w:val="0D0D0D" w:themeColor="text1" w:themeTint="F2"/>
          <w:sz w:val="28"/>
          <w:szCs w:val="28"/>
          <w:lang w:eastAsia="ru-RU"/>
        </w:rPr>
        <w:t xml:space="preserve"> год  </w:t>
      </w:r>
      <w:r w:rsidR="00735776" w:rsidRPr="00FB226C">
        <w:rPr>
          <w:rFonts w:ascii="Times New Roman" w:eastAsia="Times New Roman" w:hAnsi="Times New Roman"/>
          <w:color w:val="0D0D0D" w:themeColor="text1" w:themeTint="F2"/>
          <w:sz w:val="28"/>
          <w:szCs w:val="28"/>
          <w:lang w:eastAsia="ru-RU"/>
        </w:rPr>
        <w:t>19 688,7</w:t>
      </w:r>
      <w:r w:rsidRPr="00FB226C">
        <w:rPr>
          <w:rFonts w:ascii="Times New Roman" w:eastAsia="Times New Roman" w:hAnsi="Times New Roman"/>
          <w:color w:val="0D0D0D" w:themeColor="text1" w:themeTint="F2"/>
          <w:sz w:val="28"/>
          <w:szCs w:val="28"/>
          <w:lang w:eastAsia="ru-RU"/>
        </w:rPr>
        <w:t xml:space="preserve"> тыс. рублей</w:t>
      </w:r>
      <w:r w:rsidR="005D3A92" w:rsidRPr="00FB226C">
        <w:rPr>
          <w:rFonts w:ascii="Times New Roman" w:hAnsi="Times New Roman"/>
          <w:sz w:val="28"/>
          <w:szCs w:val="28"/>
        </w:rPr>
        <w:t>.</w:t>
      </w:r>
      <w:r w:rsidR="001678B2" w:rsidRPr="00FB226C">
        <w:rPr>
          <w:sz w:val="28"/>
          <w:szCs w:val="28"/>
        </w:rPr>
        <w:t xml:space="preserve"> </w:t>
      </w:r>
    </w:p>
    <w:p w14:paraId="0F144A83" w14:textId="23F753F6"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3) «Развитие дорожного хозяйства», </w:t>
      </w:r>
      <w:r w:rsidRPr="00FB226C">
        <w:rPr>
          <w:rFonts w:ascii="Times New Roman" w:eastAsia="Times New Roman" w:hAnsi="Times New Roman"/>
          <w:sz w:val="28"/>
          <w:szCs w:val="28"/>
          <w:lang w:eastAsia="ru-RU"/>
        </w:rPr>
        <w:t>расходы составят на 202</w:t>
      </w:r>
      <w:r w:rsidR="00735776"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735776" w:rsidRPr="00FB226C">
        <w:rPr>
          <w:rFonts w:ascii="Times New Roman" w:eastAsia="Times New Roman" w:hAnsi="Times New Roman"/>
          <w:sz w:val="28"/>
          <w:szCs w:val="28"/>
          <w:lang w:eastAsia="ru-RU"/>
        </w:rPr>
        <w:t>24 868,2</w:t>
      </w:r>
      <w:r w:rsidRPr="00FB226C">
        <w:rPr>
          <w:rFonts w:ascii="Times New Roman" w:eastAsia="Times New Roman" w:hAnsi="Times New Roman"/>
          <w:sz w:val="28"/>
          <w:szCs w:val="28"/>
          <w:lang w:eastAsia="ru-RU"/>
        </w:rPr>
        <w:t xml:space="preserve"> тыс. рублей, на 202</w:t>
      </w:r>
      <w:r w:rsidR="00735776"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735776" w:rsidRPr="00FB226C">
        <w:rPr>
          <w:rFonts w:ascii="Times New Roman" w:eastAsia="Times New Roman" w:hAnsi="Times New Roman"/>
          <w:sz w:val="28"/>
          <w:szCs w:val="28"/>
          <w:lang w:eastAsia="ru-RU"/>
        </w:rPr>
        <w:t>26 722,9</w:t>
      </w:r>
      <w:r w:rsidRPr="00FB226C">
        <w:rPr>
          <w:rFonts w:ascii="Times New Roman" w:eastAsia="Times New Roman" w:hAnsi="Times New Roman"/>
          <w:sz w:val="28"/>
          <w:szCs w:val="28"/>
          <w:lang w:eastAsia="ru-RU"/>
        </w:rPr>
        <w:t xml:space="preserve"> тыс. рублей, </w:t>
      </w:r>
      <w:r w:rsidR="001678B2" w:rsidRPr="00FB226C">
        <w:rPr>
          <w:rFonts w:ascii="Times New Roman" w:eastAsia="Times New Roman" w:hAnsi="Times New Roman"/>
          <w:sz w:val="28"/>
          <w:szCs w:val="28"/>
          <w:lang w:eastAsia="ru-RU"/>
        </w:rPr>
        <w:t>на 202</w:t>
      </w:r>
      <w:r w:rsidR="00735776" w:rsidRPr="00FB226C">
        <w:rPr>
          <w:rFonts w:ascii="Times New Roman" w:eastAsia="Times New Roman" w:hAnsi="Times New Roman"/>
          <w:sz w:val="28"/>
          <w:szCs w:val="28"/>
          <w:lang w:eastAsia="ru-RU"/>
        </w:rPr>
        <w:t>5 год 28 724,7</w:t>
      </w:r>
      <w:r w:rsidR="001678B2" w:rsidRPr="00FB226C">
        <w:rPr>
          <w:rFonts w:ascii="Times New Roman" w:eastAsia="Times New Roman" w:hAnsi="Times New Roman"/>
          <w:sz w:val="28"/>
          <w:szCs w:val="28"/>
          <w:lang w:eastAsia="ru-RU"/>
        </w:rPr>
        <w:t xml:space="preserve"> тыс. рублей, </w:t>
      </w:r>
      <w:r w:rsidRPr="00FB226C">
        <w:rPr>
          <w:rFonts w:ascii="Times New Roman" w:eastAsia="Times New Roman" w:hAnsi="Times New Roman"/>
          <w:sz w:val="28"/>
          <w:szCs w:val="28"/>
          <w:lang w:eastAsia="ru-RU"/>
        </w:rPr>
        <w:t>из них предусмотрены расходы на:</w:t>
      </w:r>
      <w:r w:rsidR="001678B2" w:rsidRPr="00FB226C">
        <w:rPr>
          <w:sz w:val="28"/>
          <w:szCs w:val="28"/>
        </w:rPr>
        <w:t xml:space="preserve"> </w:t>
      </w:r>
    </w:p>
    <w:p w14:paraId="187B2CA7" w14:textId="4672A979"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расчистку и содержание автодорог </w:t>
      </w:r>
      <w:r w:rsidRPr="00FB226C">
        <w:rPr>
          <w:rFonts w:ascii="Times New Roman" w:eastAsia="Times New Roman" w:hAnsi="Times New Roman"/>
          <w:sz w:val="28"/>
          <w:szCs w:val="28"/>
          <w:lang w:eastAsia="ru-RU"/>
        </w:rPr>
        <w:t xml:space="preserve">расходы составят </w:t>
      </w:r>
      <w:r w:rsidR="00735776" w:rsidRPr="00FB226C">
        <w:rPr>
          <w:rFonts w:ascii="Times New Roman" w:eastAsia="Times New Roman" w:hAnsi="Times New Roman"/>
          <w:sz w:val="28"/>
          <w:szCs w:val="28"/>
          <w:lang w:eastAsia="ru-RU"/>
        </w:rPr>
        <w:t>на 2023 год 24 868,2 тыс. рублей, на 2024 год 26 722,9 тыс. рублей, на 2025 год 28 724,7 тыс. рублей</w:t>
      </w:r>
      <w:r w:rsidRPr="00FB226C">
        <w:rPr>
          <w:rFonts w:ascii="Times New Roman" w:eastAsia="Times New Roman" w:hAnsi="Times New Roman"/>
          <w:sz w:val="28"/>
          <w:szCs w:val="28"/>
          <w:lang w:eastAsia="ru-RU"/>
        </w:rPr>
        <w:t>;</w:t>
      </w:r>
    </w:p>
    <w:p w14:paraId="486CCAD3" w14:textId="79B7C7B6" w:rsidR="005D3A92" w:rsidRPr="00FB226C" w:rsidRDefault="005D3A92" w:rsidP="005D3A92">
      <w:pPr>
        <w:autoSpaceDE w:val="0"/>
        <w:autoSpaceDN w:val="0"/>
        <w:adjustRightInd w:val="0"/>
        <w:spacing w:after="0" w:line="240" w:lineRule="auto"/>
        <w:ind w:firstLine="709"/>
        <w:jc w:val="both"/>
        <w:rPr>
          <w:rFonts w:ascii="Times New Roman" w:hAnsi="Times New Roman"/>
          <w:sz w:val="28"/>
          <w:szCs w:val="28"/>
        </w:rPr>
      </w:pPr>
      <w:r w:rsidRPr="00FB226C">
        <w:rPr>
          <w:rFonts w:ascii="Times New Roman" w:eastAsia="Times New Roman" w:hAnsi="Times New Roman"/>
          <w:sz w:val="28"/>
          <w:szCs w:val="28"/>
          <w:lang w:eastAsia="ru-RU"/>
        </w:rPr>
        <w:t xml:space="preserve">обеспечение пассажирских перевозок на территории муниципального образования «Катангский район» расходы составят по </w:t>
      </w:r>
      <w:r w:rsidR="00735776" w:rsidRPr="00FB226C">
        <w:rPr>
          <w:rFonts w:ascii="Times New Roman" w:eastAsia="Times New Roman" w:hAnsi="Times New Roman"/>
          <w:sz w:val="28"/>
          <w:szCs w:val="28"/>
          <w:lang w:eastAsia="ru-RU"/>
        </w:rPr>
        <w:t>1 7</w:t>
      </w:r>
      <w:r w:rsidRPr="00FB226C">
        <w:rPr>
          <w:rFonts w:ascii="Times New Roman" w:eastAsia="Times New Roman" w:hAnsi="Times New Roman"/>
          <w:sz w:val="28"/>
          <w:szCs w:val="28"/>
          <w:lang w:eastAsia="ru-RU"/>
        </w:rPr>
        <w:t>00,0 тыс. рублей ежегодно</w:t>
      </w:r>
      <w:r w:rsidRPr="00FB226C">
        <w:rPr>
          <w:rFonts w:ascii="Times New Roman" w:hAnsi="Times New Roman"/>
          <w:sz w:val="28"/>
          <w:szCs w:val="28"/>
        </w:rPr>
        <w:t>.</w:t>
      </w:r>
    </w:p>
    <w:p w14:paraId="10ADD76C" w14:textId="195CBBF5"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4) «Управление муниципальным имуществом», </w:t>
      </w:r>
      <w:r w:rsidRPr="00FB226C">
        <w:rPr>
          <w:rFonts w:ascii="Times New Roman" w:eastAsia="Times New Roman" w:hAnsi="Times New Roman"/>
          <w:sz w:val="28"/>
          <w:szCs w:val="28"/>
          <w:lang w:eastAsia="ru-RU"/>
        </w:rPr>
        <w:t xml:space="preserve">расходы составят </w:t>
      </w:r>
      <w:r w:rsidR="001678B2" w:rsidRPr="00FB226C">
        <w:rPr>
          <w:rFonts w:ascii="Times New Roman" w:eastAsia="Times New Roman" w:hAnsi="Times New Roman"/>
          <w:sz w:val="28"/>
          <w:szCs w:val="28"/>
          <w:lang w:eastAsia="ru-RU"/>
        </w:rPr>
        <w:t>по 566,1</w:t>
      </w:r>
      <w:r w:rsidRPr="00FB226C">
        <w:rPr>
          <w:rFonts w:ascii="Times New Roman" w:eastAsia="Times New Roman" w:hAnsi="Times New Roman"/>
          <w:sz w:val="28"/>
          <w:szCs w:val="28"/>
          <w:lang w:eastAsia="ru-RU"/>
        </w:rPr>
        <w:t xml:space="preserve"> тыс. рублей</w:t>
      </w:r>
      <w:r w:rsidR="001678B2" w:rsidRPr="00FB226C">
        <w:rPr>
          <w:rFonts w:ascii="Times New Roman" w:eastAsia="Times New Roman" w:hAnsi="Times New Roman"/>
          <w:sz w:val="28"/>
          <w:szCs w:val="28"/>
          <w:lang w:eastAsia="ru-RU"/>
        </w:rPr>
        <w:t xml:space="preserve"> ежегодно</w:t>
      </w:r>
      <w:r w:rsidRPr="00FB226C">
        <w:rPr>
          <w:rFonts w:ascii="Times New Roman" w:eastAsia="Times New Roman" w:hAnsi="Times New Roman"/>
          <w:sz w:val="28"/>
          <w:szCs w:val="28"/>
          <w:lang w:eastAsia="ru-RU"/>
        </w:rPr>
        <w:t>, из них предусмотрены расходы на:</w:t>
      </w:r>
    </w:p>
    <w:p w14:paraId="7C45DCD7" w14:textId="6825C83A" w:rsidR="001678B2" w:rsidRPr="00FB226C" w:rsidRDefault="001678B2" w:rsidP="005D3A92">
      <w:pPr>
        <w:autoSpaceDE w:val="0"/>
        <w:autoSpaceDN w:val="0"/>
        <w:adjustRightInd w:val="0"/>
        <w:spacing w:after="0" w:line="240" w:lineRule="auto"/>
        <w:ind w:firstLine="709"/>
        <w:jc w:val="both"/>
        <w:rPr>
          <w:rFonts w:ascii="Times New Roman" w:hAnsi="Times New Roman"/>
          <w:sz w:val="28"/>
          <w:szCs w:val="28"/>
        </w:rPr>
      </w:pPr>
      <w:r w:rsidRPr="00FB226C">
        <w:rPr>
          <w:rFonts w:ascii="Times New Roman" w:hAnsi="Times New Roman"/>
          <w:sz w:val="28"/>
          <w:szCs w:val="28"/>
        </w:rPr>
        <w:lastRenderedPageBreak/>
        <w:t>проведение мероприятий по технической инвентаризации, кадастровым работам в отношении муниципальных объектов недвижимости, расходы составят по 370,0 тыс. рублей ежегодно</w:t>
      </w:r>
      <w:r w:rsidR="00EE43C1" w:rsidRPr="00FB226C">
        <w:rPr>
          <w:rFonts w:ascii="Times New Roman" w:hAnsi="Times New Roman"/>
          <w:sz w:val="28"/>
          <w:szCs w:val="28"/>
        </w:rPr>
        <w:t>;</w:t>
      </w:r>
    </w:p>
    <w:p w14:paraId="782E0ABF" w14:textId="0C7F40ED"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проведение обязательной независимой оценки муниципальных объектов с целью последующей продажи (приватизации), передачи в аренду</w:t>
      </w:r>
      <w:r w:rsidR="00EE43C1" w:rsidRPr="00FB226C">
        <w:rPr>
          <w:rFonts w:ascii="Times New Roman" w:hAnsi="Times New Roman"/>
          <w:sz w:val="28"/>
          <w:szCs w:val="28"/>
        </w:rPr>
        <w:t>,</w:t>
      </w:r>
      <w:r w:rsidRPr="00FB226C">
        <w:rPr>
          <w:rFonts w:ascii="Times New Roman" w:hAnsi="Times New Roman"/>
          <w:sz w:val="28"/>
          <w:szCs w:val="28"/>
        </w:rPr>
        <w:t xml:space="preserve"> </w:t>
      </w:r>
      <w:r w:rsidRPr="00FB226C">
        <w:rPr>
          <w:rFonts w:ascii="Times New Roman" w:eastAsia="Times New Roman" w:hAnsi="Times New Roman"/>
          <w:sz w:val="28"/>
          <w:szCs w:val="28"/>
          <w:lang w:eastAsia="ru-RU"/>
        </w:rPr>
        <w:t>расходы составят по 30,0 тыс. рублей ежегодно;</w:t>
      </w:r>
    </w:p>
    <w:p w14:paraId="4D375ED8" w14:textId="063695B9" w:rsidR="001678B2" w:rsidRPr="00FB226C" w:rsidRDefault="00EE43C1"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w:t>
      </w:r>
      <w:r w:rsidR="001678B2" w:rsidRPr="00FB226C">
        <w:rPr>
          <w:rFonts w:ascii="Times New Roman" w:eastAsia="Times New Roman" w:hAnsi="Times New Roman"/>
          <w:sz w:val="28"/>
          <w:szCs w:val="28"/>
          <w:lang w:eastAsia="ru-RU"/>
        </w:rPr>
        <w:t xml:space="preserve">беспечение пополнения, обновления материального запаса, составляющего казну муниципального образования, а также имущества, обремененного вещным правом, расходы, связанные с содержанием муниципального </w:t>
      </w:r>
      <w:r w:rsidR="00EA4D99" w:rsidRPr="00FB226C">
        <w:rPr>
          <w:rFonts w:ascii="Times New Roman" w:eastAsia="Times New Roman" w:hAnsi="Times New Roman"/>
          <w:sz w:val="28"/>
          <w:szCs w:val="28"/>
          <w:lang w:eastAsia="ru-RU"/>
        </w:rPr>
        <w:t>имущества,</w:t>
      </w:r>
      <w:r w:rsidR="00EA4D99" w:rsidRPr="00FB226C">
        <w:rPr>
          <w:rFonts w:ascii="Times New Roman" w:hAnsi="Times New Roman"/>
          <w:sz w:val="28"/>
          <w:szCs w:val="28"/>
        </w:rPr>
        <w:t xml:space="preserve"> составят</w:t>
      </w:r>
      <w:r w:rsidRPr="00FB226C">
        <w:rPr>
          <w:rFonts w:ascii="Times New Roman" w:eastAsia="Times New Roman" w:hAnsi="Times New Roman"/>
          <w:sz w:val="28"/>
          <w:szCs w:val="28"/>
          <w:lang w:eastAsia="ru-RU"/>
        </w:rPr>
        <w:t xml:space="preserve"> по 20,0 тыс. рублей ежегодно;</w:t>
      </w:r>
    </w:p>
    <w:p w14:paraId="66E4F32E" w14:textId="1D2984E5" w:rsidR="00EE43C1" w:rsidRPr="00FB226C" w:rsidRDefault="005D3A92" w:rsidP="00EE43C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информационно-техническое обеспечение выполнение полномочий органов местного самоуправление</w:t>
      </w:r>
      <w:r w:rsidR="00EE43C1" w:rsidRPr="00FB226C">
        <w:rPr>
          <w:rFonts w:ascii="Times New Roman" w:eastAsia="Times New Roman" w:hAnsi="Times New Roman"/>
          <w:sz w:val="28"/>
          <w:szCs w:val="28"/>
          <w:lang w:eastAsia="ru-RU"/>
        </w:rPr>
        <w:t>, расходы</w:t>
      </w:r>
      <w:r w:rsidR="00B83602" w:rsidRPr="00FB226C">
        <w:rPr>
          <w:rFonts w:ascii="Times New Roman" w:eastAsia="Times New Roman" w:hAnsi="Times New Roman"/>
          <w:sz w:val="28"/>
          <w:szCs w:val="28"/>
          <w:lang w:eastAsia="ru-RU"/>
        </w:rPr>
        <w:t xml:space="preserve"> составят по 146,1</w:t>
      </w:r>
      <w:r w:rsidR="00EE43C1" w:rsidRPr="00FB226C">
        <w:rPr>
          <w:rFonts w:ascii="Times New Roman" w:eastAsia="Times New Roman" w:hAnsi="Times New Roman"/>
          <w:sz w:val="28"/>
          <w:szCs w:val="28"/>
          <w:lang w:eastAsia="ru-RU"/>
        </w:rPr>
        <w:t xml:space="preserve"> тыс. рублей ежегодно.</w:t>
      </w:r>
    </w:p>
    <w:p w14:paraId="5CDC0F5E" w14:textId="77777777" w:rsidR="00A926A1" w:rsidRPr="00FB226C" w:rsidRDefault="00A926A1" w:rsidP="00EE43C1">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0029E371" w14:textId="35ED2D05" w:rsidR="005D3A92" w:rsidRPr="00FB226C" w:rsidRDefault="005D3A92" w:rsidP="00EE43C1">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Муниципальная программа</w:t>
      </w:r>
    </w:p>
    <w:p w14:paraId="62070CA3" w14:textId="543E89F4" w:rsidR="005D3A92" w:rsidRPr="00FB226C" w:rsidRDefault="005D3A92" w:rsidP="00EE43C1">
      <w:pPr>
        <w:spacing w:after="0" w:line="240" w:lineRule="auto"/>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«Социальное развитие муниципального образования «Катангский район» на 20</w:t>
      </w:r>
      <w:r w:rsidR="00B83602" w:rsidRPr="00FB226C">
        <w:rPr>
          <w:rFonts w:ascii="Times New Roman" w:eastAsia="Times New Roman" w:hAnsi="Times New Roman"/>
          <w:b/>
          <w:sz w:val="28"/>
          <w:szCs w:val="28"/>
          <w:lang w:eastAsia="ru-RU"/>
        </w:rPr>
        <w:t>23</w:t>
      </w:r>
      <w:r w:rsidRPr="00FB226C">
        <w:rPr>
          <w:rFonts w:ascii="Times New Roman" w:eastAsia="Times New Roman" w:hAnsi="Times New Roman"/>
          <w:b/>
          <w:sz w:val="28"/>
          <w:szCs w:val="28"/>
          <w:lang w:eastAsia="ru-RU"/>
        </w:rPr>
        <w:t>-202</w:t>
      </w:r>
      <w:r w:rsidR="00B83602" w:rsidRPr="00FB226C">
        <w:rPr>
          <w:rFonts w:ascii="Times New Roman" w:eastAsia="Times New Roman" w:hAnsi="Times New Roman"/>
          <w:b/>
          <w:sz w:val="28"/>
          <w:szCs w:val="28"/>
          <w:lang w:eastAsia="ru-RU"/>
        </w:rPr>
        <w:t>8</w:t>
      </w:r>
      <w:r w:rsidRPr="00FB226C">
        <w:rPr>
          <w:rFonts w:ascii="Times New Roman" w:eastAsia="Times New Roman" w:hAnsi="Times New Roman"/>
          <w:b/>
          <w:sz w:val="28"/>
          <w:szCs w:val="28"/>
          <w:lang w:eastAsia="ru-RU"/>
        </w:rPr>
        <w:t xml:space="preserve"> годы»</w:t>
      </w:r>
    </w:p>
    <w:p w14:paraId="437CB7F6" w14:textId="77777777" w:rsidR="005D3A92" w:rsidRPr="00FB226C" w:rsidRDefault="005D3A92" w:rsidP="005D3A92">
      <w:pPr>
        <w:spacing w:after="0" w:line="240" w:lineRule="auto"/>
        <w:ind w:firstLine="720"/>
        <w:jc w:val="center"/>
        <w:rPr>
          <w:rFonts w:ascii="Times New Roman" w:eastAsia="Times New Roman" w:hAnsi="Times New Roman"/>
          <w:b/>
          <w:sz w:val="28"/>
          <w:szCs w:val="28"/>
          <w:lang w:eastAsia="ru-RU"/>
        </w:rPr>
      </w:pPr>
    </w:p>
    <w:p w14:paraId="22AA2C10" w14:textId="51C425C0" w:rsidR="005D3A92" w:rsidRPr="00FB226C" w:rsidRDefault="005D3A92" w:rsidP="005D3A92">
      <w:pPr>
        <w:spacing w:after="0" w:line="240" w:lineRule="auto"/>
        <w:ind w:firstLine="720"/>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Муниципальная программа «Социальное развитие муниципального образ</w:t>
      </w:r>
      <w:r w:rsidR="00B83602" w:rsidRPr="00FB226C">
        <w:rPr>
          <w:rFonts w:ascii="Times New Roman" w:eastAsia="Times New Roman" w:hAnsi="Times New Roman"/>
          <w:sz w:val="28"/>
          <w:szCs w:val="28"/>
          <w:lang w:eastAsia="ru-RU"/>
        </w:rPr>
        <w:t>ования «Катангский район» на 2023-</w:t>
      </w:r>
      <w:r w:rsidRPr="00FB226C">
        <w:rPr>
          <w:rFonts w:ascii="Times New Roman" w:eastAsia="Times New Roman" w:hAnsi="Times New Roman"/>
          <w:sz w:val="28"/>
          <w:szCs w:val="28"/>
          <w:lang w:eastAsia="ru-RU"/>
        </w:rPr>
        <w:t>202</w:t>
      </w:r>
      <w:r w:rsidR="00B83602" w:rsidRPr="00FB226C">
        <w:rPr>
          <w:rFonts w:ascii="Times New Roman" w:eastAsia="Times New Roman" w:hAnsi="Times New Roman"/>
          <w:sz w:val="28"/>
          <w:szCs w:val="28"/>
          <w:lang w:eastAsia="ru-RU"/>
        </w:rPr>
        <w:t>8</w:t>
      </w:r>
      <w:r w:rsidRPr="00FB226C">
        <w:rPr>
          <w:rFonts w:ascii="Times New Roman" w:eastAsia="Times New Roman" w:hAnsi="Times New Roman"/>
          <w:sz w:val="28"/>
          <w:szCs w:val="28"/>
          <w:lang w:eastAsia="ru-RU"/>
        </w:rPr>
        <w:t xml:space="preserve"> годы» утверждена постановлением администрации муниципального образования «Катангский район» от </w:t>
      </w:r>
      <w:r w:rsidR="00B83602" w:rsidRPr="00FB226C">
        <w:rPr>
          <w:rFonts w:ascii="Times New Roman" w:eastAsia="Times New Roman" w:hAnsi="Times New Roman"/>
          <w:sz w:val="28"/>
          <w:szCs w:val="28"/>
          <w:lang w:eastAsia="ru-RU"/>
        </w:rPr>
        <w:t>27 сентября</w:t>
      </w:r>
      <w:r w:rsidRPr="00FB226C">
        <w:rPr>
          <w:rFonts w:ascii="Times New Roman" w:eastAsia="Times New Roman" w:hAnsi="Times New Roman"/>
          <w:sz w:val="28"/>
          <w:szCs w:val="28"/>
          <w:lang w:eastAsia="ru-RU"/>
        </w:rPr>
        <w:t xml:space="preserve"> 20</w:t>
      </w:r>
      <w:r w:rsidR="00B83602" w:rsidRPr="00FB226C">
        <w:rPr>
          <w:rFonts w:ascii="Times New Roman" w:eastAsia="Times New Roman" w:hAnsi="Times New Roman"/>
          <w:sz w:val="28"/>
          <w:szCs w:val="28"/>
          <w:lang w:eastAsia="ru-RU"/>
        </w:rPr>
        <w:t>22</w:t>
      </w:r>
      <w:r w:rsidRPr="00FB226C">
        <w:rPr>
          <w:rFonts w:ascii="Times New Roman" w:eastAsia="Times New Roman" w:hAnsi="Times New Roman"/>
          <w:sz w:val="28"/>
          <w:szCs w:val="28"/>
          <w:lang w:eastAsia="ru-RU"/>
        </w:rPr>
        <w:t xml:space="preserve"> года № 2</w:t>
      </w:r>
      <w:r w:rsidR="00B83602" w:rsidRPr="00FB226C">
        <w:rPr>
          <w:rFonts w:ascii="Times New Roman" w:eastAsia="Times New Roman" w:hAnsi="Times New Roman"/>
          <w:sz w:val="28"/>
          <w:szCs w:val="28"/>
          <w:lang w:eastAsia="ru-RU"/>
        </w:rPr>
        <w:t>37</w:t>
      </w:r>
      <w:r w:rsidRPr="00FB226C">
        <w:rPr>
          <w:rFonts w:ascii="Times New Roman" w:eastAsia="Times New Roman" w:hAnsi="Times New Roman"/>
          <w:b/>
          <w:sz w:val="28"/>
          <w:szCs w:val="28"/>
          <w:lang w:eastAsia="ru-RU"/>
        </w:rPr>
        <w:t>-</w:t>
      </w:r>
      <w:r w:rsidRPr="00FB226C">
        <w:rPr>
          <w:rFonts w:ascii="Times New Roman" w:eastAsia="Times New Roman" w:hAnsi="Times New Roman"/>
          <w:sz w:val="28"/>
          <w:szCs w:val="28"/>
          <w:lang w:eastAsia="ru-RU"/>
        </w:rPr>
        <w:t>п.</w:t>
      </w:r>
    </w:p>
    <w:p w14:paraId="75693787" w14:textId="7C885722" w:rsidR="005D3A92" w:rsidRPr="00FB226C" w:rsidRDefault="005D3A92" w:rsidP="005D3A92">
      <w:pPr>
        <w:spacing w:after="0" w:line="240" w:lineRule="auto"/>
        <w:ind w:firstLine="720"/>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Ресурсное обеспечение реализации мероприятий муниципальной программы представлено в разрезе подпрограмм в таблице 1</w:t>
      </w:r>
      <w:r w:rsidR="00787E37" w:rsidRPr="00FB226C">
        <w:rPr>
          <w:rFonts w:ascii="Times New Roman" w:eastAsia="Times New Roman" w:hAnsi="Times New Roman"/>
          <w:sz w:val="28"/>
          <w:szCs w:val="28"/>
          <w:lang w:eastAsia="ru-RU"/>
        </w:rPr>
        <w:t>0</w:t>
      </w:r>
      <w:r w:rsidRPr="00FB226C">
        <w:rPr>
          <w:rFonts w:ascii="Times New Roman" w:eastAsia="Times New Roman" w:hAnsi="Times New Roman"/>
          <w:sz w:val="28"/>
          <w:szCs w:val="28"/>
          <w:lang w:eastAsia="ru-RU"/>
        </w:rPr>
        <w:t>.</w:t>
      </w:r>
    </w:p>
    <w:p w14:paraId="60842E73" w14:textId="77777777" w:rsidR="005D3A92" w:rsidRPr="00FB226C" w:rsidRDefault="005D3A92" w:rsidP="005D3A92">
      <w:pPr>
        <w:spacing w:after="0" w:line="240" w:lineRule="auto"/>
        <w:jc w:val="center"/>
        <w:rPr>
          <w:rFonts w:ascii="Times New Roman" w:eastAsia="Times New Roman" w:hAnsi="Times New Roman"/>
          <w:sz w:val="28"/>
          <w:szCs w:val="28"/>
          <w:lang w:eastAsia="ru-RU"/>
        </w:rPr>
      </w:pPr>
    </w:p>
    <w:p w14:paraId="49F6EE15" w14:textId="01668B61" w:rsidR="005D3A92" w:rsidRDefault="005D3A92" w:rsidP="005D3A92">
      <w:pPr>
        <w:spacing w:after="0" w:line="240" w:lineRule="auto"/>
        <w:jc w:val="center"/>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Таблица 10. Ресурсное обеспечение муниципальной программы «Социальное развитие муниципального образования «Катангский район» на 20</w:t>
      </w:r>
      <w:r w:rsidR="00B83602" w:rsidRPr="00FB226C">
        <w:rPr>
          <w:rFonts w:ascii="Times New Roman" w:eastAsia="Times New Roman" w:hAnsi="Times New Roman"/>
          <w:sz w:val="28"/>
          <w:szCs w:val="28"/>
          <w:lang w:eastAsia="ru-RU"/>
        </w:rPr>
        <w:t>23</w:t>
      </w:r>
      <w:r w:rsidRPr="00FB226C">
        <w:rPr>
          <w:rFonts w:ascii="Times New Roman" w:eastAsia="Times New Roman" w:hAnsi="Times New Roman"/>
          <w:sz w:val="28"/>
          <w:szCs w:val="28"/>
          <w:lang w:eastAsia="ru-RU"/>
        </w:rPr>
        <w:t>-202</w:t>
      </w:r>
      <w:r w:rsidR="00B83602" w:rsidRPr="00FB226C">
        <w:rPr>
          <w:rFonts w:ascii="Times New Roman" w:eastAsia="Times New Roman" w:hAnsi="Times New Roman"/>
          <w:sz w:val="28"/>
          <w:szCs w:val="28"/>
          <w:lang w:eastAsia="ru-RU"/>
        </w:rPr>
        <w:t>8</w:t>
      </w:r>
      <w:r w:rsidRPr="00FB226C">
        <w:rPr>
          <w:rFonts w:ascii="Times New Roman" w:eastAsia="Times New Roman" w:hAnsi="Times New Roman"/>
          <w:sz w:val="28"/>
          <w:szCs w:val="28"/>
          <w:lang w:eastAsia="ru-RU"/>
        </w:rPr>
        <w:t xml:space="preserve"> годы»</w:t>
      </w:r>
    </w:p>
    <w:p w14:paraId="55FDA9F4" w14:textId="77777777" w:rsidR="00D32BC7" w:rsidRPr="00FB226C" w:rsidRDefault="00D32BC7" w:rsidP="005D3A92">
      <w:pPr>
        <w:spacing w:after="0" w:line="240" w:lineRule="auto"/>
        <w:jc w:val="center"/>
        <w:rPr>
          <w:rFonts w:ascii="Times New Roman" w:eastAsia="Times New Roman" w:hAnsi="Times New Roman"/>
          <w:sz w:val="28"/>
          <w:szCs w:val="28"/>
          <w:lang w:eastAsia="ru-RU"/>
        </w:rPr>
      </w:pPr>
    </w:p>
    <w:p w14:paraId="21188295" w14:textId="77777777" w:rsidR="005D3A92" w:rsidRPr="00FB226C" w:rsidRDefault="005D3A92" w:rsidP="005D3A92">
      <w:pPr>
        <w:spacing w:after="0" w:line="240" w:lineRule="auto"/>
        <w:ind w:left="7080" w:firstLine="708"/>
        <w:jc w:val="right"/>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(тыс. рублей)</w:t>
      </w:r>
    </w:p>
    <w:tbl>
      <w:tblPr>
        <w:tblW w:w="5000" w:type="pct"/>
        <w:tblLayout w:type="fixed"/>
        <w:tblLook w:val="04A0" w:firstRow="1" w:lastRow="0" w:firstColumn="1" w:lastColumn="0" w:noHBand="0" w:noVBand="1"/>
      </w:tblPr>
      <w:tblGrid>
        <w:gridCol w:w="5383"/>
        <w:gridCol w:w="1417"/>
        <w:gridCol w:w="1417"/>
        <w:gridCol w:w="1411"/>
      </w:tblGrid>
      <w:tr w:rsidR="00EA4D99" w:rsidRPr="00FB226C" w14:paraId="44BC91BA" w14:textId="77777777" w:rsidTr="00EE43C1">
        <w:trPr>
          <w:trHeight w:val="301"/>
          <w:tblHeader/>
        </w:trPr>
        <w:tc>
          <w:tcPr>
            <w:tcW w:w="27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5657A2" w14:textId="77777777" w:rsidR="00EA4D99" w:rsidRPr="00FB226C" w:rsidRDefault="00EA4D99" w:rsidP="00EA4D99">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Наименование</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CC2F6" w14:textId="64C3E04E" w:rsidR="00EA4D99" w:rsidRPr="00FB226C" w:rsidRDefault="00EA4D99" w:rsidP="00B83602">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B83602" w:rsidRPr="00FB226C">
              <w:rPr>
                <w:rFonts w:ascii="Times New Roman" w:eastAsia="Times New Roman" w:hAnsi="Times New Roman"/>
                <w:b/>
                <w:bCs/>
                <w:sz w:val="28"/>
                <w:szCs w:val="28"/>
                <w:lang w:eastAsia="ru-RU"/>
              </w:rPr>
              <w:t>3</w:t>
            </w:r>
            <w:r w:rsidRPr="00FB226C">
              <w:rPr>
                <w:rFonts w:ascii="Times New Roman" w:eastAsia="Times New Roman" w:hAnsi="Times New Roman"/>
                <w:b/>
                <w:bCs/>
                <w:sz w:val="28"/>
                <w:szCs w:val="28"/>
                <w:lang w:eastAsia="ru-RU"/>
              </w:rPr>
              <w:t xml:space="preserve"> год</w:t>
            </w:r>
          </w:p>
        </w:tc>
        <w:tc>
          <w:tcPr>
            <w:tcW w:w="736" w:type="pct"/>
            <w:tcBorders>
              <w:top w:val="single" w:sz="4" w:space="0" w:color="auto"/>
              <w:left w:val="single" w:sz="4" w:space="0" w:color="auto"/>
              <w:bottom w:val="single" w:sz="4" w:space="0" w:color="auto"/>
              <w:right w:val="single" w:sz="4" w:space="0" w:color="auto"/>
            </w:tcBorders>
            <w:vAlign w:val="center"/>
          </w:tcPr>
          <w:p w14:paraId="4A801A6D" w14:textId="722BABF0" w:rsidR="00EA4D99" w:rsidRPr="00FB226C" w:rsidRDefault="00EA4D99" w:rsidP="00B83602">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B83602" w:rsidRPr="00FB226C">
              <w:rPr>
                <w:rFonts w:ascii="Times New Roman" w:eastAsia="Times New Roman" w:hAnsi="Times New Roman"/>
                <w:b/>
                <w:bCs/>
                <w:sz w:val="28"/>
                <w:szCs w:val="28"/>
                <w:lang w:eastAsia="ru-RU"/>
              </w:rPr>
              <w:t>4</w:t>
            </w:r>
            <w:r w:rsidRPr="00FB226C">
              <w:rPr>
                <w:rFonts w:ascii="Times New Roman" w:eastAsia="Times New Roman" w:hAnsi="Times New Roman"/>
                <w:b/>
                <w:bCs/>
                <w:sz w:val="28"/>
                <w:szCs w:val="28"/>
                <w:lang w:eastAsia="ru-RU"/>
              </w:rPr>
              <w:t xml:space="preserve"> год</w:t>
            </w:r>
          </w:p>
        </w:tc>
        <w:tc>
          <w:tcPr>
            <w:tcW w:w="733" w:type="pct"/>
            <w:tcBorders>
              <w:top w:val="single" w:sz="4" w:space="0" w:color="auto"/>
              <w:left w:val="single" w:sz="4" w:space="0" w:color="auto"/>
              <w:bottom w:val="single" w:sz="4" w:space="0" w:color="auto"/>
              <w:right w:val="single" w:sz="4" w:space="0" w:color="auto"/>
            </w:tcBorders>
            <w:vAlign w:val="center"/>
          </w:tcPr>
          <w:p w14:paraId="2F82B73E" w14:textId="36BEB003" w:rsidR="00EA4D99" w:rsidRPr="00FB226C" w:rsidRDefault="00EA4D99" w:rsidP="00B83602">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B83602" w:rsidRPr="00FB226C">
              <w:rPr>
                <w:rFonts w:ascii="Times New Roman" w:eastAsia="Times New Roman" w:hAnsi="Times New Roman"/>
                <w:b/>
                <w:bCs/>
                <w:sz w:val="28"/>
                <w:szCs w:val="28"/>
                <w:lang w:eastAsia="ru-RU"/>
              </w:rPr>
              <w:t>5</w:t>
            </w:r>
            <w:r w:rsidRPr="00FB226C">
              <w:rPr>
                <w:rFonts w:ascii="Times New Roman" w:eastAsia="Times New Roman" w:hAnsi="Times New Roman"/>
                <w:b/>
                <w:bCs/>
                <w:sz w:val="28"/>
                <w:szCs w:val="28"/>
                <w:lang w:eastAsia="ru-RU"/>
              </w:rPr>
              <w:t xml:space="preserve"> год</w:t>
            </w:r>
          </w:p>
        </w:tc>
      </w:tr>
      <w:tr w:rsidR="005D3A92" w:rsidRPr="00FB226C" w14:paraId="7A863920" w14:textId="77777777" w:rsidTr="00EE43C1">
        <w:trPr>
          <w:trHeight w:val="272"/>
          <w:tblHeader/>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112F5BFF"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1 </w:t>
            </w:r>
          </w:p>
        </w:tc>
        <w:tc>
          <w:tcPr>
            <w:tcW w:w="736" w:type="pct"/>
            <w:tcBorders>
              <w:top w:val="nil"/>
              <w:left w:val="nil"/>
              <w:bottom w:val="single" w:sz="4" w:space="0" w:color="auto"/>
              <w:right w:val="single" w:sz="4" w:space="0" w:color="auto"/>
            </w:tcBorders>
            <w:shd w:val="clear" w:color="auto" w:fill="auto"/>
            <w:vAlign w:val="center"/>
            <w:hideMark/>
          </w:tcPr>
          <w:p w14:paraId="60E90DCA"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2</w:t>
            </w:r>
          </w:p>
        </w:tc>
        <w:tc>
          <w:tcPr>
            <w:tcW w:w="736" w:type="pct"/>
            <w:tcBorders>
              <w:top w:val="nil"/>
              <w:left w:val="nil"/>
              <w:bottom w:val="single" w:sz="4" w:space="0" w:color="auto"/>
              <w:right w:val="single" w:sz="4" w:space="0" w:color="auto"/>
            </w:tcBorders>
            <w:vAlign w:val="center"/>
          </w:tcPr>
          <w:p w14:paraId="67C2FB83"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3</w:t>
            </w:r>
          </w:p>
        </w:tc>
        <w:tc>
          <w:tcPr>
            <w:tcW w:w="733" w:type="pct"/>
            <w:tcBorders>
              <w:top w:val="nil"/>
              <w:left w:val="nil"/>
              <w:bottom w:val="single" w:sz="4" w:space="0" w:color="auto"/>
              <w:right w:val="single" w:sz="4" w:space="0" w:color="auto"/>
            </w:tcBorders>
            <w:vAlign w:val="center"/>
          </w:tcPr>
          <w:p w14:paraId="3E37B778"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4</w:t>
            </w:r>
          </w:p>
        </w:tc>
      </w:tr>
      <w:tr w:rsidR="00EE43C1" w:rsidRPr="00FB226C" w14:paraId="5848F811" w14:textId="77777777" w:rsidTr="00EE43C1">
        <w:trPr>
          <w:trHeight w:val="330"/>
        </w:trPr>
        <w:tc>
          <w:tcPr>
            <w:tcW w:w="2795" w:type="pct"/>
            <w:tcBorders>
              <w:top w:val="single" w:sz="4" w:space="0" w:color="auto"/>
              <w:left w:val="single" w:sz="4" w:space="0" w:color="auto"/>
              <w:bottom w:val="single" w:sz="4" w:space="0" w:color="auto"/>
              <w:right w:val="single" w:sz="4" w:space="0" w:color="auto"/>
            </w:tcBorders>
            <w:hideMark/>
          </w:tcPr>
          <w:p w14:paraId="0A4A8C38" w14:textId="43673339" w:rsidR="00EE43C1" w:rsidRPr="00FB226C" w:rsidRDefault="00EE43C1" w:rsidP="00B83602">
            <w:pPr>
              <w:spacing w:after="0" w:line="240" w:lineRule="auto"/>
              <w:rPr>
                <w:rFonts w:ascii="Times New Roman" w:eastAsia="Times New Roman" w:hAnsi="Times New Roman"/>
                <w:bCs/>
                <w:sz w:val="28"/>
                <w:szCs w:val="28"/>
                <w:lang w:eastAsia="ru-RU"/>
              </w:rPr>
            </w:pPr>
            <w:r w:rsidRPr="00FB226C">
              <w:rPr>
                <w:rFonts w:ascii="Times New Roman" w:eastAsia="Times New Roman" w:hAnsi="Times New Roman"/>
                <w:bCs/>
                <w:sz w:val="28"/>
                <w:szCs w:val="28"/>
                <w:lang w:eastAsia="ru-RU"/>
              </w:rPr>
              <w:t>Муниципальная программа «</w:t>
            </w:r>
            <w:r w:rsidRPr="00FB226C">
              <w:rPr>
                <w:rFonts w:ascii="Times New Roman" w:eastAsia="Times New Roman" w:hAnsi="Times New Roman"/>
                <w:sz w:val="28"/>
                <w:szCs w:val="28"/>
                <w:lang w:eastAsia="ru-RU"/>
              </w:rPr>
              <w:t>Социальное развитие муниципального образования «Катангский район» на 20</w:t>
            </w:r>
            <w:r w:rsidR="00B83602" w:rsidRPr="00FB226C">
              <w:rPr>
                <w:rFonts w:ascii="Times New Roman" w:eastAsia="Times New Roman" w:hAnsi="Times New Roman"/>
                <w:sz w:val="28"/>
                <w:szCs w:val="28"/>
                <w:lang w:eastAsia="ru-RU"/>
              </w:rPr>
              <w:t>23</w:t>
            </w:r>
            <w:r w:rsidRPr="00FB226C">
              <w:rPr>
                <w:rFonts w:ascii="Times New Roman" w:eastAsia="Times New Roman" w:hAnsi="Times New Roman"/>
                <w:sz w:val="28"/>
                <w:szCs w:val="28"/>
                <w:lang w:eastAsia="ru-RU"/>
              </w:rPr>
              <w:t>-202</w:t>
            </w:r>
            <w:r w:rsidR="00B83602" w:rsidRPr="00FB226C">
              <w:rPr>
                <w:rFonts w:ascii="Times New Roman" w:eastAsia="Times New Roman" w:hAnsi="Times New Roman"/>
                <w:sz w:val="28"/>
                <w:szCs w:val="28"/>
                <w:lang w:eastAsia="ru-RU"/>
              </w:rPr>
              <w:t>8</w:t>
            </w:r>
            <w:r w:rsidRPr="00FB226C">
              <w:rPr>
                <w:rFonts w:ascii="Times New Roman" w:eastAsia="Times New Roman" w:hAnsi="Times New Roman"/>
                <w:sz w:val="28"/>
                <w:szCs w:val="28"/>
                <w:lang w:eastAsia="ru-RU"/>
              </w:rPr>
              <w:t xml:space="preserve"> годы</w:t>
            </w:r>
            <w:r w:rsidRPr="00FB226C">
              <w:rPr>
                <w:rFonts w:ascii="Times New Roman" w:eastAsia="Times New Roman" w:hAnsi="Times New Roman"/>
                <w:bCs/>
                <w:sz w:val="28"/>
                <w:szCs w:val="28"/>
                <w:lang w:eastAsia="ru-RU"/>
              </w:rPr>
              <w:t>»</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68F2031A" w14:textId="3DFD4C69" w:rsidR="00EE43C1" w:rsidRPr="00FB226C" w:rsidRDefault="00B83602" w:rsidP="00EE43C1">
            <w:pPr>
              <w:jc w:val="center"/>
              <w:rPr>
                <w:rFonts w:ascii="Times New Roman" w:hAnsi="Times New Roman"/>
                <w:sz w:val="28"/>
                <w:szCs w:val="28"/>
              </w:rPr>
            </w:pPr>
            <w:r w:rsidRPr="00FB226C">
              <w:rPr>
                <w:rFonts w:ascii="Times New Roman" w:hAnsi="Times New Roman"/>
                <w:sz w:val="28"/>
                <w:szCs w:val="28"/>
              </w:rPr>
              <w:t>506,9</w:t>
            </w:r>
          </w:p>
        </w:tc>
        <w:tc>
          <w:tcPr>
            <w:tcW w:w="736" w:type="pct"/>
            <w:tcBorders>
              <w:top w:val="single" w:sz="4" w:space="0" w:color="auto"/>
              <w:left w:val="nil"/>
              <w:bottom w:val="single" w:sz="4" w:space="0" w:color="auto"/>
              <w:right w:val="single" w:sz="4" w:space="0" w:color="auto"/>
            </w:tcBorders>
            <w:shd w:val="clear" w:color="auto" w:fill="auto"/>
            <w:vAlign w:val="center"/>
          </w:tcPr>
          <w:p w14:paraId="276DF695" w14:textId="396935F5" w:rsidR="00EE43C1" w:rsidRPr="00FB226C" w:rsidRDefault="00B83602" w:rsidP="00EE43C1">
            <w:pPr>
              <w:jc w:val="center"/>
              <w:rPr>
                <w:rFonts w:ascii="Times New Roman" w:hAnsi="Times New Roman"/>
                <w:sz w:val="28"/>
                <w:szCs w:val="28"/>
              </w:rPr>
            </w:pPr>
            <w:r w:rsidRPr="00FB226C">
              <w:rPr>
                <w:rFonts w:ascii="Times New Roman" w:hAnsi="Times New Roman"/>
                <w:sz w:val="28"/>
                <w:szCs w:val="28"/>
              </w:rPr>
              <w:t>592,9</w:t>
            </w:r>
          </w:p>
        </w:tc>
        <w:tc>
          <w:tcPr>
            <w:tcW w:w="733" w:type="pct"/>
            <w:tcBorders>
              <w:top w:val="single" w:sz="4" w:space="0" w:color="auto"/>
              <w:left w:val="nil"/>
              <w:bottom w:val="single" w:sz="4" w:space="0" w:color="auto"/>
              <w:right w:val="single" w:sz="4" w:space="0" w:color="auto"/>
            </w:tcBorders>
            <w:shd w:val="clear" w:color="auto" w:fill="auto"/>
            <w:vAlign w:val="center"/>
          </w:tcPr>
          <w:p w14:paraId="40996874" w14:textId="1447BB5E" w:rsidR="00EE43C1" w:rsidRPr="00FB226C" w:rsidRDefault="00B83602" w:rsidP="00EE43C1">
            <w:pPr>
              <w:jc w:val="center"/>
              <w:rPr>
                <w:rFonts w:ascii="Times New Roman" w:hAnsi="Times New Roman"/>
                <w:sz w:val="28"/>
                <w:szCs w:val="28"/>
              </w:rPr>
            </w:pPr>
            <w:r w:rsidRPr="00FB226C">
              <w:rPr>
                <w:rFonts w:ascii="Times New Roman" w:hAnsi="Times New Roman"/>
                <w:sz w:val="28"/>
                <w:szCs w:val="28"/>
              </w:rPr>
              <w:t>536,9</w:t>
            </w:r>
          </w:p>
        </w:tc>
      </w:tr>
      <w:tr w:rsidR="00EE43C1" w:rsidRPr="00FB226C" w14:paraId="3369E28D" w14:textId="77777777" w:rsidTr="00EE43C1">
        <w:trPr>
          <w:trHeight w:val="275"/>
        </w:trPr>
        <w:tc>
          <w:tcPr>
            <w:tcW w:w="2795" w:type="pct"/>
            <w:tcBorders>
              <w:top w:val="single" w:sz="4" w:space="0" w:color="auto"/>
              <w:left w:val="single" w:sz="4" w:space="0" w:color="auto"/>
              <w:bottom w:val="single" w:sz="4" w:space="0" w:color="auto"/>
              <w:right w:val="single" w:sz="4" w:space="0" w:color="auto"/>
            </w:tcBorders>
          </w:tcPr>
          <w:p w14:paraId="02617A6C" w14:textId="35EEE4D2" w:rsidR="00EE43C1" w:rsidRPr="00FB226C" w:rsidRDefault="00EE43C1" w:rsidP="001E36E7">
            <w:pPr>
              <w:spacing w:after="0" w:line="240" w:lineRule="auto"/>
              <w:rPr>
                <w:rFonts w:ascii="Times New Roman" w:eastAsia="Times New Roman" w:hAnsi="Times New Roman"/>
                <w:bCs/>
                <w:sz w:val="28"/>
                <w:szCs w:val="28"/>
                <w:lang w:eastAsia="ru-RU"/>
              </w:rPr>
            </w:pPr>
            <w:r w:rsidRPr="00FB226C">
              <w:rPr>
                <w:rFonts w:ascii="Times New Roman" w:eastAsia="Times New Roman" w:hAnsi="Times New Roman"/>
                <w:bCs/>
                <w:sz w:val="28"/>
                <w:szCs w:val="28"/>
                <w:lang w:eastAsia="ru-RU"/>
              </w:rPr>
              <w:t>Подпрограмма «</w:t>
            </w:r>
            <w:r w:rsidR="001E36E7" w:rsidRPr="00FB226C">
              <w:rPr>
                <w:rFonts w:ascii="Times New Roman" w:eastAsia="Times New Roman" w:hAnsi="Times New Roman"/>
                <w:bCs/>
                <w:sz w:val="28"/>
                <w:szCs w:val="28"/>
                <w:lang w:eastAsia="ru-RU"/>
              </w:rPr>
              <w:t>Социальная п</w:t>
            </w:r>
            <w:r w:rsidRPr="00FB226C">
              <w:rPr>
                <w:rFonts w:ascii="Times New Roman" w:eastAsia="Times New Roman" w:hAnsi="Times New Roman"/>
                <w:bCs/>
                <w:sz w:val="28"/>
                <w:szCs w:val="28"/>
                <w:lang w:eastAsia="ru-RU"/>
              </w:rPr>
              <w:t>оддержка</w:t>
            </w:r>
            <w:r w:rsidR="001E36E7" w:rsidRPr="00FB226C">
              <w:rPr>
                <w:rFonts w:ascii="Times New Roman" w:eastAsia="Times New Roman" w:hAnsi="Times New Roman"/>
                <w:bCs/>
                <w:sz w:val="28"/>
                <w:szCs w:val="28"/>
                <w:lang w:eastAsia="ru-RU"/>
              </w:rPr>
              <w:t xml:space="preserve"> отдельных категорий граждан и </w:t>
            </w:r>
            <w:r w:rsidRPr="00FB226C">
              <w:rPr>
                <w:rFonts w:ascii="Times New Roman" w:eastAsia="Times New Roman" w:hAnsi="Times New Roman"/>
                <w:bCs/>
                <w:sz w:val="28"/>
                <w:szCs w:val="28"/>
                <w:lang w:eastAsia="ru-RU"/>
              </w:rPr>
              <w:t>общественных организаций»</w:t>
            </w:r>
          </w:p>
        </w:tc>
        <w:tc>
          <w:tcPr>
            <w:tcW w:w="736" w:type="pct"/>
            <w:tcBorders>
              <w:top w:val="nil"/>
              <w:left w:val="single" w:sz="4" w:space="0" w:color="auto"/>
              <w:bottom w:val="single" w:sz="4" w:space="0" w:color="auto"/>
              <w:right w:val="single" w:sz="4" w:space="0" w:color="auto"/>
            </w:tcBorders>
            <w:shd w:val="clear" w:color="auto" w:fill="auto"/>
            <w:vAlign w:val="center"/>
          </w:tcPr>
          <w:p w14:paraId="70A23754" w14:textId="28CD1306"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 xml:space="preserve">120,0 </w:t>
            </w:r>
          </w:p>
        </w:tc>
        <w:tc>
          <w:tcPr>
            <w:tcW w:w="736" w:type="pct"/>
            <w:tcBorders>
              <w:top w:val="nil"/>
              <w:left w:val="nil"/>
              <w:bottom w:val="single" w:sz="4" w:space="0" w:color="auto"/>
              <w:right w:val="single" w:sz="4" w:space="0" w:color="auto"/>
            </w:tcBorders>
            <w:shd w:val="clear" w:color="auto" w:fill="auto"/>
            <w:vAlign w:val="center"/>
          </w:tcPr>
          <w:p w14:paraId="1A319745" w14:textId="5E5F92A3"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100,0</w:t>
            </w:r>
          </w:p>
        </w:tc>
        <w:tc>
          <w:tcPr>
            <w:tcW w:w="733" w:type="pct"/>
            <w:tcBorders>
              <w:top w:val="nil"/>
              <w:left w:val="nil"/>
              <w:bottom w:val="single" w:sz="4" w:space="0" w:color="auto"/>
              <w:right w:val="single" w:sz="4" w:space="0" w:color="auto"/>
            </w:tcBorders>
            <w:shd w:val="clear" w:color="auto" w:fill="auto"/>
            <w:vAlign w:val="center"/>
          </w:tcPr>
          <w:p w14:paraId="7B84DEF2" w14:textId="1F69AB32" w:rsidR="00EE43C1" w:rsidRPr="00FB226C" w:rsidRDefault="001E36E7" w:rsidP="00EE43C1">
            <w:pPr>
              <w:jc w:val="center"/>
              <w:rPr>
                <w:rFonts w:ascii="Times New Roman" w:hAnsi="Times New Roman"/>
                <w:sz w:val="28"/>
                <w:szCs w:val="28"/>
              </w:rPr>
            </w:pPr>
            <w:r w:rsidRPr="006A5FE6">
              <w:rPr>
                <w:rFonts w:ascii="Times New Roman" w:hAnsi="Times New Roman"/>
                <w:sz w:val="28"/>
                <w:szCs w:val="28"/>
              </w:rPr>
              <w:t>1</w:t>
            </w:r>
            <w:r w:rsidR="006A5FE6" w:rsidRPr="006A5FE6">
              <w:rPr>
                <w:rFonts w:ascii="Times New Roman" w:hAnsi="Times New Roman"/>
                <w:sz w:val="28"/>
                <w:szCs w:val="28"/>
              </w:rPr>
              <w:t>5</w:t>
            </w:r>
            <w:r w:rsidRPr="006A5FE6">
              <w:rPr>
                <w:rFonts w:ascii="Times New Roman" w:hAnsi="Times New Roman"/>
                <w:sz w:val="28"/>
                <w:szCs w:val="28"/>
              </w:rPr>
              <w:t>0,0</w:t>
            </w:r>
          </w:p>
        </w:tc>
      </w:tr>
      <w:tr w:rsidR="00EE43C1" w:rsidRPr="00FB226C" w14:paraId="7BCCEB22" w14:textId="77777777" w:rsidTr="00EE43C1">
        <w:trPr>
          <w:trHeight w:val="275"/>
        </w:trPr>
        <w:tc>
          <w:tcPr>
            <w:tcW w:w="2795" w:type="pct"/>
            <w:tcBorders>
              <w:top w:val="single" w:sz="4" w:space="0" w:color="auto"/>
              <w:left w:val="single" w:sz="4" w:space="0" w:color="auto"/>
              <w:bottom w:val="single" w:sz="4" w:space="0" w:color="auto"/>
              <w:right w:val="single" w:sz="4" w:space="0" w:color="auto"/>
            </w:tcBorders>
            <w:hideMark/>
          </w:tcPr>
          <w:p w14:paraId="0024FFC9" w14:textId="26AE143F" w:rsidR="00EE43C1" w:rsidRPr="00FB226C" w:rsidRDefault="00EE43C1" w:rsidP="00EE43C1">
            <w:pPr>
              <w:spacing w:after="0" w:line="240" w:lineRule="auto"/>
              <w:rPr>
                <w:rFonts w:ascii="Times New Roman" w:eastAsia="Times New Roman" w:hAnsi="Times New Roman"/>
                <w:bCs/>
                <w:sz w:val="28"/>
                <w:szCs w:val="28"/>
                <w:lang w:eastAsia="ru-RU"/>
              </w:rPr>
            </w:pPr>
            <w:r w:rsidRPr="00FB226C">
              <w:rPr>
                <w:rFonts w:ascii="Times New Roman" w:eastAsia="Times New Roman" w:hAnsi="Times New Roman"/>
                <w:bCs/>
                <w:sz w:val="28"/>
                <w:szCs w:val="28"/>
                <w:lang w:eastAsia="ru-RU"/>
              </w:rPr>
              <w:t>Подпрограмма «Доступная среда»</w:t>
            </w:r>
          </w:p>
        </w:tc>
        <w:tc>
          <w:tcPr>
            <w:tcW w:w="736" w:type="pct"/>
            <w:tcBorders>
              <w:top w:val="nil"/>
              <w:left w:val="single" w:sz="4" w:space="0" w:color="auto"/>
              <w:bottom w:val="single" w:sz="4" w:space="0" w:color="auto"/>
              <w:right w:val="single" w:sz="4" w:space="0" w:color="auto"/>
            </w:tcBorders>
            <w:shd w:val="clear" w:color="auto" w:fill="auto"/>
            <w:vAlign w:val="center"/>
          </w:tcPr>
          <w:p w14:paraId="26757D37" w14:textId="1827DE8B"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0,0</w:t>
            </w:r>
          </w:p>
        </w:tc>
        <w:tc>
          <w:tcPr>
            <w:tcW w:w="736" w:type="pct"/>
            <w:tcBorders>
              <w:top w:val="nil"/>
              <w:left w:val="nil"/>
              <w:bottom w:val="single" w:sz="4" w:space="0" w:color="auto"/>
              <w:right w:val="single" w:sz="4" w:space="0" w:color="auto"/>
            </w:tcBorders>
            <w:shd w:val="clear" w:color="auto" w:fill="auto"/>
            <w:vAlign w:val="center"/>
          </w:tcPr>
          <w:p w14:paraId="04516D7E" w14:textId="4C912F8B"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70,0</w:t>
            </w:r>
          </w:p>
        </w:tc>
        <w:tc>
          <w:tcPr>
            <w:tcW w:w="733" w:type="pct"/>
            <w:tcBorders>
              <w:top w:val="nil"/>
              <w:left w:val="nil"/>
              <w:bottom w:val="single" w:sz="4" w:space="0" w:color="auto"/>
              <w:right w:val="single" w:sz="4" w:space="0" w:color="auto"/>
            </w:tcBorders>
            <w:shd w:val="clear" w:color="auto" w:fill="auto"/>
            <w:vAlign w:val="center"/>
          </w:tcPr>
          <w:p w14:paraId="42E239B7" w14:textId="78D9D869"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0,0</w:t>
            </w:r>
          </w:p>
        </w:tc>
      </w:tr>
      <w:tr w:rsidR="00EE43C1" w:rsidRPr="00FB226C" w14:paraId="05064E4C" w14:textId="77777777" w:rsidTr="00EE43C1">
        <w:trPr>
          <w:trHeight w:val="299"/>
        </w:trPr>
        <w:tc>
          <w:tcPr>
            <w:tcW w:w="2795" w:type="pct"/>
            <w:tcBorders>
              <w:top w:val="single" w:sz="4" w:space="0" w:color="auto"/>
              <w:left w:val="single" w:sz="4" w:space="0" w:color="auto"/>
              <w:bottom w:val="single" w:sz="4" w:space="0" w:color="auto"/>
              <w:right w:val="single" w:sz="4" w:space="0" w:color="auto"/>
            </w:tcBorders>
          </w:tcPr>
          <w:p w14:paraId="7F656664" w14:textId="77777777" w:rsidR="00EE43C1" w:rsidRPr="00FB226C" w:rsidRDefault="00EE43C1" w:rsidP="00EE43C1">
            <w:pPr>
              <w:spacing w:after="0" w:line="240" w:lineRule="auto"/>
              <w:rPr>
                <w:rFonts w:ascii="Times New Roman" w:eastAsia="Times New Roman" w:hAnsi="Times New Roman"/>
                <w:bCs/>
                <w:sz w:val="28"/>
                <w:szCs w:val="28"/>
                <w:lang w:eastAsia="ru-RU"/>
              </w:rPr>
            </w:pPr>
            <w:r w:rsidRPr="00FB226C">
              <w:rPr>
                <w:rFonts w:ascii="Times New Roman" w:eastAsia="Times New Roman" w:hAnsi="Times New Roman"/>
                <w:bCs/>
                <w:sz w:val="28"/>
                <w:szCs w:val="28"/>
                <w:lang w:eastAsia="ru-RU"/>
              </w:rPr>
              <w:t>Подпрограмма «Профилактика социально-негативных явлений»</w:t>
            </w:r>
          </w:p>
        </w:tc>
        <w:tc>
          <w:tcPr>
            <w:tcW w:w="736" w:type="pct"/>
            <w:tcBorders>
              <w:top w:val="nil"/>
              <w:left w:val="single" w:sz="4" w:space="0" w:color="auto"/>
              <w:bottom w:val="single" w:sz="4" w:space="0" w:color="auto"/>
              <w:right w:val="single" w:sz="4" w:space="0" w:color="auto"/>
            </w:tcBorders>
            <w:shd w:val="clear" w:color="auto" w:fill="auto"/>
            <w:vAlign w:val="center"/>
          </w:tcPr>
          <w:p w14:paraId="70161205" w14:textId="58502A15"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386,9</w:t>
            </w:r>
          </w:p>
        </w:tc>
        <w:tc>
          <w:tcPr>
            <w:tcW w:w="736" w:type="pct"/>
            <w:tcBorders>
              <w:top w:val="nil"/>
              <w:left w:val="nil"/>
              <w:bottom w:val="single" w:sz="4" w:space="0" w:color="auto"/>
              <w:right w:val="single" w:sz="4" w:space="0" w:color="auto"/>
            </w:tcBorders>
            <w:shd w:val="clear" w:color="auto" w:fill="auto"/>
            <w:vAlign w:val="center"/>
          </w:tcPr>
          <w:p w14:paraId="19BE4839" w14:textId="166B3DE0"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406,9</w:t>
            </w:r>
          </w:p>
        </w:tc>
        <w:tc>
          <w:tcPr>
            <w:tcW w:w="733" w:type="pct"/>
            <w:tcBorders>
              <w:top w:val="nil"/>
              <w:left w:val="nil"/>
              <w:bottom w:val="single" w:sz="4" w:space="0" w:color="auto"/>
              <w:right w:val="single" w:sz="4" w:space="0" w:color="auto"/>
            </w:tcBorders>
            <w:shd w:val="clear" w:color="auto" w:fill="auto"/>
            <w:vAlign w:val="center"/>
          </w:tcPr>
          <w:p w14:paraId="33E576AB" w14:textId="09043937"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386,9</w:t>
            </w:r>
          </w:p>
        </w:tc>
      </w:tr>
      <w:tr w:rsidR="00EE43C1" w:rsidRPr="00FB226C" w14:paraId="708054D0" w14:textId="77777777" w:rsidTr="00EE43C1">
        <w:trPr>
          <w:trHeight w:val="299"/>
        </w:trPr>
        <w:tc>
          <w:tcPr>
            <w:tcW w:w="2795" w:type="pct"/>
            <w:tcBorders>
              <w:top w:val="single" w:sz="4" w:space="0" w:color="auto"/>
              <w:left w:val="single" w:sz="4" w:space="0" w:color="auto"/>
              <w:bottom w:val="single" w:sz="4" w:space="0" w:color="auto"/>
              <w:right w:val="single" w:sz="4" w:space="0" w:color="auto"/>
            </w:tcBorders>
          </w:tcPr>
          <w:p w14:paraId="5DF67AB8" w14:textId="77777777" w:rsidR="00EE43C1" w:rsidRPr="00FB226C" w:rsidRDefault="00EE43C1" w:rsidP="00EE43C1">
            <w:pPr>
              <w:spacing w:after="0" w:line="240" w:lineRule="auto"/>
              <w:rPr>
                <w:rFonts w:ascii="Times New Roman" w:eastAsia="Times New Roman" w:hAnsi="Times New Roman"/>
                <w:bCs/>
                <w:sz w:val="28"/>
                <w:szCs w:val="28"/>
                <w:lang w:eastAsia="ru-RU"/>
              </w:rPr>
            </w:pPr>
            <w:r w:rsidRPr="00FB226C">
              <w:rPr>
                <w:rFonts w:ascii="Times New Roman" w:eastAsia="Times New Roman" w:hAnsi="Times New Roman"/>
                <w:bCs/>
                <w:sz w:val="28"/>
                <w:szCs w:val="28"/>
                <w:lang w:eastAsia="ru-RU"/>
              </w:rPr>
              <w:t>Подпрограмма «Устойчивое развитие коренных малочисленных народов севера проживающих на территории Катангского района»</w:t>
            </w:r>
          </w:p>
        </w:tc>
        <w:tc>
          <w:tcPr>
            <w:tcW w:w="736" w:type="pct"/>
            <w:tcBorders>
              <w:top w:val="nil"/>
              <w:left w:val="single" w:sz="4" w:space="0" w:color="auto"/>
              <w:bottom w:val="single" w:sz="4" w:space="0" w:color="auto"/>
              <w:right w:val="single" w:sz="4" w:space="0" w:color="auto"/>
            </w:tcBorders>
            <w:shd w:val="clear" w:color="auto" w:fill="auto"/>
            <w:vAlign w:val="center"/>
          </w:tcPr>
          <w:p w14:paraId="53CEDF20" w14:textId="0213A7F5"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0,0</w:t>
            </w:r>
          </w:p>
        </w:tc>
        <w:tc>
          <w:tcPr>
            <w:tcW w:w="736" w:type="pct"/>
            <w:tcBorders>
              <w:top w:val="nil"/>
              <w:left w:val="nil"/>
              <w:bottom w:val="single" w:sz="4" w:space="0" w:color="auto"/>
              <w:right w:val="single" w:sz="4" w:space="0" w:color="auto"/>
            </w:tcBorders>
            <w:shd w:val="clear" w:color="auto" w:fill="auto"/>
            <w:vAlign w:val="center"/>
          </w:tcPr>
          <w:p w14:paraId="4252B940" w14:textId="471F2597"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5,0</w:t>
            </w:r>
          </w:p>
        </w:tc>
        <w:tc>
          <w:tcPr>
            <w:tcW w:w="733" w:type="pct"/>
            <w:tcBorders>
              <w:top w:val="nil"/>
              <w:left w:val="nil"/>
              <w:bottom w:val="single" w:sz="4" w:space="0" w:color="auto"/>
              <w:right w:val="single" w:sz="4" w:space="0" w:color="auto"/>
            </w:tcBorders>
            <w:shd w:val="clear" w:color="auto" w:fill="auto"/>
            <w:vAlign w:val="center"/>
          </w:tcPr>
          <w:p w14:paraId="7A9991EE" w14:textId="10F1E58E"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0,0</w:t>
            </w:r>
          </w:p>
        </w:tc>
      </w:tr>
      <w:tr w:rsidR="00EE43C1" w:rsidRPr="00FB226C" w14:paraId="179B1574" w14:textId="77777777" w:rsidTr="00EE43C1">
        <w:trPr>
          <w:trHeight w:val="299"/>
        </w:trPr>
        <w:tc>
          <w:tcPr>
            <w:tcW w:w="2795" w:type="pct"/>
            <w:tcBorders>
              <w:top w:val="single" w:sz="4" w:space="0" w:color="auto"/>
              <w:left w:val="single" w:sz="4" w:space="0" w:color="auto"/>
              <w:bottom w:val="single" w:sz="4" w:space="0" w:color="auto"/>
              <w:right w:val="single" w:sz="4" w:space="0" w:color="auto"/>
            </w:tcBorders>
          </w:tcPr>
          <w:p w14:paraId="07110C84" w14:textId="5E9FC79D" w:rsidR="00EE43C1" w:rsidRPr="00FB226C" w:rsidRDefault="00EE43C1" w:rsidP="00EE43C1">
            <w:pPr>
              <w:spacing w:after="0" w:line="240" w:lineRule="auto"/>
              <w:rPr>
                <w:rFonts w:ascii="Times New Roman" w:eastAsia="Times New Roman" w:hAnsi="Times New Roman"/>
                <w:bCs/>
                <w:sz w:val="28"/>
                <w:szCs w:val="28"/>
                <w:lang w:eastAsia="ru-RU"/>
              </w:rPr>
            </w:pPr>
            <w:r w:rsidRPr="00FB226C">
              <w:rPr>
                <w:rFonts w:ascii="Times New Roman" w:eastAsia="Times New Roman" w:hAnsi="Times New Roman"/>
                <w:bCs/>
                <w:sz w:val="28"/>
                <w:szCs w:val="28"/>
                <w:lang w:eastAsia="ru-RU"/>
              </w:rPr>
              <w:t xml:space="preserve">Подпрограмма «Комплексные меры профилактики распространения </w:t>
            </w:r>
            <w:r w:rsidRPr="00FB226C">
              <w:rPr>
                <w:rFonts w:ascii="Times New Roman" w:eastAsia="Times New Roman" w:hAnsi="Times New Roman"/>
                <w:bCs/>
                <w:sz w:val="28"/>
                <w:szCs w:val="28"/>
                <w:lang w:eastAsia="ru-RU"/>
              </w:rPr>
              <w:lastRenderedPageBreak/>
              <w:t>наркомании, алкоголизма и ВИЧ-инфекции среди населения муниципального образования «Катангский район»</w:t>
            </w:r>
          </w:p>
        </w:tc>
        <w:tc>
          <w:tcPr>
            <w:tcW w:w="736" w:type="pct"/>
            <w:tcBorders>
              <w:top w:val="nil"/>
              <w:left w:val="single" w:sz="4" w:space="0" w:color="auto"/>
              <w:bottom w:val="single" w:sz="4" w:space="0" w:color="auto"/>
              <w:right w:val="single" w:sz="4" w:space="0" w:color="auto"/>
            </w:tcBorders>
            <w:shd w:val="clear" w:color="auto" w:fill="auto"/>
            <w:vAlign w:val="center"/>
          </w:tcPr>
          <w:p w14:paraId="3419E4FE" w14:textId="437B92E5"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lastRenderedPageBreak/>
              <w:t>0,0</w:t>
            </w:r>
          </w:p>
        </w:tc>
        <w:tc>
          <w:tcPr>
            <w:tcW w:w="736" w:type="pct"/>
            <w:tcBorders>
              <w:top w:val="nil"/>
              <w:left w:val="nil"/>
              <w:bottom w:val="single" w:sz="4" w:space="0" w:color="auto"/>
              <w:right w:val="single" w:sz="4" w:space="0" w:color="auto"/>
            </w:tcBorders>
            <w:shd w:val="clear" w:color="auto" w:fill="auto"/>
            <w:vAlign w:val="center"/>
          </w:tcPr>
          <w:p w14:paraId="6072B139" w14:textId="76BF31E1"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11,0</w:t>
            </w:r>
          </w:p>
        </w:tc>
        <w:tc>
          <w:tcPr>
            <w:tcW w:w="733" w:type="pct"/>
            <w:tcBorders>
              <w:top w:val="nil"/>
              <w:left w:val="nil"/>
              <w:bottom w:val="single" w:sz="4" w:space="0" w:color="auto"/>
              <w:right w:val="single" w:sz="4" w:space="0" w:color="auto"/>
            </w:tcBorders>
            <w:shd w:val="clear" w:color="auto" w:fill="auto"/>
            <w:vAlign w:val="center"/>
          </w:tcPr>
          <w:p w14:paraId="2B05C674" w14:textId="2B003EF2"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0,0</w:t>
            </w:r>
          </w:p>
        </w:tc>
      </w:tr>
    </w:tbl>
    <w:p w14:paraId="0642AB6C" w14:textId="77777777" w:rsidR="005D3A92" w:rsidRPr="00FB226C" w:rsidRDefault="005D3A92" w:rsidP="005D3A92">
      <w:pPr>
        <w:autoSpaceDE w:val="0"/>
        <w:autoSpaceDN w:val="0"/>
        <w:adjustRightInd w:val="0"/>
        <w:spacing w:after="0" w:line="240" w:lineRule="auto"/>
        <w:ind w:firstLine="709"/>
        <w:jc w:val="both"/>
        <w:rPr>
          <w:rFonts w:ascii="Times New Roman" w:hAnsi="Times New Roman"/>
          <w:sz w:val="28"/>
          <w:szCs w:val="28"/>
        </w:rPr>
      </w:pPr>
    </w:p>
    <w:p w14:paraId="46B70B73" w14:textId="5ECD748B" w:rsidR="005D3A92" w:rsidRPr="00FB226C" w:rsidRDefault="005D3A92" w:rsidP="005D3A92">
      <w:pPr>
        <w:spacing w:after="0" w:line="240" w:lineRule="auto"/>
        <w:ind w:firstLine="709"/>
        <w:jc w:val="both"/>
        <w:rPr>
          <w:rFonts w:ascii="Times New Roman" w:hAnsi="Times New Roman"/>
          <w:sz w:val="28"/>
          <w:szCs w:val="28"/>
        </w:rPr>
      </w:pPr>
      <w:r w:rsidRPr="00FB226C">
        <w:rPr>
          <w:rFonts w:ascii="Times New Roman" w:eastAsia="Times New Roman" w:hAnsi="Times New Roman"/>
          <w:sz w:val="28"/>
          <w:szCs w:val="28"/>
          <w:lang w:eastAsia="ru-RU"/>
        </w:rPr>
        <w:t>Общий объем финансового обеспечения реализации муниципальной программы составит на 202</w:t>
      </w:r>
      <w:r w:rsidR="001E36E7"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EE43C1" w:rsidRPr="00FB226C">
        <w:rPr>
          <w:rFonts w:ascii="Times New Roman" w:eastAsia="Times New Roman" w:hAnsi="Times New Roman"/>
          <w:sz w:val="28"/>
          <w:szCs w:val="28"/>
          <w:lang w:eastAsia="ru-RU"/>
        </w:rPr>
        <w:t>5</w:t>
      </w:r>
      <w:r w:rsidR="001E36E7" w:rsidRPr="00FB226C">
        <w:rPr>
          <w:rFonts w:ascii="Times New Roman" w:eastAsia="Times New Roman" w:hAnsi="Times New Roman"/>
          <w:sz w:val="28"/>
          <w:szCs w:val="28"/>
          <w:lang w:eastAsia="ru-RU"/>
        </w:rPr>
        <w:t>06,9</w:t>
      </w:r>
      <w:r w:rsidRPr="00FB226C">
        <w:rPr>
          <w:rFonts w:ascii="Times New Roman" w:eastAsia="Times New Roman" w:hAnsi="Times New Roman"/>
          <w:sz w:val="28"/>
          <w:szCs w:val="28"/>
          <w:lang w:eastAsia="ru-RU"/>
        </w:rPr>
        <w:t xml:space="preserve"> тыс. рублей на 202</w:t>
      </w:r>
      <w:r w:rsidR="001E36E7"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EE43C1" w:rsidRPr="00FB226C">
        <w:rPr>
          <w:rFonts w:ascii="Times New Roman" w:eastAsia="Times New Roman" w:hAnsi="Times New Roman"/>
          <w:sz w:val="28"/>
          <w:szCs w:val="28"/>
          <w:lang w:eastAsia="ru-RU"/>
        </w:rPr>
        <w:t>5</w:t>
      </w:r>
      <w:r w:rsidR="001E36E7" w:rsidRPr="00FB226C">
        <w:rPr>
          <w:rFonts w:ascii="Times New Roman" w:eastAsia="Times New Roman" w:hAnsi="Times New Roman"/>
          <w:sz w:val="28"/>
          <w:szCs w:val="28"/>
          <w:lang w:eastAsia="ru-RU"/>
        </w:rPr>
        <w:t>92,9</w:t>
      </w:r>
      <w:r w:rsidRPr="00FB226C">
        <w:rPr>
          <w:rFonts w:ascii="Times New Roman" w:eastAsia="Times New Roman" w:hAnsi="Times New Roman"/>
          <w:sz w:val="28"/>
          <w:szCs w:val="28"/>
          <w:lang w:eastAsia="ru-RU"/>
        </w:rPr>
        <w:t xml:space="preserve"> тыс. рублей на 202</w:t>
      </w:r>
      <w:r w:rsidR="001E36E7"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1E36E7" w:rsidRPr="00FB226C">
        <w:rPr>
          <w:rFonts w:ascii="Times New Roman" w:eastAsia="Times New Roman" w:hAnsi="Times New Roman"/>
          <w:sz w:val="28"/>
          <w:szCs w:val="28"/>
          <w:lang w:eastAsia="ru-RU"/>
        </w:rPr>
        <w:t>536,9</w:t>
      </w:r>
      <w:r w:rsidRPr="00FB226C">
        <w:rPr>
          <w:rFonts w:ascii="Times New Roman" w:eastAsia="Times New Roman" w:hAnsi="Times New Roman"/>
          <w:sz w:val="28"/>
          <w:szCs w:val="28"/>
          <w:lang w:eastAsia="ru-RU"/>
        </w:rPr>
        <w:t xml:space="preserve"> тыс. рублей</w:t>
      </w:r>
      <w:r w:rsidRPr="00FB226C">
        <w:rPr>
          <w:rFonts w:ascii="Times New Roman" w:hAnsi="Times New Roman"/>
          <w:sz w:val="28"/>
          <w:szCs w:val="28"/>
        </w:rPr>
        <w:t xml:space="preserve">, из них за счет средств областного бюджета расходы составят по </w:t>
      </w:r>
      <w:r w:rsidR="00EE43C1" w:rsidRPr="00FB226C">
        <w:rPr>
          <w:rFonts w:ascii="Times New Roman" w:hAnsi="Times New Roman"/>
          <w:sz w:val="28"/>
          <w:szCs w:val="28"/>
        </w:rPr>
        <w:t>117,7</w:t>
      </w:r>
      <w:r w:rsidRPr="00FB226C">
        <w:rPr>
          <w:rFonts w:ascii="Times New Roman" w:eastAsia="Times New Roman" w:hAnsi="Times New Roman"/>
          <w:sz w:val="28"/>
          <w:szCs w:val="28"/>
          <w:lang w:eastAsia="ru-RU"/>
        </w:rPr>
        <w:t xml:space="preserve"> тыс. рублей ежегодно</w:t>
      </w:r>
      <w:r w:rsidRPr="00FB226C">
        <w:rPr>
          <w:rFonts w:ascii="Times New Roman" w:hAnsi="Times New Roman"/>
          <w:sz w:val="28"/>
          <w:szCs w:val="28"/>
        </w:rPr>
        <w:t>.</w:t>
      </w:r>
    </w:p>
    <w:p w14:paraId="773F23F9" w14:textId="77777777" w:rsidR="005D3A92" w:rsidRPr="00FB226C" w:rsidRDefault="005D3A92" w:rsidP="005D3A92">
      <w:pPr>
        <w:spacing w:after="0" w:line="240" w:lineRule="auto"/>
        <w:ind w:firstLine="709"/>
        <w:jc w:val="both"/>
        <w:rPr>
          <w:rFonts w:ascii="Times New Roman" w:hAnsi="Times New Roman"/>
          <w:sz w:val="28"/>
          <w:szCs w:val="28"/>
        </w:rPr>
      </w:pPr>
      <w:r w:rsidRPr="00FB226C">
        <w:rPr>
          <w:rFonts w:ascii="Times New Roman" w:hAnsi="Times New Roman"/>
          <w:sz w:val="28"/>
          <w:szCs w:val="28"/>
        </w:rPr>
        <w:t>В рамках муниципальной программы предусмотрена реализация следующих подпрограмм:</w:t>
      </w:r>
    </w:p>
    <w:p w14:paraId="4C54088F" w14:textId="69F016CD"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1) «</w:t>
      </w:r>
      <w:r w:rsidR="001E36E7" w:rsidRPr="00FB226C">
        <w:rPr>
          <w:rFonts w:ascii="Times New Roman" w:eastAsia="Times New Roman" w:hAnsi="Times New Roman"/>
          <w:sz w:val="28"/>
          <w:szCs w:val="28"/>
          <w:lang w:eastAsia="ru-RU"/>
        </w:rPr>
        <w:t>Социальная п</w:t>
      </w:r>
      <w:r w:rsidRPr="00FB226C">
        <w:rPr>
          <w:rFonts w:ascii="Times New Roman" w:hAnsi="Times New Roman"/>
          <w:bCs/>
          <w:sz w:val="28"/>
          <w:szCs w:val="28"/>
        </w:rPr>
        <w:t>оддержка</w:t>
      </w:r>
      <w:r w:rsidR="001E36E7" w:rsidRPr="00FB226C">
        <w:rPr>
          <w:rFonts w:ascii="Times New Roman" w:hAnsi="Times New Roman"/>
          <w:bCs/>
          <w:sz w:val="28"/>
          <w:szCs w:val="28"/>
        </w:rPr>
        <w:t xml:space="preserve"> отдельных категорий граждан и </w:t>
      </w:r>
      <w:r w:rsidRPr="00FB226C">
        <w:rPr>
          <w:rFonts w:ascii="Times New Roman" w:hAnsi="Times New Roman"/>
          <w:bCs/>
          <w:sz w:val="28"/>
          <w:szCs w:val="28"/>
        </w:rPr>
        <w:t>общественных организаций</w:t>
      </w:r>
      <w:r w:rsidRPr="00FB226C">
        <w:rPr>
          <w:rFonts w:ascii="Times New Roman" w:eastAsia="Times New Roman" w:hAnsi="Times New Roman"/>
          <w:sz w:val="28"/>
          <w:szCs w:val="28"/>
          <w:lang w:eastAsia="ru-RU"/>
        </w:rPr>
        <w:t xml:space="preserve">», расходы составят </w:t>
      </w:r>
      <w:bookmarkStart w:id="15" w:name="_Hlk55559719"/>
      <w:r w:rsidRPr="00FB226C">
        <w:rPr>
          <w:rFonts w:ascii="Times New Roman" w:eastAsia="Times New Roman" w:hAnsi="Times New Roman"/>
          <w:sz w:val="28"/>
          <w:szCs w:val="28"/>
          <w:lang w:eastAsia="ru-RU"/>
        </w:rPr>
        <w:t>на 202</w:t>
      </w:r>
      <w:r w:rsidR="001E36E7" w:rsidRPr="00FB226C">
        <w:rPr>
          <w:rFonts w:ascii="Times New Roman" w:eastAsia="Times New Roman" w:hAnsi="Times New Roman"/>
          <w:sz w:val="28"/>
          <w:szCs w:val="28"/>
          <w:lang w:eastAsia="ru-RU"/>
        </w:rPr>
        <w:t>2</w:t>
      </w:r>
      <w:r w:rsidRPr="00FB226C">
        <w:rPr>
          <w:rFonts w:ascii="Times New Roman" w:eastAsia="Times New Roman" w:hAnsi="Times New Roman"/>
          <w:sz w:val="28"/>
          <w:szCs w:val="28"/>
          <w:lang w:eastAsia="ru-RU"/>
        </w:rPr>
        <w:t xml:space="preserve"> год </w:t>
      </w:r>
      <w:r w:rsidR="00EE43C1" w:rsidRPr="00FB226C">
        <w:rPr>
          <w:rFonts w:ascii="Times New Roman" w:eastAsia="Times New Roman" w:hAnsi="Times New Roman"/>
          <w:sz w:val="28"/>
          <w:szCs w:val="28"/>
          <w:lang w:eastAsia="ru-RU"/>
        </w:rPr>
        <w:t>1</w:t>
      </w:r>
      <w:r w:rsidR="001E36E7" w:rsidRPr="00FB226C">
        <w:rPr>
          <w:rFonts w:ascii="Times New Roman" w:eastAsia="Times New Roman" w:hAnsi="Times New Roman"/>
          <w:sz w:val="28"/>
          <w:szCs w:val="28"/>
          <w:lang w:eastAsia="ru-RU"/>
        </w:rPr>
        <w:t>2</w:t>
      </w:r>
      <w:r w:rsidR="00EE43C1" w:rsidRPr="00FB226C">
        <w:rPr>
          <w:rFonts w:ascii="Times New Roman" w:eastAsia="Times New Roman" w:hAnsi="Times New Roman"/>
          <w:sz w:val="28"/>
          <w:szCs w:val="28"/>
          <w:lang w:eastAsia="ru-RU"/>
        </w:rPr>
        <w:t>0</w:t>
      </w:r>
      <w:r w:rsidR="001E36E7" w:rsidRPr="00FB226C">
        <w:rPr>
          <w:rFonts w:ascii="Times New Roman" w:eastAsia="Times New Roman" w:hAnsi="Times New Roman"/>
          <w:sz w:val="28"/>
          <w:szCs w:val="28"/>
          <w:lang w:eastAsia="ru-RU"/>
        </w:rPr>
        <w:t>,0</w:t>
      </w:r>
      <w:r w:rsidRPr="00FB226C">
        <w:rPr>
          <w:rFonts w:ascii="Times New Roman" w:eastAsia="Times New Roman" w:hAnsi="Times New Roman"/>
          <w:sz w:val="28"/>
          <w:szCs w:val="28"/>
          <w:lang w:eastAsia="ru-RU"/>
        </w:rPr>
        <w:t xml:space="preserve"> тыс. рублей на 202</w:t>
      </w:r>
      <w:r w:rsidR="001E36E7"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EE43C1" w:rsidRPr="00FB226C">
        <w:rPr>
          <w:rFonts w:ascii="Times New Roman" w:eastAsia="Times New Roman" w:hAnsi="Times New Roman"/>
          <w:sz w:val="28"/>
          <w:szCs w:val="28"/>
          <w:lang w:eastAsia="ru-RU"/>
        </w:rPr>
        <w:t>1</w:t>
      </w:r>
      <w:r w:rsidR="001E36E7" w:rsidRPr="00FB226C">
        <w:rPr>
          <w:rFonts w:ascii="Times New Roman" w:eastAsia="Times New Roman" w:hAnsi="Times New Roman"/>
          <w:sz w:val="28"/>
          <w:szCs w:val="28"/>
          <w:lang w:eastAsia="ru-RU"/>
        </w:rPr>
        <w:t>0</w:t>
      </w:r>
      <w:r w:rsidRPr="00FB226C">
        <w:rPr>
          <w:rFonts w:ascii="Times New Roman" w:eastAsia="Times New Roman" w:hAnsi="Times New Roman"/>
          <w:sz w:val="28"/>
          <w:szCs w:val="28"/>
          <w:lang w:eastAsia="ru-RU"/>
        </w:rPr>
        <w:t>0,0 тыс. рублей на 202</w:t>
      </w:r>
      <w:r w:rsidR="001E36E7"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w:t>
      </w:r>
      <w:r w:rsidRPr="006A5FE6">
        <w:rPr>
          <w:rFonts w:ascii="Times New Roman" w:eastAsia="Times New Roman" w:hAnsi="Times New Roman"/>
          <w:sz w:val="28"/>
          <w:szCs w:val="28"/>
          <w:lang w:eastAsia="ru-RU"/>
        </w:rPr>
        <w:t xml:space="preserve">год </w:t>
      </w:r>
      <w:r w:rsidR="001E36E7" w:rsidRPr="006A5FE6">
        <w:rPr>
          <w:rFonts w:ascii="Times New Roman" w:eastAsia="Times New Roman" w:hAnsi="Times New Roman"/>
          <w:sz w:val="28"/>
          <w:szCs w:val="28"/>
          <w:lang w:eastAsia="ru-RU"/>
        </w:rPr>
        <w:t>150,0</w:t>
      </w:r>
      <w:r w:rsidRPr="006A5FE6">
        <w:rPr>
          <w:rFonts w:ascii="Times New Roman" w:eastAsia="Times New Roman" w:hAnsi="Times New Roman"/>
          <w:sz w:val="28"/>
          <w:szCs w:val="28"/>
          <w:lang w:eastAsia="ru-RU"/>
        </w:rPr>
        <w:t xml:space="preserve"> тыс.</w:t>
      </w:r>
      <w:r w:rsidRPr="00FB226C">
        <w:rPr>
          <w:rFonts w:ascii="Times New Roman" w:eastAsia="Times New Roman" w:hAnsi="Times New Roman"/>
          <w:sz w:val="28"/>
          <w:szCs w:val="28"/>
          <w:lang w:eastAsia="ru-RU"/>
        </w:rPr>
        <w:t xml:space="preserve"> рублей</w:t>
      </w:r>
      <w:bookmarkEnd w:id="15"/>
      <w:r w:rsidRPr="00FB226C">
        <w:rPr>
          <w:rFonts w:ascii="Times New Roman" w:eastAsia="Times New Roman" w:hAnsi="Times New Roman"/>
          <w:sz w:val="28"/>
          <w:szCs w:val="28"/>
          <w:lang w:eastAsia="ru-RU"/>
        </w:rPr>
        <w:t>, из них предусмотрены расходы на:</w:t>
      </w:r>
    </w:p>
    <w:p w14:paraId="4ED92E97" w14:textId="005D8457" w:rsidR="005D3A92" w:rsidRPr="00FB226C" w:rsidRDefault="005D3A92" w:rsidP="005D3A92">
      <w:pPr>
        <w:autoSpaceDE w:val="0"/>
        <w:autoSpaceDN w:val="0"/>
        <w:adjustRightInd w:val="0"/>
        <w:spacing w:after="0" w:line="240" w:lineRule="auto"/>
        <w:ind w:firstLine="709"/>
        <w:jc w:val="both"/>
        <w:rPr>
          <w:sz w:val="28"/>
          <w:szCs w:val="28"/>
        </w:rPr>
      </w:pPr>
      <w:r w:rsidRPr="00FB226C">
        <w:rPr>
          <w:rFonts w:ascii="Times New Roman" w:hAnsi="Times New Roman"/>
          <w:sz w:val="28"/>
          <w:szCs w:val="28"/>
        </w:rPr>
        <w:t xml:space="preserve">организацию и проведение информационно-пропагандистских мероприятий, направленных на интеграцию граждан старшего поколения в общественную жизнь, </w:t>
      </w:r>
      <w:r w:rsidRPr="00FB226C">
        <w:rPr>
          <w:rFonts w:ascii="Times New Roman" w:eastAsia="Times New Roman" w:hAnsi="Times New Roman"/>
          <w:sz w:val="28"/>
          <w:szCs w:val="28"/>
          <w:lang w:eastAsia="ru-RU"/>
        </w:rPr>
        <w:t>расходы составят на 202</w:t>
      </w:r>
      <w:r w:rsidR="001E36E7"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356DA7" w:rsidRPr="00FB226C">
        <w:rPr>
          <w:rFonts w:ascii="Times New Roman" w:eastAsia="Times New Roman" w:hAnsi="Times New Roman"/>
          <w:sz w:val="28"/>
          <w:szCs w:val="28"/>
          <w:lang w:eastAsia="ru-RU"/>
        </w:rPr>
        <w:t>1</w:t>
      </w:r>
      <w:r w:rsidR="001E36E7" w:rsidRPr="00FB226C">
        <w:rPr>
          <w:rFonts w:ascii="Times New Roman" w:eastAsia="Times New Roman" w:hAnsi="Times New Roman"/>
          <w:sz w:val="28"/>
          <w:szCs w:val="28"/>
          <w:lang w:eastAsia="ru-RU"/>
        </w:rPr>
        <w:t>2</w:t>
      </w:r>
      <w:r w:rsidRPr="00FB226C">
        <w:rPr>
          <w:rFonts w:ascii="Times New Roman" w:eastAsia="Times New Roman" w:hAnsi="Times New Roman"/>
          <w:sz w:val="28"/>
          <w:szCs w:val="28"/>
          <w:lang w:eastAsia="ru-RU"/>
        </w:rPr>
        <w:t>0,0 тыс. рублей на 202</w:t>
      </w:r>
      <w:r w:rsidR="001E36E7"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356DA7" w:rsidRPr="00FB226C">
        <w:rPr>
          <w:rFonts w:ascii="Times New Roman" w:eastAsia="Times New Roman" w:hAnsi="Times New Roman"/>
          <w:sz w:val="28"/>
          <w:szCs w:val="28"/>
          <w:lang w:eastAsia="ru-RU"/>
        </w:rPr>
        <w:t>1</w:t>
      </w:r>
      <w:r w:rsidR="001E36E7" w:rsidRPr="00FB226C">
        <w:rPr>
          <w:rFonts w:ascii="Times New Roman" w:eastAsia="Times New Roman" w:hAnsi="Times New Roman"/>
          <w:sz w:val="28"/>
          <w:szCs w:val="28"/>
          <w:lang w:eastAsia="ru-RU"/>
        </w:rPr>
        <w:t>0</w:t>
      </w:r>
      <w:r w:rsidRPr="00FB226C">
        <w:rPr>
          <w:rFonts w:ascii="Times New Roman" w:eastAsia="Times New Roman" w:hAnsi="Times New Roman"/>
          <w:sz w:val="28"/>
          <w:szCs w:val="28"/>
          <w:lang w:eastAsia="ru-RU"/>
        </w:rPr>
        <w:t>0,0 тыс. рублей на 202</w:t>
      </w:r>
      <w:r w:rsidR="001E36E7"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356DA7" w:rsidRPr="00FB226C">
        <w:rPr>
          <w:rFonts w:ascii="Times New Roman" w:eastAsia="Times New Roman" w:hAnsi="Times New Roman"/>
          <w:sz w:val="28"/>
          <w:szCs w:val="28"/>
          <w:lang w:eastAsia="ru-RU"/>
        </w:rPr>
        <w:t>1</w:t>
      </w:r>
      <w:r w:rsidR="001E36E7" w:rsidRPr="00FB226C">
        <w:rPr>
          <w:rFonts w:ascii="Times New Roman" w:eastAsia="Times New Roman" w:hAnsi="Times New Roman"/>
          <w:sz w:val="28"/>
          <w:szCs w:val="28"/>
          <w:lang w:eastAsia="ru-RU"/>
        </w:rPr>
        <w:t>5</w:t>
      </w:r>
      <w:r w:rsidR="00356DA7" w:rsidRPr="00FB226C">
        <w:rPr>
          <w:rFonts w:ascii="Times New Roman" w:eastAsia="Times New Roman" w:hAnsi="Times New Roman"/>
          <w:sz w:val="28"/>
          <w:szCs w:val="28"/>
          <w:lang w:eastAsia="ru-RU"/>
        </w:rPr>
        <w:t>0</w:t>
      </w:r>
      <w:r w:rsidR="001E36E7" w:rsidRPr="00FB226C">
        <w:rPr>
          <w:rFonts w:ascii="Times New Roman" w:eastAsia="Times New Roman" w:hAnsi="Times New Roman"/>
          <w:sz w:val="28"/>
          <w:szCs w:val="28"/>
          <w:lang w:eastAsia="ru-RU"/>
        </w:rPr>
        <w:t>,0 тыс. рублей.</w:t>
      </w:r>
      <w:r w:rsidR="00356DA7" w:rsidRPr="00FB226C">
        <w:rPr>
          <w:sz w:val="28"/>
          <w:szCs w:val="28"/>
        </w:rPr>
        <w:t xml:space="preserve"> </w:t>
      </w:r>
    </w:p>
    <w:p w14:paraId="7CDD2C1F" w14:textId="472B39D5"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2) «Доступная среда», расходы составят </w:t>
      </w:r>
      <w:bookmarkStart w:id="16" w:name="_Hlk87607772"/>
      <w:r w:rsidRPr="00FB226C">
        <w:rPr>
          <w:rFonts w:ascii="Times New Roman" w:eastAsia="Times New Roman" w:hAnsi="Times New Roman"/>
          <w:sz w:val="28"/>
          <w:szCs w:val="28"/>
          <w:lang w:eastAsia="ru-RU"/>
        </w:rPr>
        <w:t>на 202</w:t>
      </w:r>
      <w:r w:rsidR="001E36E7"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1E36E7" w:rsidRPr="00FB226C">
        <w:rPr>
          <w:rFonts w:ascii="Times New Roman" w:eastAsia="Times New Roman" w:hAnsi="Times New Roman"/>
          <w:sz w:val="28"/>
          <w:szCs w:val="28"/>
          <w:lang w:eastAsia="ru-RU"/>
        </w:rPr>
        <w:t>7</w:t>
      </w:r>
      <w:r w:rsidRPr="00FB226C">
        <w:rPr>
          <w:rFonts w:ascii="Times New Roman" w:eastAsia="Times New Roman" w:hAnsi="Times New Roman"/>
          <w:sz w:val="28"/>
          <w:szCs w:val="28"/>
          <w:lang w:eastAsia="ru-RU"/>
        </w:rPr>
        <w:t>0,0 тыс. рублей</w:t>
      </w:r>
      <w:bookmarkEnd w:id="16"/>
      <w:r w:rsidR="00356DA7" w:rsidRPr="00FB226C">
        <w:rPr>
          <w:rFonts w:ascii="Times New Roman" w:eastAsia="Times New Roman" w:hAnsi="Times New Roman"/>
          <w:sz w:val="28"/>
          <w:szCs w:val="28"/>
          <w:lang w:eastAsia="ru-RU"/>
        </w:rPr>
        <w:t>,</w:t>
      </w:r>
      <w:r w:rsidR="00EE43C1" w:rsidRPr="00FB226C">
        <w:rPr>
          <w:rFonts w:ascii="Times New Roman" w:eastAsia="Times New Roman" w:hAnsi="Times New Roman"/>
          <w:sz w:val="28"/>
          <w:szCs w:val="28"/>
          <w:lang w:eastAsia="ru-RU"/>
        </w:rPr>
        <w:t xml:space="preserve"> </w:t>
      </w:r>
      <w:r w:rsidRPr="00FB226C">
        <w:rPr>
          <w:rFonts w:ascii="Times New Roman" w:eastAsia="Times New Roman" w:hAnsi="Times New Roman"/>
          <w:sz w:val="28"/>
          <w:szCs w:val="28"/>
          <w:lang w:eastAsia="ru-RU"/>
        </w:rPr>
        <w:t>из них предусмотрены расходы на:</w:t>
      </w:r>
    </w:p>
    <w:p w14:paraId="4BF29639" w14:textId="26ABC8FD"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организацию и проведение мероприятий, направленных на поддержание активной жизнедеятельности инвалидов и пенсионеров, </w:t>
      </w:r>
      <w:r w:rsidRPr="00FB226C">
        <w:rPr>
          <w:rFonts w:ascii="Times New Roman" w:eastAsia="Times New Roman" w:hAnsi="Times New Roman"/>
          <w:sz w:val="28"/>
          <w:szCs w:val="28"/>
          <w:lang w:eastAsia="ru-RU"/>
        </w:rPr>
        <w:t xml:space="preserve">расходы составят </w:t>
      </w:r>
      <w:r w:rsidR="00356DA7" w:rsidRPr="00FB226C">
        <w:rPr>
          <w:rFonts w:ascii="Times New Roman" w:eastAsia="Times New Roman" w:hAnsi="Times New Roman"/>
          <w:sz w:val="28"/>
          <w:szCs w:val="28"/>
          <w:lang w:eastAsia="ru-RU"/>
        </w:rPr>
        <w:t>на 202</w:t>
      </w:r>
      <w:r w:rsidR="001E36E7" w:rsidRPr="00FB226C">
        <w:rPr>
          <w:rFonts w:ascii="Times New Roman" w:eastAsia="Times New Roman" w:hAnsi="Times New Roman"/>
          <w:sz w:val="28"/>
          <w:szCs w:val="28"/>
          <w:lang w:eastAsia="ru-RU"/>
        </w:rPr>
        <w:t>4</w:t>
      </w:r>
      <w:r w:rsidR="00356DA7" w:rsidRPr="00FB226C">
        <w:rPr>
          <w:rFonts w:ascii="Times New Roman" w:eastAsia="Times New Roman" w:hAnsi="Times New Roman"/>
          <w:sz w:val="28"/>
          <w:szCs w:val="28"/>
          <w:lang w:eastAsia="ru-RU"/>
        </w:rPr>
        <w:t xml:space="preserve"> год </w:t>
      </w:r>
      <w:r w:rsidR="001E36E7" w:rsidRPr="00FB226C">
        <w:rPr>
          <w:rFonts w:ascii="Times New Roman" w:eastAsia="Times New Roman" w:hAnsi="Times New Roman"/>
          <w:sz w:val="28"/>
          <w:szCs w:val="28"/>
          <w:lang w:eastAsia="ru-RU"/>
        </w:rPr>
        <w:t>20,0 тыс. рублей</w:t>
      </w:r>
      <w:r w:rsidRPr="00FB226C">
        <w:rPr>
          <w:rFonts w:ascii="Times New Roman" w:eastAsia="Times New Roman" w:hAnsi="Times New Roman"/>
          <w:sz w:val="28"/>
          <w:szCs w:val="28"/>
          <w:lang w:eastAsia="ru-RU"/>
        </w:rPr>
        <w:t>;</w:t>
      </w:r>
      <w:r w:rsidR="00356DA7" w:rsidRPr="00FB226C">
        <w:rPr>
          <w:sz w:val="28"/>
          <w:szCs w:val="28"/>
        </w:rPr>
        <w:t xml:space="preserve"> </w:t>
      </w:r>
    </w:p>
    <w:p w14:paraId="3479F761" w14:textId="1A57220F" w:rsidR="005D3A92" w:rsidRPr="00FB226C" w:rsidRDefault="001E36E7" w:rsidP="005D3A92">
      <w:pPr>
        <w:spacing w:after="0" w:line="240" w:lineRule="auto"/>
        <w:ind w:firstLine="851"/>
        <w:jc w:val="both"/>
        <w:rPr>
          <w:rFonts w:ascii="Times New Roman" w:eastAsia="Times New Roman" w:hAnsi="Times New Roman"/>
          <w:sz w:val="28"/>
          <w:szCs w:val="28"/>
          <w:lang w:eastAsia="ru-RU"/>
        </w:rPr>
      </w:pPr>
      <w:r w:rsidRPr="00FB226C">
        <w:rPr>
          <w:rFonts w:ascii="Times New Roman" w:hAnsi="Times New Roman"/>
          <w:sz w:val="28"/>
          <w:szCs w:val="28"/>
        </w:rPr>
        <w:t>оказание адресной поддержки инвалида</w:t>
      </w:r>
      <w:r w:rsidR="00D63B53" w:rsidRPr="00FB226C">
        <w:rPr>
          <w:rFonts w:ascii="Times New Roman" w:hAnsi="Times New Roman"/>
          <w:sz w:val="28"/>
          <w:szCs w:val="28"/>
        </w:rPr>
        <w:t>м</w:t>
      </w:r>
      <w:r w:rsidRPr="00FB226C">
        <w:rPr>
          <w:rFonts w:ascii="Times New Roman" w:hAnsi="Times New Roman"/>
          <w:sz w:val="28"/>
          <w:szCs w:val="28"/>
        </w:rPr>
        <w:t xml:space="preserve"> и друг</w:t>
      </w:r>
      <w:r w:rsidR="00D63B53" w:rsidRPr="00FB226C">
        <w:rPr>
          <w:rFonts w:ascii="Times New Roman" w:hAnsi="Times New Roman"/>
          <w:sz w:val="28"/>
          <w:szCs w:val="28"/>
        </w:rPr>
        <w:t>и</w:t>
      </w:r>
      <w:r w:rsidRPr="00FB226C">
        <w:rPr>
          <w:rFonts w:ascii="Times New Roman" w:hAnsi="Times New Roman"/>
          <w:sz w:val="28"/>
          <w:szCs w:val="28"/>
        </w:rPr>
        <w:t>м малом</w:t>
      </w:r>
      <w:r w:rsidR="00D63B53" w:rsidRPr="00FB226C">
        <w:rPr>
          <w:rFonts w:ascii="Times New Roman" w:hAnsi="Times New Roman"/>
          <w:sz w:val="28"/>
          <w:szCs w:val="28"/>
        </w:rPr>
        <w:t>о</w:t>
      </w:r>
      <w:r w:rsidRPr="00FB226C">
        <w:rPr>
          <w:rFonts w:ascii="Times New Roman" w:hAnsi="Times New Roman"/>
          <w:sz w:val="28"/>
          <w:szCs w:val="28"/>
        </w:rPr>
        <w:t>бильным</w:t>
      </w:r>
      <w:r w:rsidR="00D63B53" w:rsidRPr="00FB226C">
        <w:rPr>
          <w:rFonts w:ascii="Times New Roman" w:hAnsi="Times New Roman"/>
          <w:sz w:val="28"/>
          <w:szCs w:val="28"/>
        </w:rPr>
        <w:t xml:space="preserve"> группам населения МО «Катангский район»</w:t>
      </w:r>
      <w:r w:rsidR="005D3A92" w:rsidRPr="00FB226C">
        <w:rPr>
          <w:rFonts w:ascii="Times New Roman" w:hAnsi="Times New Roman"/>
          <w:sz w:val="28"/>
          <w:szCs w:val="28"/>
        </w:rPr>
        <w:t xml:space="preserve"> </w:t>
      </w:r>
      <w:r w:rsidR="005D3A92" w:rsidRPr="00FB226C">
        <w:rPr>
          <w:rFonts w:ascii="Times New Roman" w:eastAsia="Times New Roman" w:hAnsi="Times New Roman"/>
          <w:sz w:val="28"/>
          <w:szCs w:val="28"/>
          <w:lang w:eastAsia="ru-RU"/>
        </w:rPr>
        <w:t xml:space="preserve">расходы составят </w:t>
      </w:r>
      <w:r w:rsidR="005D3A92" w:rsidRPr="00E75608">
        <w:rPr>
          <w:rFonts w:ascii="Times New Roman" w:eastAsia="Times New Roman" w:hAnsi="Times New Roman"/>
          <w:sz w:val="28"/>
          <w:szCs w:val="28"/>
          <w:lang w:eastAsia="ru-RU"/>
        </w:rPr>
        <w:t>на 202</w:t>
      </w:r>
      <w:r w:rsidR="00D63B53" w:rsidRPr="00E75608">
        <w:rPr>
          <w:rFonts w:ascii="Times New Roman" w:eastAsia="Times New Roman" w:hAnsi="Times New Roman"/>
          <w:sz w:val="28"/>
          <w:szCs w:val="28"/>
          <w:lang w:eastAsia="ru-RU"/>
        </w:rPr>
        <w:t>4</w:t>
      </w:r>
      <w:r w:rsidR="005D3A92" w:rsidRPr="00E75608">
        <w:rPr>
          <w:rFonts w:ascii="Times New Roman" w:eastAsia="Times New Roman" w:hAnsi="Times New Roman"/>
          <w:sz w:val="28"/>
          <w:szCs w:val="28"/>
          <w:lang w:eastAsia="ru-RU"/>
        </w:rPr>
        <w:t xml:space="preserve"> год</w:t>
      </w:r>
      <w:r w:rsidR="00356DA7" w:rsidRPr="00E75608">
        <w:rPr>
          <w:rFonts w:ascii="Times New Roman" w:eastAsia="Times New Roman" w:hAnsi="Times New Roman"/>
          <w:sz w:val="28"/>
          <w:szCs w:val="28"/>
          <w:lang w:eastAsia="ru-RU"/>
        </w:rPr>
        <w:t xml:space="preserve"> 5</w:t>
      </w:r>
      <w:r w:rsidR="00D63B53" w:rsidRPr="00E75608">
        <w:rPr>
          <w:rFonts w:ascii="Times New Roman" w:eastAsia="Times New Roman" w:hAnsi="Times New Roman"/>
          <w:sz w:val="28"/>
          <w:szCs w:val="28"/>
          <w:lang w:eastAsia="ru-RU"/>
        </w:rPr>
        <w:t>0</w:t>
      </w:r>
      <w:r w:rsidR="005D3A92" w:rsidRPr="00E75608">
        <w:rPr>
          <w:rFonts w:ascii="Times New Roman" w:eastAsia="Times New Roman" w:hAnsi="Times New Roman"/>
          <w:sz w:val="28"/>
          <w:szCs w:val="28"/>
          <w:lang w:eastAsia="ru-RU"/>
        </w:rPr>
        <w:t>,0 тыс. рублей.</w:t>
      </w:r>
    </w:p>
    <w:p w14:paraId="46140294" w14:textId="1B08370F"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3) «Профилактика социально-негативных явлений», расходы составят на 202</w:t>
      </w:r>
      <w:r w:rsidR="00D63B53" w:rsidRPr="00FB226C">
        <w:rPr>
          <w:rFonts w:ascii="Times New Roman" w:eastAsia="Times New Roman" w:hAnsi="Times New Roman"/>
          <w:sz w:val="28"/>
          <w:szCs w:val="28"/>
          <w:lang w:eastAsia="ru-RU"/>
        </w:rPr>
        <w:t>3</w:t>
      </w:r>
      <w:r w:rsidR="00356DA7" w:rsidRPr="00FB226C">
        <w:rPr>
          <w:rFonts w:ascii="Times New Roman" w:eastAsia="Times New Roman" w:hAnsi="Times New Roman"/>
          <w:sz w:val="28"/>
          <w:szCs w:val="28"/>
          <w:lang w:eastAsia="ru-RU"/>
        </w:rPr>
        <w:t xml:space="preserve"> год</w:t>
      </w:r>
      <w:r w:rsidRPr="00FB226C">
        <w:rPr>
          <w:rFonts w:ascii="Times New Roman" w:eastAsia="Times New Roman" w:hAnsi="Times New Roman"/>
          <w:sz w:val="28"/>
          <w:szCs w:val="28"/>
          <w:lang w:eastAsia="ru-RU"/>
        </w:rPr>
        <w:t xml:space="preserve"> </w:t>
      </w:r>
      <w:r w:rsidR="00356DA7" w:rsidRPr="00FB226C">
        <w:rPr>
          <w:rFonts w:ascii="Times New Roman" w:eastAsia="Times New Roman" w:hAnsi="Times New Roman"/>
          <w:sz w:val="28"/>
          <w:szCs w:val="28"/>
          <w:lang w:eastAsia="ru-RU"/>
        </w:rPr>
        <w:t>3</w:t>
      </w:r>
      <w:r w:rsidR="00D63B53" w:rsidRPr="00FB226C">
        <w:rPr>
          <w:rFonts w:ascii="Times New Roman" w:eastAsia="Times New Roman" w:hAnsi="Times New Roman"/>
          <w:sz w:val="28"/>
          <w:szCs w:val="28"/>
          <w:lang w:eastAsia="ru-RU"/>
        </w:rPr>
        <w:t>86,9</w:t>
      </w:r>
      <w:r w:rsidRPr="00FB226C">
        <w:rPr>
          <w:rFonts w:ascii="Times New Roman" w:eastAsia="Times New Roman" w:hAnsi="Times New Roman"/>
          <w:sz w:val="28"/>
          <w:szCs w:val="28"/>
          <w:lang w:eastAsia="ru-RU"/>
        </w:rPr>
        <w:t xml:space="preserve"> тыс. рублей</w:t>
      </w:r>
      <w:r w:rsidR="00356DA7" w:rsidRPr="00FB226C">
        <w:rPr>
          <w:rFonts w:ascii="Times New Roman" w:eastAsia="Times New Roman" w:hAnsi="Times New Roman"/>
          <w:sz w:val="28"/>
          <w:szCs w:val="28"/>
          <w:lang w:eastAsia="ru-RU"/>
        </w:rPr>
        <w:t>, на 202</w:t>
      </w:r>
      <w:r w:rsidR="00D63B53" w:rsidRPr="00FB226C">
        <w:rPr>
          <w:rFonts w:ascii="Times New Roman" w:eastAsia="Times New Roman" w:hAnsi="Times New Roman"/>
          <w:sz w:val="28"/>
          <w:szCs w:val="28"/>
          <w:lang w:eastAsia="ru-RU"/>
        </w:rPr>
        <w:t>4</w:t>
      </w:r>
      <w:r w:rsidR="00356DA7" w:rsidRPr="00FB226C">
        <w:rPr>
          <w:rFonts w:ascii="Times New Roman" w:eastAsia="Times New Roman" w:hAnsi="Times New Roman"/>
          <w:sz w:val="28"/>
          <w:szCs w:val="28"/>
          <w:lang w:eastAsia="ru-RU"/>
        </w:rPr>
        <w:t xml:space="preserve"> год </w:t>
      </w:r>
      <w:r w:rsidR="00D63B53" w:rsidRPr="00FB226C">
        <w:rPr>
          <w:rFonts w:ascii="Times New Roman" w:eastAsia="Times New Roman" w:hAnsi="Times New Roman"/>
          <w:sz w:val="28"/>
          <w:szCs w:val="28"/>
          <w:lang w:eastAsia="ru-RU"/>
        </w:rPr>
        <w:t>406,9</w:t>
      </w:r>
      <w:r w:rsidR="00356DA7" w:rsidRPr="00FB226C">
        <w:rPr>
          <w:rFonts w:ascii="Times New Roman" w:eastAsia="Times New Roman" w:hAnsi="Times New Roman"/>
          <w:sz w:val="28"/>
          <w:szCs w:val="28"/>
          <w:lang w:eastAsia="ru-RU"/>
        </w:rPr>
        <w:t xml:space="preserve"> тыс. рублей, </w:t>
      </w:r>
      <w:r w:rsidRPr="00FB226C">
        <w:rPr>
          <w:rFonts w:ascii="Times New Roman" w:eastAsia="Times New Roman" w:hAnsi="Times New Roman"/>
          <w:sz w:val="28"/>
          <w:szCs w:val="28"/>
          <w:lang w:eastAsia="ru-RU"/>
        </w:rPr>
        <w:t>на 202</w:t>
      </w:r>
      <w:r w:rsidR="00D63B53"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356DA7" w:rsidRPr="00FB226C">
        <w:rPr>
          <w:rFonts w:ascii="Times New Roman" w:eastAsia="Times New Roman" w:hAnsi="Times New Roman"/>
          <w:sz w:val="28"/>
          <w:szCs w:val="28"/>
          <w:lang w:eastAsia="ru-RU"/>
        </w:rPr>
        <w:t>38</w:t>
      </w:r>
      <w:r w:rsidR="00D63B53" w:rsidRPr="00FB226C">
        <w:rPr>
          <w:rFonts w:ascii="Times New Roman" w:eastAsia="Times New Roman" w:hAnsi="Times New Roman"/>
          <w:sz w:val="28"/>
          <w:szCs w:val="28"/>
          <w:lang w:eastAsia="ru-RU"/>
        </w:rPr>
        <w:t>6,9</w:t>
      </w:r>
      <w:r w:rsidRPr="00FB226C">
        <w:rPr>
          <w:rFonts w:ascii="Times New Roman" w:eastAsia="Times New Roman" w:hAnsi="Times New Roman"/>
          <w:sz w:val="28"/>
          <w:szCs w:val="28"/>
          <w:lang w:eastAsia="ru-RU"/>
        </w:rPr>
        <w:t xml:space="preserve"> тыс. рублей, из них предусмотрены расходы на:</w:t>
      </w:r>
      <w:r w:rsidR="00356DA7" w:rsidRPr="00FB226C">
        <w:rPr>
          <w:sz w:val="28"/>
          <w:szCs w:val="28"/>
        </w:rPr>
        <w:t xml:space="preserve"> </w:t>
      </w:r>
    </w:p>
    <w:p w14:paraId="08B3C667" w14:textId="7EBFFEEA"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организацию мероприятий профилактике правонарушений, преступлений, терроризма, экстремизма и укрепления межнационального и межконфессионального согласия, семейного благополучия </w:t>
      </w:r>
      <w:r w:rsidR="00D63B53" w:rsidRPr="00FB226C">
        <w:rPr>
          <w:rFonts w:ascii="Times New Roman" w:eastAsia="Times New Roman" w:hAnsi="Times New Roman"/>
          <w:sz w:val="28"/>
          <w:szCs w:val="28"/>
          <w:lang w:eastAsia="ru-RU"/>
        </w:rPr>
        <w:t>расходы составят по 10</w:t>
      </w:r>
      <w:r w:rsidRPr="00FB226C">
        <w:rPr>
          <w:rFonts w:ascii="Times New Roman" w:eastAsia="Times New Roman" w:hAnsi="Times New Roman"/>
          <w:sz w:val="28"/>
          <w:szCs w:val="28"/>
          <w:lang w:eastAsia="ru-RU"/>
        </w:rPr>
        <w:t>,0 тыс. рублей ежегодно;</w:t>
      </w:r>
    </w:p>
    <w:p w14:paraId="73CF20B3" w14:textId="3953C737"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информирование населения о профилактике заболеваний и реализация мер по формированию здорового образа жизни у населения, </w:t>
      </w:r>
      <w:r w:rsidRPr="00FB226C">
        <w:rPr>
          <w:rFonts w:ascii="Times New Roman" w:eastAsia="Times New Roman" w:hAnsi="Times New Roman"/>
          <w:sz w:val="28"/>
          <w:szCs w:val="28"/>
          <w:lang w:eastAsia="ru-RU"/>
        </w:rPr>
        <w:t>расходы составят на 202</w:t>
      </w:r>
      <w:r w:rsidR="00D63B53"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D63B53" w:rsidRPr="00FB226C">
        <w:rPr>
          <w:rFonts w:ascii="Times New Roman" w:eastAsia="Times New Roman" w:hAnsi="Times New Roman"/>
          <w:sz w:val="28"/>
          <w:szCs w:val="28"/>
          <w:lang w:eastAsia="ru-RU"/>
        </w:rPr>
        <w:t>20</w:t>
      </w:r>
      <w:r w:rsidRPr="00FB226C">
        <w:rPr>
          <w:rFonts w:ascii="Times New Roman" w:eastAsia="Times New Roman" w:hAnsi="Times New Roman"/>
          <w:sz w:val="28"/>
          <w:szCs w:val="28"/>
          <w:lang w:eastAsia="ru-RU"/>
        </w:rPr>
        <w:t>,0 тыс. рублей;</w:t>
      </w:r>
    </w:p>
    <w:p w14:paraId="6C267793" w14:textId="6EC50CD8"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организацию мероприятий по профилактике социального сиротства и семейного неблагополучия</w:t>
      </w:r>
      <w:r w:rsidRPr="00FB226C">
        <w:rPr>
          <w:rFonts w:ascii="Times New Roman" w:hAnsi="Times New Roman"/>
          <w:sz w:val="28"/>
          <w:szCs w:val="28"/>
        </w:rPr>
        <w:t xml:space="preserve">, </w:t>
      </w:r>
      <w:r w:rsidRPr="00FB226C">
        <w:rPr>
          <w:rFonts w:ascii="Times New Roman" w:eastAsia="Times New Roman" w:hAnsi="Times New Roman"/>
          <w:sz w:val="28"/>
          <w:szCs w:val="28"/>
          <w:lang w:eastAsia="ru-RU"/>
        </w:rPr>
        <w:t xml:space="preserve">расходы составят </w:t>
      </w:r>
      <w:r w:rsidR="00D63B53" w:rsidRPr="00FB226C">
        <w:rPr>
          <w:rFonts w:ascii="Times New Roman" w:eastAsia="Times New Roman" w:hAnsi="Times New Roman"/>
          <w:sz w:val="28"/>
          <w:szCs w:val="28"/>
          <w:lang w:eastAsia="ru-RU"/>
        </w:rPr>
        <w:t>по</w:t>
      </w:r>
      <w:r w:rsidRPr="00FB226C">
        <w:rPr>
          <w:rFonts w:ascii="Times New Roman" w:eastAsia="Times New Roman" w:hAnsi="Times New Roman"/>
          <w:sz w:val="28"/>
          <w:szCs w:val="28"/>
          <w:lang w:eastAsia="ru-RU"/>
        </w:rPr>
        <w:t xml:space="preserve"> </w:t>
      </w:r>
      <w:r w:rsidR="00D63B53" w:rsidRPr="00FB226C">
        <w:rPr>
          <w:rFonts w:ascii="Times New Roman" w:eastAsia="Times New Roman" w:hAnsi="Times New Roman"/>
          <w:sz w:val="28"/>
          <w:szCs w:val="28"/>
          <w:lang w:eastAsia="ru-RU"/>
        </w:rPr>
        <w:t>71</w:t>
      </w:r>
      <w:r w:rsidRPr="00FB226C">
        <w:rPr>
          <w:rFonts w:ascii="Times New Roman" w:eastAsia="Times New Roman" w:hAnsi="Times New Roman"/>
          <w:sz w:val="28"/>
          <w:szCs w:val="28"/>
          <w:lang w:eastAsia="ru-RU"/>
        </w:rPr>
        <w:t>,0 тыс. рублей</w:t>
      </w:r>
      <w:r w:rsidR="00D63B53" w:rsidRPr="00FB226C">
        <w:rPr>
          <w:rFonts w:ascii="Times New Roman" w:eastAsia="Times New Roman" w:hAnsi="Times New Roman"/>
          <w:sz w:val="28"/>
          <w:szCs w:val="28"/>
          <w:lang w:eastAsia="ru-RU"/>
        </w:rPr>
        <w:t xml:space="preserve"> ежегодно</w:t>
      </w:r>
      <w:r w:rsidRPr="00FB226C">
        <w:rPr>
          <w:rFonts w:ascii="Times New Roman" w:eastAsia="Times New Roman" w:hAnsi="Times New Roman"/>
          <w:sz w:val="28"/>
          <w:szCs w:val="28"/>
          <w:lang w:eastAsia="ru-RU"/>
        </w:rPr>
        <w:t>;</w:t>
      </w:r>
      <w:r w:rsidR="00356DA7" w:rsidRPr="00FB226C">
        <w:rPr>
          <w:sz w:val="28"/>
          <w:szCs w:val="28"/>
        </w:rPr>
        <w:t xml:space="preserve"> </w:t>
      </w:r>
    </w:p>
    <w:p w14:paraId="1AC628AF" w14:textId="504DB009"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организацию мероприятий по отлову, транспортировки и передержки безнадзорных животных</w:t>
      </w:r>
      <w:r w:rsidRPr="00FB226C">
        <w:rPr>
          <w:rFonts w:ascii="Times New Roman" w:hAnsi="Times New Roman"/>
          <w:sz w:val="28"/>
          <w:szCs w:val="28"/>
        </w:rPr>
        <w:t xml:space="preserve">, </w:t>
      </w:r>
      <w:r w:rsidRPr="00FB226C">
        <w:rPr>
          <w:rFonts w:ascii="Times New Roman" w:eastAsia="Times New Roman" w:hAnsi="Times New Roman"/>
          <w:sz w:val="28"/>
          <w:szCs w:val="28"/>
          <w:lang w:eastAsia="ru-RU"/>
        </w:rPr>
        <w:t xml:space="preserve">расходы составят по </w:t>
      </w:r>
      <w:r w:rsidR="00D63B53" w:rsidRPr="00FB226C">
        <w:rPr>
          <w:rFonts w:ascii="Times New Roman" w:eastAsia="Times New Roman" w:hAnsi="Times New Roman"/>
          <w:sz w:val="28"/>
          <w:szCs w:val="28"/>
          <w:lang w:eastAsia="ru-RU"/>
        </w:rPr>
        <w:t>305,9</w:t>
      </w:r>
      <w:r w:rsidRPr="00FB226C">
        <w:rPr>
          <w:rFonts w:ascii="Times New Roman" w:eastAsia="Times New Roman" w:hAnsi="Times New Roman"/>
          <w:sz w:val="28"/>
          <w:szCs w:val="28"/>
          <w:lang w:eastAsia="ru-RU"/>
        </w:rPr>
        <w:t xml:space="preserve"> тыс. рублей ежегодно.</w:t>
      </w:r>
    </w:p>
    <w:p w14:paraId="3F1372CD" w14:textId="7DDB99FF"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4) «Устойчивое развитие коренных малочисленных народов севера проживающих на территории Катангского района», расходы составят</w:t>
      </w:r>
      <w:r w:rsidR="00356DA7" w:rsidRPr="00FB226C">
        <w:rPr>
          <w:rFonts w:ascii="Times New Roman" w:eastAsia="Times New Roman" w:hAnsi="Times New Roman"/>
          <w:sz w:val="28"/>
          <w:szCs w:val="28"/>
          <w:lang w:eastAsia="ru-RU"/>
        </w:rPr>
        <w:t xml:space="preserve"> на 2024 год 5,0 тыс. рублей</w:t>
      </w:r>
      <w:r w:rsidRPr="00FB226C">
        <w:rPr>
          <w:rFonts w:ascii="Times New Roman" w:eastAsia="Times New Roman" w:hAnsi="Times New Roman"/>
          <w:sz w:val="28"/>
          <w:szCs w:val="28"/>
          <w:lang w:eastAsia="ru-RU"/>
        </w:rPr>
        <w:t xml:space="preserve">, из них предусмотрены расходы на подготовку и </w:t>
      </w:r>
      <w:r w:rsidRPr="00FB226C">
        <w:rPr>
          <w:rFonts w:ascii="Times New Roman" w:eastAsia="Times New Roman" w:hAnsi="Times New Roman"/>
          <w:sz w:val="28"/>
          <w:szCs w:val="28"/>
          <w:lang w:eastAsia="ru-RU"/>
        </w:rPr>
        <w:lastRenderedPageBreak/>
        <w:t>распространение информации на языках коренных малочисленных народов Севера</w:t>
      </w:r>
      <w:r w:rsidR="00847ADC" w:rsidRPr="00FB226C">
        <w:rPr>
          <w:rFonts w:ascii="Times New Roman" w:eastAsia="Times New Roman" w:hAnsi="Times New Roman"/>
          <w:sz w:val="28"/>
          <w:szCs w:val="28"/>
          <w:lang w:eastAsia="ru-RU"/>
        </w:rPr>
        <w:t>;</w:t>
      </w:r>
    </w:p>
    <w:p w14:paraId="59E0EBCA" w14:textId="5FFBCC92" w:rsidR="00C2441B" w:rsidRPr="00FB226C" w:rsidRDefault="00847ADC" w:rsidP="005D3A92">
      <w:pPr>
        <w:spacing w:after="0" w:line="240" w:lineRule="auto"/>
        <w:ind w:firstLine="709"/>
        <w:jc w:val="both"/>
        <w:rPr>
          <w:sz w:val="28"/>
          <w:szCs w:val="28"/>
        </w:rPr>
      </w:pPr>
      <w:r w:rsidRPr="00FB226C">
        <w:rPr>
          <w:rFonts w:ascii="Times New Roman" w:eastAsia="Times New Roman" w:hAnsi="Times New Roman"/>
          <w:sz w:val="28"/>
          <w:szCs w:val="28"/>
          <w:lang w:eastAsia="ru-RU"/>
        </w:rPr>
        <w:t>5)</w:t>
      </w:r>
      <w:r w:rsidR="00C2441B" w:rsidRPr="00FB226C">
        <w:rPr>
          <w:rFonts w:ascii="Times New Roman" w:eastAsia="Times New Roman" w:hAnsi="Times New Roman"/>
          <w:sz w:val="28"/>
          <w:szCs w:val="28"/>
          <w:lang w:eastAsia="ru-RU"/>
        </w:rPr>
        <w:t xml:space="preserve"> «Комплексные меры профилактики распространения наркомании, алкоголизма и ВИЧ-инфекции среди населения муниципального образования «Катангский район», </w:t>
      </w:r>
      <w:bookmarkStart w:id="17" w:name="_Hlk87608895"/>
      <w:r w:rsidR="00C2441B" w:rsidRPr="00FB226C">
        <w:rPr>
          <w:rFonts w:ascii="Times New Roman" w:eastAsia="Times New Roman" w:hAnsi="Times New Roman"/>
          <w:sz w:val="28"/>
          <w:szCs w:val="28"/>
          <w:lang w:eastAsia="ru-RU"/>
        </w:rPr>
        <w:t>расходы составят на 202</w:t>
      </w:r>
      <w:r w:rsidR="00D63B53" w:rsidRPr="00FB226C">
        <w:rPr>
          <w:rFonts w:ascii="Times New Roman" w:eastAsia="Times New Roman" w:hAnsi="Times New Roman"/>
          <w:sz w:val="28"/>
          <w:szCs w:val="28"/>
          <w:lang w:eastAsia="ru-RU"/>
        </w:rPr>
        <w:t>4</w:t>
      </w:r>
      <w:r w:rsidR="00C2441B" w:rsidRPr="00FB226C">
        <w:rPr>
          <w:rFonts w:ascii="Times New Roman" w:eastAsia="Times New Roman" w:hAnsi="Times New Roman"/>
          <w:sz w:val="28"/>
          <w:szCs w:val="28"/>
          <w:lang w:eastAsia="ru-RU"/>
        </w:rPr>
        <w:t xml:space="preserve"> год 11,0 тыс. рублей</w:t>
      </w:r>
      <w:bookmarkEnd w:id="17"/>
      <w:r w:rsidR="00D63B53" w:rsidRPr="00FB226C">
        <w:rPr>
          <w:rFonts w:ascii="Times New Roman" w:eastAsia="Times New Roman" w:hAnsi="Times New Roman"/>
          <w:sz w:val="28"/>
          <w:szCs w:val="28"/>
          <w:lang w:eastAsia="ru-RU"/>
        </w:rPr>
        <w:t xml:space="preserve">, </w:t>
      </w:r>
      <w:r w:rsidR="00C2441B" w:rsidRPr="00FB226C">
        <w:rPr>
          <w:rFonts w:ascii="Times New Roman" w:eastAsia="Times New Roman" w:hAnsi="Times New Roman"/>
          <w:sz w:val="28"/>
          <w:szCs w:val="28"/>
          <w:lang w:eastAsia="ru-RU"/>
        </w:rPr>
        <w:t>из них</w:t>
      </w:r>
      <w:r w:rsidR="00C2441B" w:rsidRPr="00FB226C">
        <w:rPr>
          <w:sz w:val="28"/>
          <w:szCs w:val="28"/>
        </w:rPr>
        <w:t xml:space="preserve"> </w:t>
      </w:r>
      <w:r w:rsidR="00C2441B" w:rsidRPr="00FB226C">
        <w:rPr>
          <w:rFonts w:ascii="Times New Roman" w:eastAsia="Times New Roman" w:hAnsi="Times New Roman"/>
          <w:sz w:val="28"/>
          <w:szCs w:val="28"/>
          <w:lang w:eastAsia="ru-RU"/>
        </w:rPr>
        <w:t>предусмотрены расходы</w:t>
      </w:r>
      <w:r w:rsidR="00C2441B" w:rsidRPr="00FB226C">
        <w:rPr>
          <w:sz w:val="28"/>
          <w:szCs w:val="28"/>
        </w:rPr>
        <w:t xml:space="preserve">     </w:t>
      </w:r>
    </w:p>
    <w:p w14:paraId="5C6158D0" w14:textId="14DAC11C" w:rsidR="00847ADC" w:rsidRPr="00FB226C" w:rsidRDefault="00C2441B" w:rsidP="005D3A92">
      <w:pPr>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выпуск, тиражирование, размещение информации печатной продукции (листовки, буклеты) по профилактики ВИЧ-инфекции, алкоголизма, наркомании и других социально-негативных явлений, расходы </w:t>
      </w:r>
      <w:r w:rsidR="00D63B53" w:rsidRPr="00FB226C">
        <w:rPr>
          <w:rFonts w:ascii="Times New Roman" w:eastAsia="Times New Roman" w:hAnsi="Times New Roman"/>
          <w:sz w:val="28"/>
          <w:szCs w:val="28"/>
          <w:lang w:eastAsia="ru-RU"/>
        </w:rPr>
        <w:t>составят 1</w:t>
      </w:r>
      <w:r w:rsidRPr="00FB226C">
        <w:rPr>
          <w:rFonts w:ascii="Times New Roman" w:eastAsia="Times New Roman" w:hAnsi="Times New Roman"/>
          <w:sz w:val="28"/>
          <w:szCs w:val="28"/>
          <w:lang w:eastAsia="ru-RU"/>
        </w:rPr>
        <w:t>,0 тыс. рублей;</w:t>
      </w:r>
    </w:p>
    <w:p w14:paraId="68280946" w14:textId="1CD4D181" w:rsidR="005D3A92" w:rsidRPr="00FB226C" w:rsidRDefault="00C2441B" w:rsidP="00D63B53">
      <w:pPr>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поддержка и развитие волонтерского движения по профилактике социально-негативных явлений,</w:t>
      </w:r>
      <w:r w:rsidRPr="00FB226C">
        <w:rPr>
          <w:sz w:val="28"/>
          <w:szCs w:val="28"/>
        </w:rPr>
        <w:t xml:space="preserve"> </w:t>
      </w:r>
      <w:r w:rsidRPr="00FB226C">
        <w:rPr>
          <w:rFonts w:ascii="Times New Roman" w:eastAsia="Times New Roman" w:hAnsi="Times New Roman"/>
          <w:sz w:val="28"/>
          <w:szCs w:val="28"/>
          <w:lang w:eastAsia="ru-RU"/>
        </w:rPr>
        <w:t xml:space="preserve">расходы составят </w:t>
      </w:r>
      <w:r w:rsidR="00D63B53" w:rsidRPr="00FB226C">
        <w:rPr>
          <w:rFonts w:ascii="Times New Roman" w:eastAsia="Times New Roman" w:hAnsi="Times New Roman"/>
          <w:sz w:val="28"/>
          <w:szCs w:val="28"/>
          <w:lang w:eastAsia="ru-RU"/>
        </w:rPr>
        <w:t>10,0 тыс. рублей.</w:t>
      </w:r>
    </w:p>
    <w:p w14:paraId="0D9B6094" w14:textId="77777777" w:rsidR="00D63B53" w:rsidRPr="00FB226C" w:rsidRDefault="00D63B53" w:rsidP="00D63B53">
      <w:pPr>
        <w:spacing w:after="0" w:line="240" w:lineRule="auto"/>
        <w:ind w:firstLine="709"/>
        <w:jc w:val="both"/>
        <w:rPr>
          <w:rFonts w:ascii="Times New Roman" w:hAnsi="Times New Roman"/>
          <w:b/>
          <w:sz w:val="28"/>
          <w:szCs w:val="28"/>
        </w:rPr>
      </w:pPr>
    </w:p>
    <w:p w14:paraId="62F8A45C" w14:textId="77777777" w:rsidR="005D3A92" w:rsidRPr="00FB226C" w:rsidRDefault="005D3A92" w:rsidP="005D3A92">
      <w:pPr>
        <w:autoSpaceDE w:val="0"/>
        <w:autoSpaceDN w:val="0"/>
        <w:adjustRightInd w:val="0"/>
        <w:spacing w:after="0" w:line="240" w:lineRule="auto"/>
        <w:jc w:val="center"/>
        <w:rPr>
          <w:rFonts w:ascii="Times New Roman" w:hAnsi="Times New Roman"/>
          <w:b/>
          <w:sz w:val="28"/>
          <w:szCs w:val="28"/>
        </w:rPr>
      </w:pPr>
      <w:r w:rsidRPr="00FB226C">
        <w:rPr>
          <w:rFonts w:ascii="Times New Roman" w:hAnsi="Times New Roman"/>
          <w:b/>
          <w:sz w:val="28"/>
          <w:szCs w:val="28"/>
        </w:rPr>
        <w:t>Муниципальная программа</w:t>
      </w:r>
    </w:p>
    <w:p w14:paraId="77C646C5" w14:textId="7B6928E4" w:rsidR="005D3A92" w:rsidRPr="00FB226C" w:rsidRDefault="005D3A92" w:rsidP="005D3A92">
      <w:pPr>
        <w:autoSpaceDE w:val="0"/>
        <w:autoSpaceDN w:val="0"/>
        <w:adjustRightInd w:val="0"/>
        <w:spacing w:after="0" w:line="240" w:lineRule="auto"/>
        <w:jc w:val="center"/>
        <w:rPr>
          <w:rFonts w:ascii="Times New Roman" w:hAnsi="Times New Roman"/>
          <w:b/>
          <w:sz w:val="28"/>
          <w:szCs w:val="28"/>
        </w:rPr>
      </w:pPr>
      <w:r w:rsidRPr="00FB226C">
        <w:rPr>
          <w:rFonts w:ascii="Times New Roman" w:hAnsi="Times New Roman"/>
          <w:b/>
          <w:sz w:val="28"/>
          <w:szCs w:val="28"/>
        </w:rPr>
        <w:t>«</w:t>
      </w:r>
      <w:r w:rsidRPr="00FB226C">
        <w:rPr>
          <w:rFonts w:ascii="Times New Roman" w:eastAsia="MS Mincho" w:hAnsi="Times New Roman"/>
          <w:b/>
          <w:bCs/>
          <w:sz w:val="28"/>
          <w:szCs w:val="28"/>
          <w:lang w:eastAsia="ru-RU"/>
        </w:rPr>
        <w:t>Устойчивое развитие сельских территорий муниципального образования «Катангский район» на 20</w:t>
      </w:r>
      <w:r w:rsidR="00D63B53" w:rsidRPr="00FB226C">
        <w:rPr>
          <w:rFonts w:ascii="Times New Roman" w:eastAsia="MS Mincho" w:hAnsi="Times New Roman"/>
          <w:b/>
          <w:bCs/>
          <w:sz w:val="28"/>
          <w:szCs w:val="28"/>
          <w:lang w:eastAsia="ru-RU"/>
        </w:rPr>
        <w:t xml:space="preserve">23-2028 </w:t>
      </w:r>
      <w:r w:rsidRPr="00FB226C">
        <w:rPr>
          <w:rFonts w:ascii="Times New Roman" w:eastAsia="MS Mincho" w:hAnsi="Times New Roman"/>
          <w:b/>
          <w:bCs/>
          <w:sz w:val="28"/>
          <w:szCs w:val="28"/>
          <w:lang w:eastAsia="ru-RU"/>
        </w:rPr>
        <w:t>годы</w:t>
      </w:r>
      <w:r w:rsidRPr="00FB226C">
        <w:rPr>
          <w:rFonts w:ascii="Times New Roman" w:hAnsi="Times New Roman"/>
          <w:b/>
          <w:sz w:val="28"/>
          <w:szCs w:val="28"/>
        </w:rPr>
        <w:t>»</w:t>
      </w:r>
    </w:p>
    <w:p w14:paraId="0C95DC3F" w14:textId="77777777" w:rsidR="005D3A92" w:rsidRPr="00FB226C" w:rsidRDefault="005D3A92" w:rsidP="005D3A92">
      <w:pPr>
        <w:autoSpaceDE w:val="0"/>
        <w:autoSpaceDN w:val="0"/>
        <w:adjustRightInd w:val="0"/>
        <w:spacing w:after="0" w:line="240" w:lineRule="auto"/>
        <w:jc w:val="center"/>
        <w:rPr>
          <w:rFonts w:ascii="Times New Roman" w:hAnsi="Times New Roman"/>
          <w:b/>
          <w:sz w:val="28"/>
          <w:szCs w:val="28"/>
        </w:rPr>
      </w:pPr>
    </w:p>
    <w:p w14:paraId="6C2F06EB" w14:textId="4B9ED45B" w:rsidR="005D3A92" w:rsidRPr="00FB226C" w:rsidRDefault="005D3A92" w:rsidP="005D3A92">
      <w:pPr>
        <w:autoSpaceDE w:val="0"/>
        <w:autoSpaceDN w:val="0"/>
        <w:adjustRightInd w:val="0"/>
        <w:spacing w:after="0" w:line="240" w:lineRule="auto"/>
        <w:ind w:firstLine="709"/>
        <w:jc w:val="both"/>
        <w:rPr>
          <w:rFonts w:ascii="Times New Roman" w:hAnsi="Times New Roman"/>
          <w:sz w:val="28"/>
          <w:szCs w:val="28"/>
        </w:rPr>
      </w:pPr>
      <w:r w:rsidRPr="00FB226C">
        <w:rPr>
          <w:rFonts w:ascii="Times New Roman" w:hAnsi="Times New Roman"/>
          <w:sz w:val="28"/>
          <w:szCs w:val="28"/>
        </w:rPr>
        <w:t>Муниципальная программа «Устойчивое развитие сельских территорий муниципального образования «Катангский район» на 20</w:t>
      </w:r>
      <w:r w:rsidR="00D63B53" w:rsidRPr="00FB226C">
        <w:rPr>
          <w:rFonts w:ascii="Times New Roman" w:hAnsi="Times New Roman"/>
          <w:sz w:val="28"/>
          <w:szCs w:val="28"/>
        </w:rPr>
        <w:t>2</w:t>
      </w:r>
      <w:r w:rsidR="004C7EC1" w:rsidRPr="00FB226C">
        <w:rPr>
          <w:rFonts w:ascii="Times New Roman" w:hAnsi="Times New Roman"/>
          <w:sz w:val="28"/>
          <w:szCs w:val="28"/>
        </w:rPr>
        <w:t>3</w:t>
      </w:r>
      <w:r w:rsidRPr="00FB226C">
        <w:rPr>
          <w:rFonts w:ascii="Times New Roman" w:hAnsi="Times New Roman"/>
          <w:sz w:val="28"/>
          <w:szCs w:val="28"/>
        </w:rPr>
        <w:t>-202</w:t>
      </w:r>
      <w:r w:rsidR="00D63B53" w:rsidRPr="00FB226C">
        <w:rPr>
          <w:rFonts w:ascii="Times New Roman" w:hAnsi="Times New Roman"/>
          <w:sz w:val="28"/>
          <w:szCs w:val="28"/>
        </w:rPr>
        <w:t>8</w:t>
      </w:r>
      <w:r w:rsidRPr="00FB226C">
        <w:rPr>
          <w:rFonts w:ascii="Times New Roman" w:hAnsi="Times New Roman"/>
          <w:sz w:val="28"/>
          <w:szCs w:val="28"/>
        </w:rPr>
        <w:t xml:space="preserve"> годы» </w:t>
      </w:r>
      <w:r w:rsidRPr="00FB226C">
        <w:rPr>
          <w:rFonts w:ascii="Times New Roman" w:eastAsia="Times New Roman" w:hAnsi="Times New Roman"/>
          <w:sz w:val="28"/>
          <w:szCs w:val="28"/>
          <w:lang w:eastAsia="ru-RU"/>
        </w:rPr>
        <w:t>утверждена постановлением администрации муниципального обр</w:t>
      </w:r>
      <w:r w:rsidR="00D63B53" w:rsidRPr="00FB226C">
        <w:rPr>
          <w:rFonts w:ascii="Times New Roman" w:eastAsia="Times New Roman" w:hAnsi="Times New Roman"/>
          <w:sz w:val="28"/>
          <w:szCs w:val="28"/>
          <w:lang w:eastAsia="ru-RU"/>
        </w:rPr>
        <w:t>азования «Катангский район» от 27 сентября 2022</w:t>
      </w:r>
      <w:r w:rsidRPr="00FB226C">
        <w:rPr>
          <w:rFonts w:ascii="Times New Roman" w:eastAsia="Times New Roman" w:hAnsi="Times New Roman"/>
          <w:sz w:val="28"/>
          <w:szCs w:val="28"/>
          <w:lang w:eastAsia="ru-RU"/>
        </w:rPr>
        <w:t xml:space="preserve"> года № 2</w:t>
      </w:r>
      <w:r w:rsidR="00D63B53" w:rsidRPr="00FB226C">
        <w:rPr>
          <w:rFonts w:ascii="Times New Roman" w:eastAsia="Times New Roman" w:hAnsi="Times New Roman"/>
          <w:sz w:val="28"/>
          <w:szCs w:val="28"/>
          <w:lang w:eastAsia="ru-RU"/>
        </w:rPr>
        <w:t>41</w:t>
      </w:r>
      <w:r w:rsidRPr="00FB226C">
        <w:rPr>
          <w:rFonts w:ascii="Times New Roman" w:eastAsia="Times New Roman" w:hAnsi="Times New Roman"/>
          <w:b/>
          <w:sz w:val="28"/>
          <w:szCs w:val="28"/>
          <w:lang w:eastAsia="ru-RU"/>
        </w:rPr>
        <w:t>-</w:t>
      </w:r>
      <w:r w:rsidRPr="00FB226C">
        <w:rPr>
          <w:rFonts w:ascii="Times New Roman" w:eastAsia="Times New Roman" w:hAnsi="Times New Roman"/>
          <w:sz w:val="28"/>
          <w:szCs w:val="28"/>
          <w:lang w:eastAsia="ru-RU"/>
        </w:rPr>
        <w:t>п</w:t>
      </w:r>
      <w:r w:rsidRPr="00FB226C">
        <w:rPr>
          <w:rFonts w:ascii="Times New Roman" w:hAnsi="Times New Roman"/>
          <w:sz w:val="28"/>
          <w:szCs w:val="28"/>
        </w:rPr>
        <w:t>.</w:t>
      </w:r>
    </w:p>
    <w:p w14:paraId="632961C0" w14:textId="2895A4B4" w:rsidR="005D3A92" w:rsidRPr="00FB226C" w:rsidRDefault="005D3A92" w:rsidP="005D3A92">
      <w:pPr>
        <w:spacing w:after="0" w:line="240" w:lineRule="auto"/>
        <w:ind w:firstLine="709"/>
        <w:jc w:val="both"/>
        <w:rPr>
          <w:rFonts w:ascii="Times New Roman" w:hAnsi="Times New Roman"/>
          <w:sz w:val="28"/>
          <w:szCs w:val="28"/>
        </w:rPr>
      </w:pPr>
      <w:r w:rsidRPr="00FB226C">
        <w:rPr>
          <w:rFonts w:ascii="Times New Roman" w:eastAsia="Times New Roman" w:hAnsi="Times New Roman"/>
          <w:sz w:val="28"/>
          <w:szCs w:val="28"/>
          <w:lang w:eastAsia="ru-RU"/>
        </w:rPr>
        <w:t xml:space="preserve">Общий объем финансового обеспечения реализации муниципальной программы </w:t>
      </w:r>
      <w:r w:rsidR="002A18CB" w:rsidRPr="00FB226C">
        <w:rPr>
          <w:rFonts w:ascii="Times New Roman" w:eastAsia="Times New Roman" w:hAnsi="Times New Roman"/>
          <w:sz w:val="28"/>
          <w:szCs w:val="28"/>
          <w:lang w:eastAsia="ru-RU"/>
        </w:rPr>
        <w:t xml:space="preserve">составят </w:t>
      </w:r>
      <w:r w:rsidRPr="00FB226C">
        <w:rPr>
          <w:rFonts w:ascii="Times New Roman" w:hAnsi="Times New Roman"/>
          <w:sz w:val="28"/>
          <w:szCs w:val="28"/>
        </w:rPr>
        <w:t xml:space="preserve">на </w:t>
      </w:r>
      <w:r w:rsidRPr="00FB226C">
        <w:rPr>
          <w:rFonts w:ascii="Times New Roman" w:eastAsia="Times New Roman" w:hAnsi="Times New Roman"/>
          <w:sz w:val="28"/>
          <w:szCs w:val="28"/>
          <w:lang w:eastAsia="ru-RU"/>
        </w:rPr>
        <w:t>202</w:t>
      </w:r>
      <w:r w:rsidR="00D63B53"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D63B53" w:rsidRPr="00FB226C">
        <w:rPr>
          <w:rFonts w:ascii="Times New Roman" w:eastAsia="Times New Roman" w:hAnsi="Times New Roman"/>
          <w:sz w:val="28"/>
          <w:szCs w:val="28"/>
          <w:lang w:eastAsia="ru-RU"/>
        </w:rPr>
        <w:t>35 922,9 тыс</w:t>
      </w:r>
      <w:r w:rsidRPr="00FB226C">
        <w:rPr>
          <w:rFonts w:ascii="Times New Roman" w:eastAsia="Times New Roman" w:hAnsi="Times New Roman"/>
          <w:sz w:val="28"/>
          <w:szCs w:val="28"/>
          <w:lang w:eastAsia="ru-RU"/>
        </w:rPr>
        <w:t>. рублей, на 202</w:t>
      </w:r>
      <w:r w:rsidR="00D63B53"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D63B53" w:rsidRPr="00FB226C">
        <w:rPr>
          <w:rFonts w:ascii="Times New Roman" w:eastAsia="Times New Roman" w:hAnsi="Times New Roman"/>
          <w:sz w:val="28"/>
          <w:szCs w:val="28"/>
          <w:lang w:eastAsia="ru-RU"/>
        </w:rPr>
        <w:t xml:space="preserve">38 811,6 </w:t>
      </w:r>
      <w:r w:rsidRPr="00FB226C">
        <w:rPr>
          <w:rFonts w:ascii="Times New Roman" w:eastAsia="Times New Roman" w:hAnsi="Times New Roman"/>
          <w:sz w:val="28"/>
          <w:szCs w:val="28"/>
          <w:lang w:eastAsia="ru-RU"/>
        </w:rPr>
        <w:t>тыс. рублей, на 202</w:t>
      </w:r>
      <w:r w:rsidR="00D63B53"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D63B53" w:rsidRPr="00FB226C">
        <w:rPr>
          <w:rFonts w:ascii="Times New Roman" w:eastAsia="Times New Roman" w:hAnsi="Times New Roman"/>
          <w:sz w:val="28"/>
          <w:szCs w:val="28"/>
          <w:lang w:eastAsia="ru-RU"/>
        </w:rPr>
        <w:t>16 115,8</w:t>
      </w:r>
      <w:r w:rsidRPr="00FB226C">
        <w:rPr>
          <w:rFonts w:ascii="Times New Roman" w:eastAsia="Times New Roman" w:hAnsi="Times New Roman"/>
          <w:sz w:val="28"/>
          <w:szCs w:val="28"/>
          <w:lang w:eastAsia="ru-RU"/>
        </w:rPr>
        <w:t xml:space="preserve"> тыс. рублей, за счет средств областного бюджета </w:t>
      </w:r>
      <w:r w:rsidR="002A18CB" w:rsidRPr="00FB226C">
        <w:rPr>
          <w:rFonts w:ascii="Times New Roman" w:eastAsia="Times New Roman" w:hAnsi="Times New Roman"/>
          <w:sz w:val="28"/>
          <w:szCs w:val="28"/>
          <w:lang w:eastAsia="ru-RU"/>
        </w:rPr>
        <w:t>на 202</w:t>
      </w:r>
      <w:r w:rsidR="00D63B53" w:rsidRPr="00FB226C">
        <w:rPr>
          <w:rFonts w:ascii="Times New Roman" w:eastAsia="Times New Roman" w:hAnsi="Times New Roman"/>
          <w:sz w:val="28"/>
          <w:szCs w:val="28"/>
          <w:lang w:eastAsia="ru-RU"/>
        </w:rPr>
        <w:t>3</w:t>
      </w:r>
      <w:r w:rsidR="002A18CB" w:rsidRPr="00FB226C">
        <w:rPr>
          <w:rFonts w:ascii="Times New Roman" w:eastAsia="Times New Roman" w:hAnsi="Times New Roman"/>
          <w:sz w:val="28"/>
          <w:szCs w:val="28"/>
          <w:lang w:eastAsia="ru-RU"/>
        </w:rPr>
        <w:t xml:space="preserve"> год </w:t>
      </w:r>
      <w:r w:rsidR="00B40974" w:rsidRPr="00FB226C">
        <w:rPr>
          <w:rFonts w:ascii="Times New Roman" w:eastAsia="Times New Roman" w:hAnsi="Times New Roman"/>
          <w:sz w:val="28"/>
          <w:szCs w:val="28"/>
          <w:lang w:eastAsia="ru-RU"/>
        </w:rPr>
        <w:t>17 171,6</w:t>
      </w:r>
      <w:r w:rsidR="002A18CB" w:rsidRPr="00FB226C">
        <w:rPr>
          <w:rFonts w:ascii="Times New Roman" w:eastAsia="Times New Roman" w:hAnsi="Times New Roman"/>
          <w:sz w:val="28"/>
          <w:szCs w:val="28"/>
          <w:lang w:eastAsia="ru-RU"/>
        </w:rPr>
        <w:t xml:space="preserve"> тыс. рублей, </w:t>
      </w:r>
      <w:r w:rsidRPr="00FB226C">
        <w:rPr>
          <w:rFonts w:ascii="Times New Roman" w:eastAsia="Times New Roman" w:hAnsi="Times New Roman"/>
          <w:sz w:val="28"/>
          <w:szCs w:val="28"/>
          <w:lang w:eastAsia="ru-RU"/>
        </w:rPr>
        <w:t>на 202</w:t>
      </w:r>
      <w:r w:rsidR="00D63B53"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расходы составят </w:t>
      </w:r>
      <w:r w:rsidR="00B40974" w:rsidRPr="00FB226C">
        <w:rPr>
          <w:rFonts w:ascii="Times New Roman" w:eastAsia="Times New Roman" w:hAnsi="Times New Roman"/>
          <w:sz w:val="28"/>
          <w:szCs w:val="28"/>
          <w:lang w:eastAsia="ru-RU"/>
        </w:rPr>
        <w:t>22 771,2</w:t>
      </w:r>
      <w:r w:rsidRPr="00FB226C">
        <w:rPr>
          <w:rFonts w:ascii="Times New Roman" w:eastAsia="Times New Roman" w:hAnsi="Times New Roman"/>
          <w:sz w:val="28"/>
          <w:szCs w:val="28"/>
          <w:lang w:eastAsia="ru-RU"/>
        </w:rPr>
        <w:t xml:space="preserve"> тыс. рублей</w:t>
      </w:r>
      <w:r w:rsidR="002A18CB" w:rsidRPr="00FB226C">
        <w:rPr>
          <w:rFonts w:ascii="Times New Roman" w:eastAsia="Times New Roman" w:hAnsi="Times New Roman"/>
          <w:sz w:val="28"/>
          <w:szCs w:val="28"/>
          <w:lang w:eastAsia="ru-RU"/>
        </w:rPr>
        <w:t>, на 202</w:t>
      </w:r>
      <w:r w:rsidR="00D63B53" w:rsidRPr="00FB226C">
        <w:rPr>
          <w:rFonts w:ascii="Times New Roman" w:eastAsia="Times New Roman" w:hAnsi="Times New Roman"/>
          <w:sz w:val="28"/>
          <w:szCs w:val="28"/>
          <w:lang w:eastAsia="ru-RU"/>
        </w:rPr>
        <w:t>5</w:t>
      </w:r>
      <w:r w:rsidR="00B40974" w:rsidRPr="00FB226C">
        <w:rPr>
          <w:rFonts w:ascii="Times New Roman" w:eastAsia="Times New Roman" w:hAnsi="Times New Roman"/>
          <w:sz w:val="28"/>
          <w:szCs w:val="28"/>
          <w:lang w:eastAsia="ru-RU"/>
        </w:rPr>
        <w:t xml:space="preserve"> год 609,5</w:t>
      </w:r>
      <w:r w:rsidR="002A18CB" w:rsidRPr="00FB226C">
        <w:rPr>
          <w:rFonts w:ascii="Times New Roman" w:eastAsia="Times New Roman" w:hAnsi="Times New Roman"/>
          <w:sz w:val="28"/>
          <w:szCs w:val="28"/>
          <w:lang w:eastAsia="ru-RU"/>
        </w:rPr>
        <w:t xml:space="preserve"> тыс. рублей</w:t>
      </w:r>
      <w:r w:rsidRPr="00FB226C">
        <w:rPr>
          <w:rFonts w:ascii="Times New Roman" w:hAnsi="Times New Roman"/>
          <w:sz w:val="28"/>
          <w:szCs w:val="28"/>
        </w:rPr>
        <w:t>.</w:t>
      </w:r>
      <w:r w:rsidR="002A18CB" w:rsidRPr="00FB226C">
        <w:rPr>
          <w:sz w:val="28"/>
          <w:szCs w:val="28"/>
        </w:rPr>
        <w:t xml:space="preserve"> </w:t>
      </w:r>
    </w:p>
    <w:p w14:paraId="4597F0AB" w14:textId="0DAEA3F8" w:rsidR="005D3A92" w:rsidRPr="00FB226C" w:rsidRDefault="005D3A92" w:rsidP="005D3A92">
      <w:pPr>
        <w:spacing w:after="0" w:line="240" w:lineRule="auto"/>
        <w:ind w:firstLine="709"/>
        <w:jc w:val="both"/>
        <w:rPr>
          <w:rFonts w:ascii="Times New Roman" w:hAnsi="Times New Roman"/>
          <w:sz w:val="28"/>
          <w:szCs w:val="28"/>
        </w:rPr>
      </w:pPr>
      <w:r w:rsidRPr="00FB226C">
        <w:rPr>
          <w:rFonts w:ascii="Times New Roman" w:hAnsi="Times New Roman"/>
          <w:sz w:val="28"/>
          <w:szCs w:val="28"/>
        </w:rPr>
        <w:t>В рамках муниципальной программы предусмотрена реализация следующих подпрограмм:</w:t>
      </w:r>
    </w:p>
    <w:p w14:paraId="46888EBE" w14:textId="4152E1F9" w:rsidR="00A90ADB" w:rsidRPr="00FB226C" w:rsidRDefault="002A18CB" w:rsidP="005D3A92">
      <w:pPr>
        <w:spacing w:after="0" w:line="240" w:lineRule="auto"/>
        <w:ind w:firstLine="709"/>
        <w:jc w:val="both"/>
        <w:rPr>
          <w:rFonts w:ascii="Times New Roman" w:hAnsi="Times New Roman"/>
          <w:sz w:val="28"/>
          <w:szCs w:val="28"/>
        </w:rPr>
      </w:pPr>
      <w:r w:rsidRPr="00FB226C">
        <w:rPr>
          <w:rFonts w:ascii="Times New Roman" w:hAnsi="Times New Roman"/>
          <w:sz w:val="28"/>
          <w:szCs w:val="28"/>
        </w:rPr>
        <w:t>1) «Устойчивое развитие сельских территорий,</w:t>
      </w:r>
      <w:r w:rsidRPr="00FB226C">
        <w:rPr>
          <w:sz w:val="28"/>
          <w:szCs w:val="28"/>
        </w:rPr>
        <w:t xml:space="preserve"> </w:t>
      </w:r>
      <w:r w:rsidRPr="00FB226C">
        <w:rPr>
          <w:rFonts w:ascii="Times New Roman" w:hAnsi="Times New Roman"/>
          <w:sz w:val="28"/>
          <w:szCs w:val="28"/>
        </w:rPr>
        <w:t xml:space="preserve">расходы составят </w:t>
      </w:r>
      <w:r w:rsidR="00FC618E" w:rsidRPr="00FB226C">
        <w:rPr>
          <w:rFonts w:ascii="Times New Roman" w:hAnsi="Times New Roman"/>
          <w:sz w:val="28"/>
          <w:szCs w:val="28"/>
        </w:rPr>
        <w:t>на 202</w:t>
      </w:r>
      <w:r w:rsidR="00B40974" w:rsidRPr="00FB226C">
        <w:rPr>
          <w:rFonts w:ascii="Times New Roman" w:hAnsi="Times New Roman"/>
          <w:sz w:val="28"/>
          <w:szCs w:val="28"/>
        </w:rPr>
        <w:t>3</w:t>
      </w:r>
      <w:r w:rsidR="00FC618E" w:rsidRPr="00FB226C">
        <w:rPr>
          <w:rFonts w:ascii="Times New Roman" w:hAnsi="Times New Roman"/>
          <w:sz w:val="28"/>
          <w:szCs w:val="28"/>
        </w:rPr>
        <w:t xml:space="preserve"> год</w:t>
      </w:r>
      <w:r w:rsidRPr="00FB226C">
        <w:rPr>
          <w:rFonts w:ascii="Times New Roman" w:hAnsi="Times New Roman"/>
          <w:sz w:val="28"/>
          <w:szCs w:val="28"/>
        </w:rPr>
        <w:t xml:space="preserve"> </w:t>
      </w:r>
      <w:r w:rsidR="00B40974" w:rsidRPr="00FB226C">
        <w:rPr>
          <w:rFonts w:ascii="Times New Roman" w:hAnsi="Times New Roman"/>
          <w:sz w:val="28"/>
          <w:szCs w:val="28"/>
        </w:rPr>
        <w:t>21 736,2</w:t>
      </w:r>
      <w:r w:rsidRPr="00FB226C">
        <w:rPr>
          <w:rFonts w:ascii="Times New Roman" w:hAnsi="Times New Roman"/>
          <w:sz w:val="28"/>
          <w:szCs w:val="28"/>
        </w:rPr>
        <w:t xml:space="preserve"> тыс. рублей</w:t>
      </w:r>
      <w:r w:rsidR="00FC618E" w:rsidRPr="00FB226C">
        <w:rPr>
          <w:rFonts w:ascii="Times New Roman" w:hAnsi="Times New Roman"/>
          <w:sz w:val="28"/>
          <w:szCs w:val="28"/>
        </w:rPr>
        <w:t>, на 202</w:t>
      </w:r>
      <w:r w:rsidR="00B40974" w:rsidRPr="00FB226C">
        <w:rPr>
          <w:rFonts w:ascii="Times New Roman" w:hAnsi="Times New Roman"/>
          <w:sz w:val="28"/>
          <w:szCs w:val="28"/>
        </w:rPr>
        <w:t>4</w:t>
      </w:r>
      <w:r w:rsidR="00FC618E" w:rsidRPr="00FB226C">
        <w:rPr>
          <w:rFonts w:ascii="Times New Roman" w:hAnsi="Times New Roman"/>
          <w:sz w:val="28"/>
          <w:szCs w:val="28"/>
        </w:rPr>
        <w:t>-202</w:t>
      </w:r>
      <w:r w:rsidR="00B40974" w:rsidRPr="00FB226C">
        <w:rPr>
          <w:rFonts w:ascii="Times New Roman" w:hAnsi="Times New Roman"/>
          <w:sz w:val="28"/>
          <w:szCs w:val="28"/>
        </w:rPr>
        <w:t>5</w:t>
      </w:r>
      <w:r w:rsidR="00FC618E" w:rsidRPr="00FB226C">
        <w:rPr>
          <w:rFonts w:ascii="Times New Roman" w:hAnsi="Times New Roman"/>
          <w:sz w:val="28"/>
          <w:szCs w:val="28"/>
        </w:rPr>
        <w:t xml:space="preserve"> годы по </w:t>
      </w:r>
      <w:r w:rsidR="00B40974" w:rsidRPr="00FB226C">
        <w:rPr>
          <w:rFonts w:ascii="Times New Roman" w:hAnsi="Times New Roman"/>
          <w:sz w:val="28"/>
          <w:szCs w:val="28"/>
        </w:rPr>
        <w:t>771,5</w:t>
      </w:r>
      <w:r w:rsidRPr="00FB226C">
        <w:rPr>
          <w:rFonts w:ascii="Times New Roman" w:hAnsi="Times New Roman"/>
          <w:sz w:val="28"/>
          <w:szCs w:val="28"/>
        </w:rPr>
        <w:t xml:space="preserve"> </w:t>
      </w:r>
      <w:r w:rsidR="00532CBB" w:rsidRPr="00FB226C">
        <w:rPr>
          <w:rFonts w:ascii="Times New Roman" w:hAnsi="Times New Roman"/>
          <w:sz w:val="28"/>
          <w:szCs w:val="28"/>
        </w:rPr>
        <w:t xml:space="preserve">тыс. рублей </w:t>
      </w:r>
      <w:r w:rsidRPr="00FB226C">
        <w:rPr>
          <w:rFonts w:ascii="Times New Roman" w:hAnsi="Times New Roman"/>
          <w:sz w:val="28"/>
          <w:szCs w:val="28"/>
        </w:rPr>
        <w:t xml:space="preserve">ежегодно, в том числе </w:t>
      </w:r>
      <w:r w:rsidR="00A90ADB" w:rsidRPr="00FB226C">
        <w:rPr>
          <w:rFonts w:ascii="Times New Roman" w:hAnsi="Times New Roman"/>
          <w:sz w:val="28"/>
          <w:szCs w:val="28"/>
        </w:rPr>
        <w:t xml:space="preserve">предусмотрены расходы на: </w:t>
      </w:r>
    </w:p>
    <w:p w14:paraId="37CDF016" w14:textId="7FC67371" w:rsidR="00A90ADB" w:rsidRPr="00FB226C" w:rsidRDefault="002A18CB" w:rsidP="00A90ADB">
      <w:pPr>
        <w:spacing w:after="0" w:line="240" w:lineRule="auto"/>
        <w:ind w:firstLine="708"/>
        <w:jc w:val="both"/>
        <w:rPr>
          <w:rFonts w:ascii="Times New Roman" w:hAnsi="Times New Roman"/>
          <w:sz w:val="28"/>
          <w:szCs w:val="28"/>
        </w:rPr>
      </w:pPr>
      <w:r w:rsidRPr="00FB226C">
        <w:rPr>
          <w:rFonts w:ascii="Times New Roman" w:hAnsi="Times New Roman"/>
          <w:sz w:val="28"/>
          <w:szCs w:val="28"/>
        </w:rPr>
        <w:t>развитие сети учреждений культурно-досугового типа в сельской местности</w:t>
      </w:r>
      <w:r w:rsidR="00A90ADB" w:rsidRPr="00FB226C">
        <w:rPr>
          <w:rFonts w:ascii="Times New Roman" w:hAnsi="Times New Roman"/>
          <w:sz w:val="28"/>
          <w:szCs w:val="28"/>
        </w:rPr>
        <w:t xml:space="preserve"> расходы на 2023 год составят 20 156,8 тыс. рублей;</w:t>
      </w:r>
    </w:p>
    <w:p w14:paraId="7FD50E32" w14:textId="63758FB0" w:rsidR="002A18CB" w:rsidRPr="00FB226C" w:rsidRDefault="00A90ADB" w:rsidP="00A90ADB">
      <w:pPr>
        <w:spacing w:after="0" w:line="240" w:lineRule="auto"/>
        <w:jc w:val="both"/>
        <w:rPr>
          <w:rFonts w:ascii="Times New Roman" w:hAnsi="Times New Roman"/>
          <w:sz w:val="28"/>
          <w:szCs w:val="28"/>
        </w:rPr>
      </w:pPr>
      <w:r w:rsidRPr="00FB226C">
        <w:rPr>
          <w:rFonts w:ascii="Times New Roman" w:hAnsi="Times New Roman"/>
          <w:sz w:val="28"/>
          <w:szCs w:val="28"/>
        </w:rPr>
        <w:tab/>
        <w:t>реализация мероприятий перечня проектов народных инициатив, расходы составят на 2023 год 1 579,4 тыс. рублей, на 2024-2025 годы 771,5 ежегодно.</w:t>
      </w:r>
    </w:p>
    <w:p w14:paraId="70F8BBDE" w14:textId="437588EA" w:rsidR="005D3A92" w:rsidRPr="00FB226C" w:rsidRDefault="003A5A37" w:rsidP="007738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2</w:t>
      </w:r>
      <w:r w:rsidR="005D3A92" w:rsidRPr="00FB226C">
        <w:rPr>
          <w:rFonts w:ascii="Times New Roman" w:eastAsia="Times New Roman" w:hAnsi="Times New Roman"/>
          <w:sz w:val="28"/>
          <w:szCs w:val="28"/>
          <w:lang w:eastAsia="ru-RU"/>
        </w:rPr>
        <w:t>) «Реконструкция, капитальный и текущий ремонт объектов муниципальной собственности», расходы составят на 202</w:t>
      </w:r>
      <w:r w:rsidR="00A90ADB"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w:t>
      </w:r>
      <w:r w:rsidR="005D3A92" w:rsidRPr="00FB226C">
        <w:rPr>
          <w:rFonts w:ascii="Times New Roman" w:eastAsia="Times New Roman" w:hAnsi="Times New Roman"/>
          <w:sz w:val="28"/>
          <w:szCs w:val="28"/>
          <w:lang w:eastAsia="ru-RU"/>
        </w:rPr>
        <w:t xml:space="preserve">год </w:t>
      </w:r>
      <w:r w:rsidR="00A90ADB" w:rsidRPr="00FB226C">
        <w:rPr>
          <w:rFonts w:ascii="Times New Roman" w:eastAsia="Times New Roman" w:hAnsi="Times New Roman"/>
          <w:sz w:val="28"/>
          <w:szCs w:val="28"/>
          <w:lang w:eastAsia="ru-RU"/>
        </w:rPr>
        <w:t>927,2</w:t>
      </w:r>
      <w:r w:rsidR="005D3A92" w:rsidRPr="00FB226C">
        <w:rPr>
          <w:rFonts w:ascii="Times New Roman" w:eastAsia="Times New Roman" w:hAnsi="Times New Roman"/>
          <w:sz w:val="28"/>
          <w:szCs w:val="28"/>
          <w:lang w:eastAsia="ru-RU"/>
        </w:rPr>
        <w:t xml:space="preserve"> тыс. рублей</w:t>
      </w:r>
      <w:r w:rsidR="00A90ADB" w:rsidRPr="00FB226C">
        <w:rPr>
          <w:rFonts w:ascii="Times New Roman" w:eastAsia="Times New Roman" w:hAnsi="Times New Roman"/>
          <w:sz w:val="28"/>
          <w:szCs w:val="28"/>
          <w:lang w:eastAsia="ru-RU"/>
        </w:rPr>
        <w:t xml:space="preserve">, в </w:t>
      </w:r>
      <w:r w:rsidR="005D3A92" w:rsidRPr="00FB226C">
        <w:rPr>
          <w:rFonts w:ascii="Times New Roman" w:eastAsia="Times New Roman" w:hAnsi="Times New Roman"/>
          <w:sz w:val="28"/>
          <w:szCs w:val="28"/>
          <w:lang w:eastAsia="ru-RU"/>
        </w:rPr>
        <w:t>том числе расходы</w:t>
      </w:r>
      <w:r w:rsidR="00A90ADB" w:rsidRPr="00FB226C">
        <w:rPr>
          <w:rFonts w:ascii="Times New Roman" w:eastAsia="Times New Roman" w:hAnsi="Times New Roman"/>
          <w:sz w:val="28"/>
          <w:szCs w:val="28"/>
          <w:lang w:eastAsia="ru-RU"/>
        </w:rPr>
        <w:t xml:space="preserve"> предусмотрены </w:t>
      </w:r>
      <w:r w:rsidR="005D3A92" w:rsidRPr="00FB226C">
        <w:rPr>
          <w:rFonts w:ascii="Times New Roman" w:eastAsia="Times New Roman" w:hAnsi="Times New Roman"/>
          <w:sz w:val="28"/>
          <w:szCs w:val="28"/>
          <w:lang w:eastAsia="ru-RU"/>
        </w:rPr>
        <w:t xml:space="preserve"> на </w:t>
      </w:r>
      <w:r w:rsidR="005D3A92" w:rsidRPr="00FB226C">
        <w:rPr>
          <w:rFonts w:ascii="Times New Roman" w:hAnsi="Times New Roman"/>
          <w:sz w:val="28"/>
          <w:szCs w:val="28"/>
        </w:rPr>
        <w:t>разработку проектно-сметной документации реконструкции, проведение капитального и текущего ремонта объектов муниципальной собственности</w:t>
      </w:r>
      <w:r w:rsidR="005D3A92" w:rsidRPr="00FB226C">
        <w:rPr>
          <w:rFonts w:ascii="Times New Roman" w:eastAsia="Times New Roman" w:hAnsi="Times New Roman"/>
          <w:sz w:val="28"/>
          <w:szCs w:val="28"/>
          <w:lang w:eastAsia="ru-RU"/>
        </w:rPr>
        <w:t>.</w:t>
      </w:r>
    </w:p>
    <w:p w14:paraId="29B0F37F" w14:textId="6CCD1134" w:rsidR="003A5A37" w:rsidRPr="00FB226C" w:rsidRDefault="003A5A37" w:rsidP="007738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3</w:t>
      </w:r>
      <w:r w:rsidR="005D3A92" w:rsidRPr="00FB226C">
        <w:rPr>
          <w:rFonts w:ascii="Times New Roman" w:eastAsia="Times New Roman" w:hAnsi="Times New Roman"/>
          <w:sz w:val="28"/>
          <w:szCs w:val="28"/>
          <w:lang w:eastAsia="ru-RU"/>
        </w:rPr>
        <w:t>) «Территориальное планирование», расходы составят</w:t>
      </w:r>
      <w:r w:rsidRPr="00FB226C">
        <w:rPr>
          <w:rFonts w:ascii="Times New Roman" w:eastAsia="Times New Roman" w:hAnsi="Times New Roman"/>
          <w:sz w:val="28"/>
          <w:szCs w:val="28"/>
          <w:lang w:eastAsia="ru-RU"/>
        </w:rPr>
        <w:t xml:space="preserve"> </w:t>
      </w:r>
      <w:r w:rsidRPr="00E75608">
        <w:rPr>
          <w:rFonts w:ascii="Times New Roman" w:eastAsia="Times New Roman" w:hAnsi="Times New Roman"/>
          <w:sz w:val="28"/>
          <w:szCs w:val="28"/>
          <w:lang w:eastAsia="ru-RU"/>
        </w:rPr>
        <w:t>на 202</w:t>
      </w:r>
      <w:r w:rsidR="00A90ADB" w:rsidRPr="00E75608">
        <w:rPr>
          <w:rFonts w:ascii="Times New Roman" w:eastAsia="Times New Roman" w:hAnsi="Times New Roman"/>
          <w:sz w:val="28"/>
          <w:szCs w:val="28"/>
          <w:lang w:eastAsia="ru-RU"/>
        </w:rPr>
        <w:t>4</w:t>
      </w:r>
      <w:r w:rsidRPr="00E75608">
        <w:rPr>
          <w:rFonts w:ascii="Times New Roman" w:eastAsia="Times New Roman" w:hAnsi="Times New Roman"/>
          <w:sz w:val="28"/>
          <w:szCs w:val="28"/>
          <w:lang w:eastAsia="ru-RU"/>
        </w:rPr>
        <w:t xml:space="preserve"> год </w:t>
      </w:r>
      <w:r w:rsidR="00A90ADB" w:rsidRPr="00E75608">
        <w:rPr>
          <w:rFonts w:ascii="Times New Roman" w:eastAsia="Times New Roman" w:hAnsi="Times New Roman"/>
          <w:sz w:val="28"/>
          <w:szCs w:val="28"/>
          <w:lang w:eastAsia="ru-RU"/>
        </w:rPr>
        <w:t>200</w:t>
      </w:r>
      <w:r w:rsidRPr="00E75608">
        <w:rPr>
          <w:rFonts w:ascii="Times New Roman" w:eastAsia="Times New Roman" w:hAnsi="Times New Roman"/>
          <w:sz w:val="28"/>
          <w:szCs w:val="28"/>
          <w:lang w:eastAsia="ru-RU"/>
        </w:rPr>
        <w:t>,0 тыс. рублей</w:t>
      </w:r>
      <w:r w:rsidR="00A90ADB" w:rsidRPr="00E75608">
        <w:rPr>
          <w:rFonts w:ascii="Times New Roman" w:eastAsia="Times New Roman" w:hAnsi="Times New Roman"/>
          <w:sz w:val="28"/>
          <w:szCs w:val="28"/>
          <w:lang w:eastAsia="ru-RU"/>
        </w:rPr>
        <w:t>, ра</w:t>
      </w:r>
      <w:r w:rsidR="004C7EC1" w:rsidRPr="00E75608">
        <w:rPr>
          <w:rFonts w:ascii="Times New Roman" w:eastAsia="Times New Roman" w:hAnsi="Times New Roman"/>
          <w:sz w:val="28"/>
          <w:szCs w:val="28"/>
          <w:lang w:eastAsia="ru-RU"/>
        </w:rPr>
        <w:t>с</w:t>
      </w:r>
      <w:r w:rsidR="00A90ADB" w:rsidRPr="00E75608">
        <w:rPr>
          <w:rFonts w:ascii="Times New Roman" w:eastAsia="Times New Roman" w:hAnsi="Times New Roman"/>
          <w:sz w:val="28"/>
          <w:szCs w:val="28"/>
          <w:lang w:eastAsia="ru-RU"/>
        </w:rPr>
        <w:t>ходы</w:t>
      </w:r>
      <w:r w:rsidR="005D3A92" w:rsidRPr="00E75608">
        <w:rPr>
          <w:rFonts w:ascii="Times New Roman" w:eastAsia="Times New Roman" w:hAnsi="Times New Roman"/>
          <w:sz w:val="28"/>
          <w:szCs w:val="28"/>
          <w:lang w:eastAsia="ru-RU"/>
        </w:rPr>
        <w:t xml:space="preserve"> предусмотрены </w:t>
      </w:r>
      <w:r w:rsidRPr="00E75608">
        <w:rPr>
          <w:rFonts w:ascii="Times New Roman" w:eastAsia="Times New Roman" w:hAnsi="Times New Roman"/>
          <w:sz w:val="28"/>
          <w:szCs w:val="28"/>
          <w:lang w:eastAsia="ru-RU"/>
        </w:rPr>
        <w:t>на</w:t>
      </w:r>
      <w:r w:rsidR="00A90ADB" w:rsidRPr="00E75608">
        <w:rPr>
          <w:sz w:val="28"/>
          <w:szCs w:val="28"/>
        </w:rPr>
        <w:t xml:space="preserve"> в</w:t>
      </w:r>
      <w:r w:rsidR="00A90ADB" w:rsidRPr="00E75608">
        <w:rPr>
          <w:rFonts w:ascii="Times New Roman" w:eastAsia="Times New Roman" w:hAnsi="Times New Roman"/>
          <w:sz w:val="28"/>
          <w:szCs w:val="28"/>
          <w:lang w:eastAsia="ru-RU"/>
        </w:rPr>
        <w:t>ыполнение кадастровых работ, услуг</w:t>
      </w:r>
      <w:r w:rsidR="00A90ADB" w:rsidRPr="00FB226C">
        <w:rPr>
          <w:rFonts w:ascii="Times New Roman" w:eastAsia="Times New Roman" w:hAnsi="Times New Roman"/>
          <w:sz w:val="28"/>
          <w:szCs w:val="28"/>
          <w:lang w:eastAsia="ru-RU"/>
        </w:rPr>
        <w:t xml:space="preserve"> по сопровождению государственного кадастрового учета и государственной регистрации прав в отношении объектов недвижимого имущества</w:t>
      </w:r>
    </w:p>
    <w:p w14:paraId="136D623D" w14:textId="60F8F3CD" w:rsidR="00BB196A" w:rsidRPr="00FB226C" w:rsidRDefault="004C7EC1" w:rsidP="00BB196A">
      <w:pPr>
        <w:autoSpaceDE w:val="0"/>
        <w:autoSpaceDN w:val="0"/>
        <w:adjustRightInd w:val="0"/>
        <w:spacing w:after="0" w:line="240" w:lineRule="auto"/>
        <w:ind w:firstLine="709"/>
        <w:jc w:val="both"/>
        <w:rPr>
          <w:rFonts w:ascii="Times New Roman" w:hAnsi="Times New Roman"/>
          <w:sz w:val="28"/>
          <w:szCs w:val="28"/>
        </w:rPr>
      </w:pPr>
      <w:r w:rsidRPr="00E75608">
        <w:rPr>
          <w:rFonts w:ascii="Times New Roman" w:hAnsi="Times New Roman"/>
          <w:sz w:val="28"/>
          <w:szCs w:val="28"/>
        </w:rPr>
        <w:t>4</w:t>
      </w:r>
      <w:r w:rsidR="00BB196A" w:rsidRPr="00E75608">
        <w:rPr>
          <w:rFonts w:ascii="Times New Roman" w:hAnsi="Times New Roman"/>
          <w:sz w:val="28"/>
          <w:szCs w:val="28"/>
        </w:rPr>
        <w:t>) «Охрана окружающей среды», расходы составят на 202</w:t>
      </w:r>
      <w:r w:rsidRPr="00E75608">
        <w:rPr>
          <w:rFonts w:ascii="Times New Roman" w:hAnsi="Times New Roman"/>
          <w:sz w:val="28"/>
          <w:szCs w:val="28"/>
        </w:rPr>
        <w:t>3 г</w:t>
      </w:r>
      <w:r w:rsidR="00BB196A" w:rsidRPr="00E75608">
        <w:rPr>
          <w:rFonts w:ascii="Times New Roman" w:hAnsi="Times New Roman"/>
          <w:sz w:val="28"/>
          <w:szCs w:val="28"/>
        </w:rPr>
        <w:t xml:space="preserve">од </w:t>
      </w:r>
      <w:r w:rsidRPr="00E75608">
        <w:rPr>
          <w:rFonts w:ascii="Times New Roman" w:hAnsi="Times New Roman"/>
          <w:sz w:val="28"/>
          <w:szCs w:val="28"/>
        </w:rPr>
        <w:t>14 186,7</w:t>
      </w:r>
      <w:r w:rsidR="00BB196A" w:rsidRPr="00E75608">
        <w:rPr>
          <w:rFonts w:ascii="Times New Roman" w:hAnsi="Times New Roman"/>
          <w:sz w:val="28"/>
          <w:szCs w:val="28"/>
        </w:rPr>
        <w:t xml:space="preserve"> тыс. рублей</w:t>
      </w:r>
      <w:r w:rsidRPr="00E75608">
        <w:rPr>
          <w:rFonts w:ascii="Times New Roman" w:hAnsi="Times New Roman"/>
          <w:sz w:val="28"/>
          <w:szCs w:val="28"/>
        </w:rPr>
        <w:t xml:space="preserve"> на 2024 год 36 912,9 тыс. рублей, на 2025 год 15 344,3 тыс. рублей,</w:t>
      </w:r>
      <w:r w:rsidR="00BB196A" w:rsidRPr="00E75608">
        <w:rPr>
          <w:rFonts w:ascii="Times New Roman" w:hAnsi="Times New Roman"/>
          <w:sz w:val="28"/>
          <w:szCs w:val="28"/>
        </w:rPr>
        <w:t xml:space="preserve"> в том числе на снижение негативного влияния отходов на состояние окружающей </w:t>
      </w:r>
      <w:r w:rsidR="00BB196A" w:rsidRPr="00E75608">
        <w:rPr>
          <w:rFonts w:ascii="Times New Roman" w:hAnsi="Times New Roman"/>
          <w:sz w:val="28"/>
          <w:szCs w:val="28"/>
        </w:rPr>
        <w:lastRenderedPageBreak/>
        <w:t>среды (приобретение комплексов (установок) по обезвреживанию твердых коммунальных отходов)</w:t>
      </w:r>
      <w:r w:rsidR="00E75608">
        <w:rPr>
          <w:rFonts w:ascii="Times New Roman" w:hAnsi="Times New Roman"/>
          <w:sz w:val="28"/>
          <w:szCs w:val="28"/>
        </w:rPr>
        <w:t xml:space="preserve">, в том числе за счет областного бюджета расходы составят на 2024 год </w:t>
      </w:r>
      <w:r w:rsidR="00E75608" w:rsidRPr="00E75608">
        <w:rPr>
          <w:rFonts w:ascii="Times New Roman" w:hAnsi="Times New Roman"/>
          <w:sz w:val="28"/>
          <w:szCs w:val="28"/>
        </w:rPr>
        <w:t>22 161,</w:t>
      </w:r>
      <w:r w:rsidR="00E75608">
        <w:rPr>
          <w:rFonts w:ascii="Times New Roman" w:hAnsi="Times New Roman"/>
          <w:sz w:val="28"/>
          <w:szCs w:val="28"/>
        </w:rPr>
        <w:t>7 тыс. рублей.</w:t>
      </w:r>
    </w:p>
    <w:p w14:paraId="36FC0DEF" w14:textId="77777777" w:rsidR="00D32BC7" w:rsidRDefault="00D32BC7" w:rsidP="004C7EC1">
      <w:pPr>
        <w:autoSpaceDE w:val="0"/>
        <w:autoSpaceDN w:val="0"/>
        <w:adjustRightInd w:val="0"/>
        <w:spacing w:after="0" w:line="240" w:lineRule="auto"/>
        <w:jc w:val="center"/>
        <w:rPr>
          <w:rFonts w:ascii="Times New Roman" w:hAnsi="Times New Roman"/>
          <w:b/>
          <w:sz w:val="28"/>
          <w:szCs w:val="28"/>
        </w:rPr>
      </w:pPr>
    </w:p>
    <w:p w14:paraId="47942292" w14:textId="7F6DEBCD" w:rsidR="004C7EC1" w:rsidRPr="00FB226C" w:rsidRDefault="004C7EC1" w:rsidP="004C7EC1">
      <w:pPr>
        <w:autoSpaceDE w:val="0"/>
        <w:autoSpaceDN w:val="0"/>
        <w:adjustRightInd w:val="0"/>
        <w:spacing w:after="0" w:line="240" w:lineRule="auto"/>
        <w:jc w:val="center"/>
        <w:rPr>
          <w:rFonts w:ascii="Times New Roman" w:hAnsi="Times New Roman"/>
          <w:b/>
          <w:sz w:val="28"/>
          <w:szCs w:val="28"/>
        </w:rPr>
      </w:pPr>
      <w:r w:rsidRPr="00FB226C">
        <w:rPr>
          <w:rFonts w:ascii="Times New Roman" w:hAnsi="Times New Roman"/>
          <w:b/>
          <w:sz w:val="28"/>
          <w:szCs w:val="28"/>
        </w:rPr>
        <w:t>Муниципальная программа</w:t>
      </w:r>
    </w:p>
    <w:p w14:paraId="18FF0EA9" w14:textId="6CA488A2" w:rsidR="004C7EC1" w:rsidRPr="00FB226C" w:rsidRDefault="004C7EC1" w:rsidP="004C7EC1">
      <w:pPr>
        <w:autoSpaceDE w:val="0"/>
        <w:autoSpaceDN w:val="0"/>
        <w:adjustRightInd w:val="0"/>
        <w:spacing w:after="0" w:line="240" w:lineRule="auto"/>
        <w:jc w:val="center"/>
        <w:rPr>
          <w:rFonts w:ascii="Times New Roman" w:hAnsi="Times New Roman"/>
          <w:b/>
          <w:sz w:val="28"/>
          <w:szCs w:val="28"/>
        </w:rPr>
      </w:pPr>
      <w:r w:rsidRPr="00FB226C">
        <w:rPr>
          <w:rFonts w:ascii="Times New Roman" w:hAnsi="Times New Roman"/>
          <w:b/>
          <w:sz w:val="28"/>
          <w:szCs w:val="28"/>
        </w:rPr>
        <w:t>«Развитие физической культуры, спорта и молодежной политики в муници</w:t>
      </w:r>
      <w:r w:rsidRPr="00FB226C">
        <w:rPr>
          <w:rFonts w:ascii="Times New Roman" w:eastAsia="MS Mincho" w:hAnsi="Times New Roman"/>
          <w:b/>
          <w:bCs/>
          <w:sz w:val="28"/>
          <w:szCs w:val="28"/>
          <w:lang w:eastAsia="ru-RU"/>
        </w:rPr>
        <w:t>пальном образовании «Катангский район» на 2023-2028 годы</w:t>
      </w:r>
      <w:r w:rsidRPr="00FB226C">
        <w:rPr>
          <w:rFonts w:ascii="Times New Roman" w:hAnsi="Times New Roman"/>
          <w:b/>
          <w:sz w:val="28"/>
          <w:szCs w:val="28"/>
        </w:rPr>
        <w:t>»</w:t>
      </w:r>
    </w:p>
    <w:p w14:paraId="0BE23826" w14:textId="77777777" w:rsidR="004C7EC1" w:rsidRPr="00FB226C" w:rsidRDefault="004C7EC1" w:rsidP="004C7EC1">
      <w:pPr>
        <w:autoSpaceDE w:val="0"/>
        <w:autoSpaceDN w:val="0"/>
        <w:adjustRightInd w:val="0"/>
        <w:spacing w:after="0" w:line="240" w:lineRule="auto"/>
        <w:jc w:val="center"/>
        <w:rPr>
          <w:rFonts w:ascii="Times New Roman" w:hAnsi="Times New Roman"/>
          <w:b/>
          <w:sz w:val="28"/>
          <w:szCs w:val="28"/>
        </w:rPr>
      </w:pPr>
    </w:p>
    <w:p w14:paraId="0090B99D" w14:textId="0D5687A7" w:rsidR="004C7EC1" w:rsidRPr="00FB226C" w:rsidRDefault="004C7EC1" w:rsidP="004C7EC1">
      <w:pPr>
        <w:autoSpaceDE w:val="0"/>
        <w:autoSpaceDN w:val="0"/>
        <w:adjustRightInd w:val="0"/>
        <w:spacing w:after="0" w:line="240" w:lineRule="auto"/>
        <w:ind w:firstLine="709"/>
        <w:jc w:val="both"/>
        <w:rPr>
          <w:rFonts w:ascii="Times New Roman" w:hAnsi="Times New Roman"/>
          <w:sz w:val="28"/>
          <w:szCs w:val="28"/>
        </w:rPr>
      </w:pPr>
      <w:r w:rsidRPr="00FB226C">
        <w:rPr>
          <w:rFonts w:ascii="Times New Roman" w:hAnsi="Times New Roman"/>
          <w:sz w:val="28"/>
          <w:szCs w:val="28"/>
        </w:rPr>
        <w:t xml:space="preserve">Муниципальная программа «Развитие физической культуры, спорта и молодежной политики в муниципальном образовании «Катангский район» на 2023-2028 годы» </w:t>
      </w:r>
      <w:r w:rsidRPr="00FB226C">
        <w:rPr>
          <w:rFonts w:ascii="Times New Roman" w:eastAsia="Times New Roman" w:hAnsi="Times New Roman"/>
          <w:sz w:val="28"/>
          <w:szCs w:val="28"/>
          <w:lang w:eastAsia="ru-RU"/>
        </w:rPr>
        <w:t>утверждена постановлением администрации муниципального образования «Катангский район» от 27 сентября 2022 года № 239</w:t>
      </w:r>
      <w:r w:rsidRPr="00FB226C">
        <w:rPr>
          <w:rFonts w:ascii="Times New Roman" w:eastAsia="Times New Roman" w:hAnsi="Times New Roman"/>
          <w:b/>
          <w:sz w:val="28"/>
          <w:szCs w:val="28"/>
          <w:lang w:eastAsia="ru-RU"/>
        </w:rPr>
        <w:t>-</w:t>
      </w:r>
      <w:r w:rsidRPr="00FB226C">
        <w:rPr>
          <w:rFonts w:ascii="Times New Roman" w:eastAsia="Times New Roman" w:hAnsi="Times New Roman"/>
          <w:sz w:val="28"/>
          <w:szCs w:val="28"/>
          <w:lang w:eastAsia="ru-RU"/>
        </w:rPr>
        <w:t>п</w:t>
      </w:r>
      <w:r w:rsidRPr="00FB226C">
        <w:rPr>
          <w:rFonts w:ascii="Times New Roman" w:hAnsi="Times New Roman"/>
          <w:sz w:val="28"/>
          <w:szCs w:val="28"/>
        </w:rPr>
        <w:t>.</w:t>
      </w:r>
    </w:p>
    <w:p w14:paraId="4B2D6B2A" w14:textId="0FB13E8A" w:rsidR="004C7EC1" w:rsidRPr="00FB226C" w:rsidRDefault="004C7EC1" w:rsidP="004C7EC1">
      <w:pPr>
        <w:spacing w:after="0" w:line="240" w:lineRule="auto"/>
        <w:ind w:firstLine="709"/>
        <w:jc w:val="both"/>
        <w:rPr>
          <w:rFonts w:ascii="Times New Roman" w:hAnsi="Times New Roman"/>
          <w:sz w:val="28"/>
          <w:szCs w:val="28"/>
        </w:rPr>
      </w:pPr>
      <w:r w:rsidRPr="00FB226C">
        <w:rPr>
          <w:rFonts w:ascii="Times New Roman" w:eastAsia="Times New Roman" w:hAnsi="Times New Roman"/>
          <w:sz w:val="28"/>
          <w:szCs w:val="28"/>
          <w:lang w:eastAsia="ru-RU"/>
        </w:rPr>
        <w:t>Общий объем финансового обеспечения реализации муниципальной программы состав</w:t>
      </w:r>
      <w:r w:rsidR="00B54BB9" w:rsidRPr="00FB226C">
        <w:rPr>
          <w:rFonts w:ascii="Times New Roman" w:eastAsia="Times New Roman" w:hAnsi="Times New Roman"/>
          <w:sz w:val="28"/>
          <w:szCs w:val="28"/>
          <w:lang w:eastAsia="ru-RU"/>
        </w:rPr>
        <w:t>и</w:t>
      </w:r>
      <w:r w:rsidRPr="00FB226C">
        <w:rPr>
          <w:rFonts w:ascii="Times New Roman" w:eastAsia="Times New Roman" w:hAnsi="Times New Roman"/>
          <w:sz w:val="28"/>
          <w:szCs w:val="28"/>
          <w:lang w:eastAsia="ru-RU"/>
        </w:rPr>
        <w:t>т по 200,0 тыс. рублей ежегодно</w:t>
      </w:r>
      <w:r w:rsidRPr="00FB226C">
        <w:rPr>
          <w:rFonts w:ascii="Times New Roman" w:hAnsi="Times New Roman"/>
          <w:sz w:val="28"/>
          <w:szCs w:val="28"/>
        </w:rPr>
        <w:t>.</w:t>
      </w:r>
      <w:r w:rsidRPr="00FB226C">
        <w:rPr>
          <w:sz w:val="28"/>
          <w:szCs w:val="28"/>
        </w:rPr>
        <w:t xml:space="preserve"> </w:t>
      </w:r>
    </w:p>
    <w:p w14:paraId="2D9DDF89" w14:textId="093B0595" w:rsidR="004C7EC1" w:rsidRPr="00FB226C" w:rsidRDefault="004C7EC1" w:rsidP="004C7EC1">
      <w:pPr>
        <w:spacing w:after="0" w:line="240" w:lineRule="auto"/>
        <w:ind w:firstLine="709"/>
        <w:jc w:val="both"/>
        <w:rPr>
          <w:rFonts w:ascii="Times New Roman" w:hAnsi="Times New Roman"/>
          <w:sz w:val="28"/>
          <w:szCs w:val="28"/>
        </w:rPr>
      </w:pPr>
      <w:r w:rsidRPr="00FB226C">
        <w:rPr>
          <w:rFonts w:ascii="Times New Roman" w:hAnsi="Times New Roman"/>
          <w:sz w:val="28"/>
          <w:szCs w:val="28"/>
        </w:rPr>
        <w:t>В рамках муниципальной программы предусмотрена реализация подпрограмм</w:t>
      </w:r>
      <w:r w:rsidR="00B54BB9" w:rsidRPr="00FB226C">
        <w:rPr>
          <w:rFonts w:ascii="Times New Roman" w:hAnsi="Times New Roman"/>
          <w:sz w:val="28"/>
          <w:szCs w:val="28"/>
        </w:rPr>
        <w:t>ы «</w:t>
      </w:r>
      <w:r w:rsidRPr="00FB226C">
        <w:rPr>
          <w:rFonts w:ascii="Times New Roman" w:hAnsi="Times New Roman"/>
          <w:sz w:val="28"/>
          <w:szCs w:val="28"/>
        </w:rPr>
        <w:t>Развитие физической культуры и спорта»,</w:t>
      </w:r>
      <w:r w:rsidRPr="00FB226C">
        <w:rPr>
          <w:sz w:val="28"/>
          <w:szCs w:val="28"/>
        </w:rPr>
        <w:t xml:space="preserve"> </w:t>
      </w:r>
      <w:r w:rsidR="00B54BB9" w:rsidRPr="00FB226C">
        <w:rPr>
          <w:rFonts w:ascii="Times New Roman" w:hAnsi="Times New Roman"/>
          <w:sz w:val="28"/>
          <w:szCs w:val="28"/>
        </w:rPr>
        <w:t xml:space="preserve">расходы </w:t>
      </w:r>
      <w:r w:rsidRPr="00FB226C">
        <w:rPr>
          <w:rFonts w:ascii="Times New Roman" w:hAnsi="Times New Roman"/>
          <w:sz w:val="28"/>
          <w:szCs w:val="28"/>
        </w:rPr>
        <w:t>предусмотрены на создание условий для развития физической культуры и спорта</w:t>
      </w:r>
      <w:r w:rsidR="00B54BB9" w:rsidRPr="00FB226C">
        <w:rPr>
          <w:rFonts w:ascii="Times New Roman" w:hAnsi="Times New Roman"/>
          <w:sz w:val="28"/>
          <w:szCs w:val="28"/>
        </w:rPr>
        <w:t>, организацию и проведение физкультурных и спортивно-массовых мероприятий.</w:t>
      </w:r>
      <w:r w:rsidRPr="00FB226C">
        <w:rPr>
          <w:rFonts w:ascii="Times New Roman" w:hAnsi="Times New Roman"/>
          <w:sz w:val="28"/>
          <w:szCs w:val="28"/>
        </w:rPr>
        <w:t xml:space="preserve"> </w:t>
      </w:r>
    </w:p>
    <w:p w14:paraId="0EE98A03" w14:textId="77777777" w:rsidR="00B54BB9" w:rsidRPr="00FB226C" w:rsidRDefault="00B54BB9" w:rsidP="005D3A92">
      <w:pPr>
        <w:spacing w:after="0" w:line="240" w:lineRule="auto"/>
        <w:jc w:val="center"/>
        <w:rPr>
          <w:rFonts w:ascii="Times New Roman" w:eastAsia="Times New Roman" w:hAnsi="Times New Roman"/>
          <w:b/>
          <w:sz w:val="28"/>
          <w:szCs w:val="28"/>
          <w:lang w:eastAsia="ru-RU"/>
        </w:rPr>
      </w:pPr>
    </w:p>
    <w:p w14:paraId="4FE8859D" w14:textId="0AE1D244" w:rsidR="005D3A92" w:rsidRPr="00FB226C" w:rsidRDefault="005D3A92" w:rsidP="005D3A92">
      <w:pPr>
        <w:spacing w:after="0" w:line="240" w:lineRule="auto"/>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Непрограммные направления деятельности</w:t>
      </w:r>
      <w:r w:rsidR="00773839" w:rsidRPr="00FB226C">
        <w:rPr>
          <w:sz w:val="28"/>
          <w:szCs w:val="28"/>
        </w:rPr>
        <w:t xml:space="preserve"> </w:t>
      </w:r>
    </w:p>
    <w:p w14:paraId="265ABC98" w14:textId="77777777" w:rsidR="005D3A92" w:rsidRPr="00FB226C" w:rsidRDefault="005D3A92" w:rsidP="005D3A92">
      <w:pPr>
        <w:spacing w:after="0" w:line="240" w:lineRule="auto"/>
        <w:ind w:firstLine="708"/>
        <w:jc w:val="both"/>
        <w:rPr>
          <w:rFonts w:ascii="Times New Roman" w:eastAsia="Times New Roman" w:hAnsi="Times New Roman"/>
          <w:sz w:val="28"/>
          <w:szCs w:val="28"/>
        </w:rPr>
      </w:pPr>
    </w:p>
    <w:p w14:paraId="0201D48F" w14:textId="110134F8" w:rsidR="005D3A92" w:rsidRPr="00FB226C" w:rsidRDefault="005D3A92" w:rsidP="005D3A92">
      <w:pPr>
        <w:spacing w:after="0" w:line="240" w:lineRule="auto"/>
        <w:ind w:firstLine="709"/>
        <w:jc w:val="both"/>
        <w:rPr>
          <w:rFonts w:ascii="Times New Roman" w:eastAsia="Times New Roman" w:hAnsi="Times New Roman"/>
          <w:sz w:val="28"/>
          <w:szCs w:val="28"/>
        </w:rPr>
      </w:pPr>
      <w:r w:rsidRPr="00FB226C">
        <w:rPr>
          <w:rFonts w:ascii="Times New Roman" w:eastAsia="Times New Roman" w:hAnsi="Times New Roman"/>
          <w:sz w:val="28"/>
          <w:szCs w:val="28"/>
        </w:rPr>
        <w:t xml:space="preserve">В проекте решения на реализацию непрограммных направлений деятельности предусмотрены бюджетные ассигнования </w:t>
      </w:r>
      <w:r w:rsidRPr="00FB226C">
        <w:rPr>
          <w:rFonts w:ascii="Times New Roman" w:hAnsi="Times New Roman"/>
          <w:sz w:val="28"/>
          <w:szCs w:val="28"/>
        </w:rPr>
        <w:t xml:space="preserve">на </w:t>
      </w:r>
      <w:r w:rsidRPr="00FB226C">
        <w:rPr>
          <w:rFonts w:ascii="Times New Roman" w:eastAsia="Times New Roman" w:hAnsi="Times New Roman"/>
          <w:sz w:val="28"/>
          <w:szCs w:val="28"/>
          <w:lang w:eastAsia="ru-RU"/>
        </w:rPr>
        <w:t>202</w:t>
      </w:r>
      <w:r w:rsidR="00B54BB9"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B54BB9" w:rsidRPr="00FB226C">
        <w:rPr>
          <w:rFonts w:ascii="Times New Roman" w:eastAsia="Times New Roman" w:hAnsi="Times New Roman"/>
          <w:sz w:val="28"/>
          <w:szCs w:val="28"/>
          <w:lang w:eastAsia="ru-RU"/>
        </w:rPr>
        <w:t>9 299,4</w:t>
      </w:r>
      <w:r w:rsidR="00773839" w:rsidRPr="00FB226C">
        <w:rPr>
          <w:rFonts w:ascii="Times New Roman" w:eastAsia="Times New Roman" w:hAnsi="Times New Roman"/>
          <w:sz w:val="28"/>
          <w:szCs w:val="28"/>
          <w:lang w:eastAsia="ru-RU"/>
        </w:rPr>
        <w:t xml:space="preserve"> </w:t>
      </w:r>
      <w:r w:rsidRPr="00FB226C">
        <w:rPr>
          <w:rFonts w:ascii="Times New Roman" w:eastAsia="Times New Roman" w:hAnsi="Times New Roman"/>
          <w:sz w:val="28"/>
          <w:szCs w:val="28"/>
          <w:lang w:eastAsia="ru-RU"/>
        </w:rPr>
        <w:t>тыс. рублей, на 202</w:t>
      </w:r>
      <w:r w:rsidR="00B54BB9"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B54BB9" w:rsidRPr="00FB226C">
        <w:rPr>
          <w:rFonts w:ascii="Times New Roman" w:eastAsia="Times New Roman" w:hAnsi="Times New Roman"/>
          <w:sz w:val="28"/>
          <w:szCs w:val="28"/>
          <w:lang w:eastAsia="ru-RU"/>
        </w:rPr>
        <w:t>9 126,7</w:t>
      </w:r>
      <w:r w:rsidRPr="00FB226C">
        <w:rPr>
          <w:rFonts w:ascii="Times New Roman" w:eastAsia="Times New Roman" w:hAnsi="Times New Roman"/>
          <w:sz w:val="28"/>
          <w:szCs w:val="28"/>
          <w:lang w:eastAsia="ru-RU"/>
        </w:rPr>
        <w:t xml:space="preserve"> тыс. рублей, на 202</w:t>
      </w:r>
      <w:r w:rsidR="00B54BB9"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B54BB9" w:rsidRPr="00FB226C">
        <w:rPr>
          <w:rFonts w:ascii="Times New Roman" w:eastAsia="Times New Roman" w:hAnsi="Times New Roman"/>
          <w:sz w:val="28"/>
          <w:szCs w:val="28"/>
          <w:lang w:eastAsia="ru-RU"/>
        </w:rPr>
        <w:t>9 162,5</w:t>
      </w:r>
      <w:r w:rsidRPr="00FB226C">
        <w:rPr>
          <w:rFonts w:ascii="Times New Roman" w:eastAsia="Times New Roman" w:hAnsi="Times New Roman"/>
          <w:sz w:val="28"/>
          <w:szCs w:val="28"/>
          <w:lang w:eastAsia="ru-RU"/>
        </w:rPr>
        <w:t xml:space="preserve"> тыс. рублей</w:t>
      </w:r>
      <w:r w:rsidRPr="00FB226C">
        <w:rPr>
          <w:rFonts w:ascii="Times New Roman" w:eastAsia="Times New Roman" w:hAnsi="Times New Roman"/>
          <w:sz w:val="28"/>
          <w:szCs w:val="28"/>
        </w:rPr>
        <w:t xml:space="preserve">, в том числе за счет средств поселений переданных на осуществление части полномочий по решению вопросов  местного значения в соответствии  с заключенными соглашениями на осуществление внешнего финансового контроля поселений, входящих в состав муниципального образования «Катангский район», расходы составят по </w:t>
      </w:r>
      <w:r w:rsidR="00B54BB9" w:rsidRPr="00FB226C">
        <w:rPr>
          <w:rFonts w:ascii="Times New Roman" w:eastAsia="Times New Roman" w:hAnsi="Times New Roman"/>
          <w:sz w:val="28"/>
          <w:szCs w:val="28"/>
        </w:rPr>
        <w:t>455,9</w:t>
      </w:r>
      <w:r w:rsidRPr="00FB226C">
        <w:rPr>
          <w:rFonts w:ascii="Times New Roman" w:eastAsia="Times New Roman" w:hAnsi="Times New Roman"/>
          <w:sz w:val="28"/>
          <w:szCs w:val="28"/>
        </w:rPr>
        <w:t xml:space="preserve"> </w:t>
      </w:r>
      <w:r w:rsidRPr="00FB226C">
        <w:rPr>
          <w:rFonts w:ascii="Times New Roman" w:eastAsia="Times New Roman" w:hAnsi="Times New Roman"/>
          <w:sz w:val="28"/>
          <w:szCs w:val="28"/>
          <w:lang w:eastAsia="ru-RU"/>
        </w:rPr>
        <w:t xml:space="preserve"> тыс. рублей ежегодно</w:t>
      </w:r>
      <w:r w:rsidRPr="00FB226C">
        <w:rPr>
          <w:rFonts w:ascii="Times New Roman" w:eastAsia="Times New Roman" w:hAnsi="Times New Roman"/>
          <w:sz w:val="28"/>
          <w:szCs w:val="28"/>
        </w:rPr>
        <w:t xml:space="preserve">. </w:t>
      </w:r>
    </w:p>
    <w:p w14:paraId="1B44346A" w14:textId="77777777" w:rsidR="005D3A92" w:rsidRPr="00FB226C" w:rsidRDefault="005D3A92" w:rsidP="005D3A92">
      <w:pPr>
        <w:spacing w:after="0" w:line="240" w:lineRule="auto"/>
        <w:ind w:firstLine="709"/>
        <w:jc w:val="both"/>
        <w:rPr>
          <w:rFonts w:ascii="Times New Roman" w:eastAsia="Times New Roman" w:hAnsi="Times New Roman"/>
          <w:sz w:val="28"/>
          <w:szCs w:val="28"/>
        </w:rPr>
      </w:pPr>
      <w:r w:rsidRPr="00FB226C">
        <w:rPr>
          <w:rFonts w:ascii="Times New Roman" w:eastAsia="Times New Roman" w:hAnsi="Times New Roman"/>
          <w:sz w:val="28"/>
          <w:szCs w:val="28"/>
        </w:rPr>
        <w:t>Расходы направлены на обеспечение деятельности органов местного самоуправления, из них на содержание:</w:t>
      </w:r>
      <w:r w:rsidRPr="00FB226C">
        <w:rPr>
          <w:rFonts w:ascii="Times New Roman" w:eastAsia="Times New Roman" w:hAnsi="Times New Roman"/>
          <w:sz w:val="28"/>
          <w:szCs w:val="28"/>
        </w:rPr>
        <w:tab/>
      </w:r>
    </w:p>
    <w:p w14:paraId="229B7E69" w14:textId="192D3A3E" w:rsidR="005D3A92" w:rsidRPr="00FB226C" w:rsidRDefault="005D3A92" w:rsidP="005D3A92">
      <w:pPr>
        <w:spacing w:after="0" w:line="240" w:lineRule="auto"/>
        <w:ind w:firstLine="709"/>
        <w:jc w:val="both"/>
        <w:rPr>
          <w:rFonts w:ascii="Times New Roman" w:eastAsia="Times New Roman" w:hAnsi="Times New Roman"/>
          <w:sz w:val="28"/>
          <w:szCs w:val="28"/>
        </w:rPr>
      </w:pPr>
      <w:r w:rsidRPr="00FB226C">
        <w:rPr>
          <w:rFonts w:ascii="Times New Roman" w:eastAsia="Times New Roman" w:hAnsi="Times New Roman"/>
          <w:sz w:val="28"/>
          <w:szCs w:val="28"/>
        </w:rPr>
        <w:t xml:space="preserve">главы муниципального образования «Катангский район», расходы составят </w:t>
      </w:r>
      <w:r w:rsidRPr="00FB226C">
        <w:rPr>
          <w:rFonts w:ascii="Times New Roman" w:hAnsi="Times New Roman"/>
          <w:sz w:val="28"/>
          <w:szCs w:val="28"/>
        </w:rPr>
        <w:t>на 202</w:t>
      </w:r>
      <w:r w:rsidR="00B54BB9" w:rsidRPr="00FB226C">
        <w:rPr>
          <w:rFonts w:ascii="Times New Roman" w:hAnsi="Times New Roman"/>
          <w:sz w:val="28"/>
          <w:szCs w:val="28"/>
        </w:rPr>
        <w:t>3</w:t>
      </w:r>
      <w:r w:rsidRPr="00FB226C">
        <w:rPr>
          <w:rFonts w:ascii="Times New Roman" w:hAnsi="Times New Roman"/>
          <w:sz w:val="28"/>
          <w:szCs w:val="28"/>
        </w:rPr>
        <w:t xml:space="preserve"> год </w:t>
      </w:r>
      <w:r w:rsidR="00B54BB9" w:rsidRPr="00FB226C">
        <w:rPr>
          <w:rFonts w:ascii="Times New Roman" w:hAnsi="Times New Roman"/>
          <w:sz w:val="28"/>
          <w:szCs w:val="28"/>
        </w:rPr>
        <w:t>3 759,3</w:t>
      </w:r>
      <w:r w:rsidR="00773839" w:rsidRPr="00FB226C">
        <w:rPr>
          <w:rFonts w:ascii="Times New Roman" w:hAnsi="Times New Roman"/>
          <w:sz w:val="28"/>
          <w:szCs w:val="28"/>
        </w:rPr>
        <w:t xml:space="preserve"> </w:t>
      </w:r>
      <w:r w:rsidRPr="00FB226C">
        <w:rPr>
          <w:rFonts w:ascii="Times New Roman" w:hAnsi="Times New Roman"/>
          <w:sz w:val="28"/>
          <w:szCs w:val="28"/>
        </w:rPr>
        <w:t>тыс. рублей на 202</w:t>
      </w:r>
      <w:r w:rsidR="00B54BB9" w:rsidRPr="00FB226C">
        <w:rPr>
          <w:rFonts w:ascii="Times New Roman" w:hAnsi="Times New Roman"/>
          <w:sz w:val="28"/>
          <w:szCs w:val="28"/>
        </w:rPr>
        <w:t xml:space="preserve">4 год 3 270 тыс. рублей, на </w:t>
      </w:r>
      <w:r w:rsidR="00DB3B86" w:rsidRPr="00FB226C">
        <w:rPr>
          <w:rFonts w:ascii="Times New Roman" w:hAnsi="Times New Roman"/>
          <w:sz w:val="28"/>
          <w:szCs w:val="28"/>
        </w:rPr>
        <w:t>202</w:t>
      </w:r>
      <w:r w:rsidR="00B54BB9" w:rsidRPr="00FB226C">
        <w:rPr>
          <w:rFonts w:ascii="Times New Roman" w:hAnsi="Times New Roman"/>
          <w:sz w:val="28"/>
          <w:szCs w:val="28"/>
        </w:rPr>
        <w:t>5 год 3 285,2</w:t>
      </w:r>
      <w:r w:rsidR="00773839" w:rsidRPr="00FB226C">
        <w:rPr>
          <w:rFonts w:ascii="Times New Roman" w:hAnsi="Times New Roman"/>
          <w:sz w:val="28"/>
          <w:szCs w:val="28"/>
        </w:rPr>
        <w:t xml:space="preserve"> </w:t>
      </w:r>
      <w:r w:rsidR="00B54BB9" w:rsidRPr="00FB226C">
        <w:rPr>
          <w:rFonts w:ascii="Times New Roman" w:hAnsi="Times New Roman"/>
          <w:sz w:val="28"/>
          <w:szCs w:val="28"/>
        </w:rPr>
        <w:t>тыс. рублей</w:t>
      </w:r>
      <w:r w:rsidRPr="00FB226C">
        <w:rPr>
          <w:rFonts w:ascii="Times New Roman" w:eastAsia="Times New Roman" w:hAnsi="Times New Roman"/>
          <w:sz w:val="28"/>
          <w:szCs w:val="28"/>
        </w:rPr>
        <w:t>;</w:t>
      </w:r>
    </w:p>
    <w:p w14:paraId="424D3997" w14:textId="6B5B42C4" w:rsidR="005D3A92" w:rsidRPr="00FB226C" w:rsidRDefault="005D3A92" w:rsidP="005D3A92">
      <w:pPr>
        <w:spacing w:after="0" w:line="240" w:lineRule="auto"/>
        <w:ind w:firstLine="709"/>
        <w:jc w:val="both"/>
        <w:rPr>
          <w:rFonts w:ascii="Times New Roman" w:eastAsia="Times New Roman" w:hAnsi="Times New Roman"/>
          <w:sz w:val="28"/>
          <w:szCs w:val="28"/>
        </w:rPr>
      </w:pPr>
      <w:r w:rsidRPr="00FB226C">
        <w:rPr>
          <w:rFonts w:ascii="Times New Roman" w:eastAsia="Times New Roman" w:hAnsi="Times New Roman"/>
          <w:sz w:val="28"/>
          <w:szCs w:val="28"/>
        </w:rPr>
        <w:t xml:space="preserve">районной думы муниципального образования «Катангский район», расходы составят </w:t>
      </w:r>
      <w:r w:rsidRPr="00FB226C">
        <w:rPr>
          <w:rFonts w:ascii="Times New Roman" w:hAnsi="Times New Roman"/>
          <w:sz w:val="28"/>
          <w:szCs w:val="28"/>
        </w:rPr>
        <w:t>на 202</w:t>
      </w:r>
      <w:r w:rsidR="00B54BB9" w:rsidRPr="00FB226C">
        <w:rPr>
          <w:rFonts w:ascii="Times New Roman" w:hAnsi="Times New Roman"/>
          <w:sz w:val="28"/>
          <w:szCs w:val="28"/>
        </w:rPr>
        <w:t>3</w:t>
      </w:r>
      <w:r w:rsidRPr="00FB226C">
        <w:rPr>
          <w:rFonts w:ascii="Times New Roman" w:hAnsi="Times New Roman"/>
          <w:sz w:val="28"/>
          <w:szCs w:val="28"/>
        </w:rPr>
        <w:t xml:space="preserve"> год </w:t>
      </w:r>
      <w:r w:rsidR="00B54BB9" w:rsidRPr="00FB226C">
        <w:rPr>
          <w:rFonts w:ascii="Times New Roman" w:hAnsi="Times New Roman"/>
          <w:sz w:val="28"/>
          <w:szCs w:val="28"/>
        </w:rPr>
        <w:t xml:space="preserve"> 2 834,3</w:t>
      </w:r>
      <w:r w:rsidR="00773839" w:rsidRPr="00FB226C">
        <w:rPr>
          <w:rFonts w:ascii="Times New Roman" w:hAnsi="Times New Roman"/>
          <w:sz w:val="28"/>
          <w:szCs w:val="28"/>
        </w:rPr>
        <w:t xml:space="preserve"> </w:t>
      </w:r>
      <w:r w:rsidRPr="00FB226C">
        <w:rPr>
          <w:rFonts w:ascii="Times New Roman" w:hAnsi="Times New Roman"/>
          <w:sz w:val="28"/>
          <w:szCs w:val="28"/>
        </w:rPr>
        <w:t>тыс. рублей на 202</w:t>
      </w:r>
      <w:r w:rsidR="00B54BB9" w:rsidRPr="00FB226C">
        <w:rPr>
          <w:rFonts w:ascii="Times New Roman" w:hAnsi="Times New Roman"/>
          <w:sz w:val="28"/>
          <w:szCs w:val="28"/>
        </w:rPr>
        <w:t>4</w:t>
      </w:r>
      <w:r w:rsidRPr="00FB226C">
        <w:rPr>
          <w:rFonts w:ascii="Times New Roman" w:hAnsi="Times New Roman"/>
          <w:sz w:val="28"/>
          <w:szCs w:val="28"/>
        </w:rPr>
        <w:t xml:space="preserve"> год </w:t>
      </w:r>
      <w:r w:rsidR="00773839" w:rsidRPr="00FB226C">
        <w:rPr>
          <w:rFonts w:ascii="Times New Roman" w:hAnsi="Times New Roman"/>
          <w:sz w:val="28"/>
          <w:szCs w:val="28"/>
        </w:rPr>
        <w:t>2</w:t>
      </w:r>
      <w:r w:rsidR="00B54BB9" w:rsidRPr="00FB226C">
        <w:rPr>
          <w:rFonts w:ascii="Times New Roman" w:hAnsi="Times New Roman"/>
          <w:sz w:val="28"/>
          <w:szCs w:val="28"/>
        </w:rPr>
        <w:t> 746,5</w:t>
      </w:r>
      <w:r w:rsidRPr="00FB226C">
        <w:rPr>
          <w:rFonts w:ascii="Times New Roman" w:hAnsi="Times New Roman"/>
          <w:sz w:val="28"/>
          <w:szCs w:val="28"/>
        </w:rPr>
        <w:t xml:space="preserve"> тыс. рублей 202</w:t>
      </w:r>
      <w:r w:rsidR="00B54BB9" w:rsidRPr="00FB226C">
        <w:rPr>
          <w:rFonts w:ascii="Times New Roman" w:hAnsi="Times New Roman"/>
          <w:sz w:val="28"/>
          <w:szCs w:val="28"/>
        </w:rPr>
        <w:t>5</w:t>
      </w:r>
      <w:r w:rsidRPr="00FB226C">
        <w:rPr>
          <w:rFonts w:ascii="Times New Roman" w:hAnsi="Times New Roman"/>
          <w:sz w:val="28"/>
          <w:szCs w:val="28"/>
        </w:rPr>
        <w:t xml:space="preserve"> год </w:t>
      </w:r>
      <w:r w:rsidR="00773839" w:rsidRPr="00FB226C">
        <w:rPr>
          <w:rFonts w:ascii="Times New Roman" w:hAnsi="Times New Roman"/>
          <w:sz w:val="28"/>
          <w:szCs w:val="28"/>
        </w:rPr>
        <w:t>2</w:t>
      </w:r>
      <w:r w:rsidR="00B54BB9" w:rsidRPr="00FB226C">
        <w:rPr>
          <w:rFonts w:ascii="Times New Roman" w:hAnsi="Times New Roman"/>
          <w:sz w:val="28"/>
          <w:szCs w:val="28"/>
        </w:rPr>
        <w:t> 696,5</w:t>
      </w:r>
      <w:r w:rsidRPr="00FB226C">
        <w:rPr>
          <w:rFonts w:ascii="Times New Roman" w:hAnsi="Times New Roman"/>
          <w:sz w:val="28"/>
          <w:szCs w:val="28"/>
        </w:rPr>
        <w:t xml:space="preserve"> тыс. рублей</w:t>
      </w:r>
      <w:r w:rsidRPr="00FB226C">
        <w:rPr>
          <w:rFonts w:ascii="Times New Roman" w:eastAsia="Times New Roman" w:hAnsi="Times New Roman"/>
          <w:sz w:val="28"/>
          <w:szCs w:val="28"/>
        </w:rPr>
        <w:t>;</w:t>
      </w:r>
      <w:r w:rsidR="00773839" w:rsidRPr="00FB226C">
        <w:rPr>
          <w:sz w:val="28"/>
          <w:szCs w:val="28"/>
        </w:rPr>
        <w:t xml:space="preserve"> </w:t>
      </w:r>
    </w:p>
    <w:p w14:paraId="27A73F95" w14:textId="70EF60DD" w:rsidR="005D3A92" w:rsidRPr="00FB226C" w:rsidRDefault="005D3A92" w:rsidP="005D3A92">
      <w:pPr>
        <w:spacing w:after="0" w:line="240" w:lineRule="auto"/>
        <w:ind w:firstLine="709"/>
        <w:jc w:val="both"/>
        <w:rPr>
          <w:rFonts w:ascii="Times New Roman" w:eastAsia="Times New Roman" w:hAnsi="Times New Roman"/>
          <w:sz w:val="28"/>
          <w:szCs w:val="28"/>
        </w:rPr>
      </w:pPr>
      <w:r w:rsidRPr="00FB226C">
        <w:rPr>
          <w:rFonts w:ascii="Times New Roman" w:eastAsia="Times New Roman" w:hAnsi="Times New Roman"/>
          <w:sz w:val="28"/>
          <w:szCs w:val="28"/>
        </w:rPr>
        <w:t xml:space="preserve">контрольно-счетной палаты муниципального образования «Катангский район», расходы составят </w:t>
      </w:r>
      <w:r w:rsidRPr="00FB226C">
        <w:rPr>
          <w:rFonts w:ascii="Times New Roman" w:hAnsi="Times New Roman"/>
          <w:sz w:val="28"/>
          <w:szCs w:val="28"/>
        </w:rPr>
        <w:t xml:space="preserve">на </w:t>
      </w:r>
      <w:r w:rsidRPr="00FB226C">
        <w:rPr>
          <w:rFonts w:ascii="Times New Roman" w:eastAsia="Times New Roman" w:hAnsi="Times New Roman"/>
          <w:sz w:val="28"/>
          <w:szCs w:val="28"/>
          <w:lang w:eastAsia="ru-RU"/>
        </w:rPr>
        <w:t>202</w:t>
      </w:r>
      <w:r w:rsidR="00B54BB9" w:rsidRPr="00FB226C">
        <w:rPr>
          <w:rFonts w:ascii="Times New Roman" w:eastAsia="Times New Roman" w:hAnsi="Times New Roman"/>
          <w:sz w:val="28"/>
          <w:szCs w:val="28"/>
          <w:lang w:eastAsia="ru-RU"/>
        </w:rPr>
        <w:t xml:space="preserve">3 </w:t>
      </w:r>
      <w:r w:rsidRPr="00FB226C">
        <w:rPr>
          <w:rFonts w:ascii="Times New Roman" w:eastAsia="Times New Roman" w:hAnsi="Times New Roman"/>
          <w:sz w:val="28"/>
          <w:szCs w:val="28"/>
          <w:lang w:eastAsia="ru-RU"/>
        </w:rPr>
        <w:t xml:space="preserve">год </w:t>
      </w:r>
      <w:r w:rsidR="00B54BB9" w:rsidRPr="00FB226C">
        <w:rPr>
          <w:rFonts w:ascii="Times New Roman" w:eastAsia="Times New Roman" w:hAnsi="Times New Roman"/>
          <w:sz w:val="28"/>
          <w:szCs w:val="28"/>
          <w:lang w:eastAsia="ru-RU"/>
        </w:rPr>
        <w:t>2 705,8</w:t>
      </w:r>
      <w:r w:rsidRPr="00FB226C">
        <w:rPr>
          <w:rFonts w:ascii="Times New Roman" w:eastAsia="Times New Roman" w:hAnsi="Times New Roman"/>
          <w:sz w:val="28"/>
          <w:szCs w:val="28"/>
          <w:lang w:eastAsia="ru-RU"/>
        </w:rPr>
        <w:t xml:space="preserve"> тыс. рублей, на 202</w:t>
      </w:r>
      <w:r w:rsidR="00B54BB9"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3</w:t>
      </w:r>
      <w:r w:rsidR="00B54BB9" w:rsidRPr="00FB226C">
        <w:rPr>
          <w:rFonts w:ascii="Times New Roman" w:eastAsia="Times New Roman" w:hAnsi="Times New Roman"/>
          <w:sz w:val="28"/>
          <w:szCs w:val="28"/>
          <w:lang w:eastAsia="ru-RU"/>
        </w:rPr>
        <w:t> 110,0</w:t>
      </w:r>
      <w:r w:rsidRPr="00FB226C">
        <w:rPr>
          <w:rFonts w:ascii="Times New Roman" w:eastAsia="Times New Roman" w:hAnsi="Times New Roman"/>
          <w:sz w:val="28"/>
          <w:szCs w:val="28"/>
          <w:lang w:eastAsia="ru-RU"/>
        </w:rPr>
        <w:t xml:space="preserve"> тыс. рублей, на 202</w:t>
      </w:r>
      <w:r w:rsidR="00B54BB9"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3</w:t>
      </w:r>
      <w:r w:rsidR="00B54BB9" w:rsidRPr="00FB226C">
        <w:rPr>
          <w:rFonts w:ascii="Times New Roman" w:eastAsia="Times New Roman" w:hAnsi="Times New Roman"/>
          <w:sz w:val="28"/>
          <w:szCs w:val="28"/>
          <w:lang w:eastAsia="ru-RU"/>
        </w:rPr>
        <w:t xml:space="preserve"> 180,8 </w:t>
      </w:r>
      <w:r w:rsidRPr="00FB226C">
        <w:rPr>
          <w:rFonts w:ascii="Times New Roman" w:eastAsia="Times New Roman" w:hAnsi="Times New Roman"/>
          <w:sz w:val="28"/>
          <w:szCs w:val="28"/>
          <w:lang w:eastAsia="ru-RU"/>
        </w:rPr>
        <w:t>тыс. рублей.</w:t>
      </w:r>
      <w:r w:rsidR="00773839" w:rsidRPr="00FB226C">
        <w:rPr>
          <w:sz w:val="28"/>
          <w:szCs w:val="28"/>
        </w:rPr>
        <w:t xml:space="preserve"> </w:t>
      </w:r>
    </w:p>
    <w:p w14:paraId="3E64EF71" w14:textId="77777777" w:rsidR="000D27A7" w:rsidRPr="00FB226C" w:rsidRDefault="000D27A7" w:rsidP="000D27A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50DDA1C8" w14:textId="65A2728B" w:rsidR="000D27A7" w:rsidRPr="00FB226C" w:rsidRDefault="000D27A7" w:rsidP="000D27A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Заработная плата и начисления на нее, за счет средств местного бюджета, запланирована на основании действующих штатных расписаний, без  учета роста МРОТ, индексации заработной платы обслуживающего и технического персонала, муниципальных служащих, средней заработной платы </w:t>
      </w:r>
      <w:r w:rsidRPr="00FB226C">
        <w:rPr>
          <w:rFonts w:ascii="Times New Roman" w:eastAsia="Times New Roman" w:hAnsi="Times New Roman"/>
          <w:sz w:val="28"/>
          <w:szCs w:val="28"/>
          <w:lang w:eastAsia="ru-RU"/>
        </w:rPr>
        <w:lastRenderedPageBreak/>
        <w:t>педагогических работников дополнительного образования, работников культуры, запланирована на 2023 год в среднем на 8 месяцев;</w:t>
      </w:r>
    </w:p>
    <w:p w14:paraId="10D49728" w14:textId="41E89EEF" w:rsidR="000D27A7" w:rsidRPr="00FB226C" w:rsidRDefault="000D27A7" w:rsidP="000D27A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расходы на оплату коммунальных услуг запланированы</w:t>
      </w:r>
      <w:r w:rsidR="00566D0E" w:rsidRPr="00FB226C">
        <w:rPr>
          <w:rFonts w:ascii="Times New Roman" w:eastAsia="Times New Roman" w:hAnsi="Times New Roman"/>
          <w:sz w:val="28"/>
          <w:szCs w:val="28"/>
          <w:lang w:eastAsia="ru-RU"/>
        </w:rPr>
        <w:t xml:space="preserve"> по всем учреждениям в среднем на 54</w:t>
      </w:r>
      <w:r w:rsidRPr="00FB226C">
        <w:rPr>
          <w:rFonts w:ascii="Times New Roman" w:eastAsia="Times New Roman" w:hAnsi="Times New Roman"/>
          <w:sz w:val="28"/>
          <w:szCs w:val="28"/>
          <w:lang w:eastAsia="ru-RU"/>
        </w:rPr>
        <w:t xml:space="preserve">% от потребности (дополнительная потребность на 2023 год составляет </w:t>
      </w:r>
      <w:r w:rsidR="00566D0E" w:rsidRPr="00FB226C">
        <w:rPr>
          <w:rFonts w:ascii="Times New Roman" w:eastAsia="Times New Roman" w:hAnsi="Times New Roman"/>
          <w:sz w:val="28"/>
          <w:szCs w:val="28"/>
          <w:lang w:eastAsia="ru-RU"/>
        </w:rPr>
        <w:t>38 099,5</w:t>
      </w:r>
      <w:r w:rsidRPr="00FB226C">
        <w:rPr>
          <w:rFonts w:ascii="Times New Roman" w:eastAsia="Times New Roman" w:hAnsi="Times New Roman"/>
          <w:sz w:val="28"/>
          <w:szCs w:val="28"/>
          <w:lang w:eastAsia="ru-RU"/>
        </w:rPr>
        <w:t xml:space="preserve"> тыс. рублей);</w:t>
      </w:r>
    </w:p>
    <w:p w14:paraId="14261DA1" w14:textId="08B065AC" w:rsidR="00566D0E" w:rsidRPr="00FB226C" w:rsidRDefault="00566D0E" w:rsidP="000D27A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проезд к месту отдыха и обратно </w:t>
      </w:r>
      <w:r w:rsidR="00F26034" w:rsidRPr="00FB226C">
        <w:rPr>
          <w:rFonts w:ascii="Times New Roman" w:eastAsia="Times New Roman" w:hAnsi="Times New Roman"/>
          <w:sz w:val="28"/>
          <w:szCs w:val="28"/>
          <w:lang w:eastAsia="ru-RU"/>
        </w:rPr>
        <w:t>запланирован по всем учреждениям в среднем на 84% от плановых показателей 2022 года;</w:t>
      </w:r>
    </w:p>
    <w:p w14:paraId="46B7A356" w14:textId="77777777" w:rsidR="000D27A7" w:rsidRDefault="000D27A7" w:rsidP="000D27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B226C">
        <w:rPr>
          <w:rFonts w:ascii="Times New Roman" w:eastAsia="Times New Roman" w:hAnsi="Times New Roman"/>
          <w:sz w:val="28"/>
          <w:szCs w:val="28"/>
          <w:lang w:eastAsia="ru-RU"/>
        </w:rPr>
        <w:t>приобретение продуктов питания предусмотрены в полном объеме.</w:t>
      </w:r>
    </w:p>
    <w:p w14:paraId="563EF5EB" w14:textId="6A95BD4F" w:rsidR="005D3A92" w:rsidRDefault="005D3A92" w:rsidP="005D3A92">
      <w:pPr>
        <w:spacing w:after="0" w:line="240" w:lineRule="auto"/>
        <w:ind w:firstLine="709"/>
        <w:jc w:val="both"/>
        <w:rPr>
          <w:rFonts w:ascii="Times New Roman" w:eastAsia="Times New Roman" w:hAnsi="Times New Roman"/>
          <w:bCs/>
          <w:sz w:val="26"/>
          <w:szCs w:val="26"/>
          <w:u w:val="single"/>
          <w:lang w:eastAsia="ru-RU"/>
        </w:rPr>
      </w:pPr>
    </w:p>
    <w:p w14:paraId="12A50B1C" w14:textId="77777777" w:rsidR="00FB226C" w:rsidRDefault="00CA65C4" w:rsidP="00E40DE9">
      <w:pPr>
        <w:spacing w:after="0" w:line="240" w:lineRule="auto"/>
        <w:ind w:right="282" w:firstLine="28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ДЕФИЦИТ БЮДЖЕТА МО «КАТАНГСКИЙ РАЙОН», </w:t>
      </w:r>
    </w:p>
    <w:p w14:paraId="2AC8EDE0" w14:textId="655F4348" w:rsidR="00E40DE9" w:rsidRDefault="00E40DE9" w:rsidP="00E40DE9">
      <w:pPr>
        <w:spacing w:after="0" w:line="240" w:lineRule="auto"/>
        <w:ind w:right="282" w:firstLine="28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ИСТОЧНИКИ ФИНАНСИРОВАНИЯ ДЕФИЦИТА БЮДЖЕТА</w:t>
      </w:r>
      <w:r w:rsidR="00CA65C4">
        <w:rPr>
          <w:rFonts w:ascii="Times New Roman" w:eastAsia="Times New Roman" w:hAnsi="Times New Roman"/>
          <w:sz w:val="28"/>
          <w:szCs w:val="28"/>
          <w:lang w:eastAsia="ru-RU"/>
        </w:rPr>
        <w:t>, МУНИЦИПАЛЬНЫЙ ДОЛГ</w:t>
      </w:r>
      <w:r>
        <w:rPr>
          <w:rFonts w:ascii="Times New Roman" w:eastAsia="Times New Roman" w:hAnsi="Times New Roman"/>
          <w:sz w:val="28"/>
          <w:szCs w:val="28"/>
          <w:lang w:eastAsia="ru-RU"/>
        </w:rPr>
        <w:t>.</w:t>
      </w:r>
    </w:p>
    <w:p w14:paraId="237A080A" w14:textId="1B93290C" w:rsidR="00CA65C4" w:rsidRDefault="00CA65C4" w:rsidP="00E40DE9">
      <w:pPr>
        <w:spacing w:after="0" w:line="240" w:lineRule="auto"/>
        <w:ind w:right="282" w:firstLine="284"/>
        <w:jc w:val="center"/>
        <w:rPr>
          <w:rFonts w:ascii="Times New Roman" w:eastAsia="Times New Roman" w:hAnsi="Times New Roman"/>
          <w:sz w:val="28"/>
          <w:szCs w:val="28"/>
          <w:lang w:eastAsia="ru-RU"/>
        </w:rPr>
      </w:pPr>
    </w:p>
    <w:p w14:paraId="78FE074E" w14:textId="5D2093B3" w:rsidR="00CA65C4" w:rsidRDefault="00CA65C4" w:rsidP="00CA65C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 дефицита бюджета на 2023 год и на плановый период 2024 и 2025 годов определен исходя из прогнозируемого объема поступлений доходов в бюджет МО «Катангский район» </w:t>
      </w:r>
    </w:p>
    <w:p w14:paraId="5D8AD4E6" w14:textId="2414E411" w:rsidR="00CA65C4" w:rsidRDefault="00CA65C4" w:rsidP="00CA65C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2023 год и плановый период до 2025 года предусмотрены источники финансирования дефицита бюджета</w:t>
      </w:r>
      <w:r w:rsidR="00FB226C">
        <w:rPr>
          <w:rFonts w:ascii="Times New Roman" w:eastAsia="Times New Roman" w:hAnsi="Times New Roman"/>
          <w:sz w:val="28"/>
          <w:szCs w:val="28"/>
          <w:lang w:eastAsia="ru-RU"/>
        </w:rPr>
        <w:t>, к</w:t>
      </w:r>
      <w:r>
        <w:rPr>
          <w:rFonts w:ascii="Times New Roman" w:eastAsia="Times New Roman" w:hAnsi="Times New Roman"/>
          <w:sz w:val="28"/>
          <w:szCs w:val="28"/>
          <w:lang w:eastAsia="ru-RU"/>
        </w:rPr>
        <w:t>редиты кредитных организаций.</w:t>
      </w:r>
    </w:p>
    <w:p w14:paraId="3216723E" w14:textId="50380CE6" w:rsidR="00CA65C4" w:rsidRDefault="00CA65C4" w:rsidP="00CA65C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Привлечение кредитов кредитных организаций запланировано на 2023 год в объеме 30 817,1 тыс. рублей, на 2024 год 32 391,6 тыс. </w:t>
      </w:r>
      <w:r w:rsidR="00FB226C">
        <w:rPr>
          <w:rFonts w:ascii="Times New Roman" w:eastAsia="Times New Roman" w:hAnsi="Times New Roman"/>
          <w:sz w:val="28"/>
          <w:szCs w:val="28"/>
          <w:lang w:eastAsia="ru-RU"/>
        </w:rPr>
        <w:t>рублей, на</w:t>
      </w:r>
      <w:r>
        <w:rPr>
          <w:rFonts w:ascii="Times New Roman" w:eastAsia="Times New Roman" w:hAnsi="Times New Roman"/>
          <w:sz w:val="28"/>
          <w:szCs w:val="28"/>
          <w:lang w:eastAsia="ru-RU"/>
        </w:rPr>
        <w:t xml:space="preserve"> 2025 год 34 041,4 тыс. рублей. </w:t>
      </w:r>
    </w:p>
    <w:p w14:paraId="342FCE7D" w14:textId="65FD29FA" w:rsidR="00CA65C4" w:rsidRDefault="00CA65C4" w:rsidP="00CA65C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Погашение кредитов кредитных организаций не планируются</w:t>
      </w:r>
    </w:p>
    <w:p w14:paraId="68DEEDAE" w14:textId="77777777" w:rsidR="00FB226C" w:rsidRDefault="00FB226C" w:rsidP="00CA65C4">
      <w:pPr>
        <w:spacing w:after="0" w:line="240" w:lineRule="auto"/>
        <w:ind w:firstLine="709"/>
        <w:jc w:val="both"/>
        <w:rPr>
          <w:rFonts w:ascii="Times New Roman" w:eastAsia="Times New Roman" w:hAnsi="Times New Roman"/>
          <w:sz w:val="28"/>
          <w:szCs w:val="28"/>
          <w:lang w:eastAsia="ru-RU"/>
        </w:rPr>
      </w:pPr>
    </w:p>
    <w:p w14:paraId="4CE559BC" w14:textId="3E24C8D1" w:rsidR="00CA65C4" w:rsidRPr="00CA65C4" w:rsidRDefault="00FB226C" w:rsidP="00CA65C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CA65C4" w:rsidRPr="00CA65C4">
        <w:rPr>
          <w:rFonts w:ascii="Times New Roman" w:eastAsia="Times New Roman" w:hAnsi="Times New Roman"/>
          <w:sz w:val="28"/>
          <w:szCs w:val="28"/>
          <w:lang w:eastAsia="ru-RU"/>
        </w:rPr>
        <w:t>ерхний предел муниципального долга</w:t>
      </w:r>
      <w:r>
        <w:rPr>
          <w:rFonts w:ascii="Times New Roman" w:eastAsia="Times New Roman" w:hAnsi="Times New Roman"/>
          <w:sz w:val="28"/>
          <w:szCs w:val="28"/>
          <w:lang w:eastAsia="ru-RU"/>
        </w:rPr>
        <w:t xml:space="preserve"> составит: </w:t>
      </w:r>
    </w:p>
    <w:p w14:paraId="15B06D92" w14:textId="659B1073" w:rsidR="00CA65C4" w:rsidRPr="00CA65C4" w:rsidRDefault="00CA65C4" w:rsidP="00FB226C">
      <w:pPr>
        <w:spacing w:after="0" w:line="240" w:lineRule="auto"/>
        <w:jc w:val="both"/>
        <w:rPr>
          <w:rFonts w:ascii="Times New Roman" w:eastAsia="Times New Roman" w:hAnsi="Times New Roman"/>
          <w:sz w:val="28"/>
          <w:szCs w:val="28"/>
          <w:lang w:eastAsia="ru-RU"/>
        </w:rPr>
      </w:pPr>
      <w:r w:rsidRPr="00CA65C4">
        <w:rPr>
          <w:rFonts w:ascii="Times New Roman" w:eastAsia="Times New Roman" w:hAnsi="Times New Roman"/>
          <w:sz w:val="28"/>
          <w:szCs w:val="28"/>
          <w:lang w:eastAsia="ru-RU"/>
        </w:rPr>
        <w:t>по состоянию на 1 января 2024 года в размере 30</w:t>
      </w:r>
      <w:r w:rsidR="00FB226C">
        <w:rPr>
          <w:rFonts w:ascii="Times New Roman" w:eastAsia="Times New Roman" w:hAnsi="Times New Roman"/>
          <w:sz w:val="28"/>
          <w:szCs w:val="28"/>
          <w:lang w:eastAsia="ru-RU"/>
        </w:rPr>
        <w:t> </w:t>
      </w:r>
      <w:r w:rsidRPr="00CA65C4">
        <w:rPr>
          <w:rFonts w:ascii="Times New Roman" w:eastAsia="Times New Roman" w:hAnsi="Times New Roman"/>
          <w:sz w:val="28"/>
          <w:szCs w:val="28"/>
          <w:lang w:eastAsia="ru-RU"/>
        </w:rPr>
        <w:t>817</w:t>
      </w:r>
      <w:r w:rsidR="00FB226C">
        <w:rPr>
          <w:rFonts w:ascii="Times New Roman" w:eastAsia="Times New Roman" w:hAnsi="Times New Roman"/>
          <w:sz w:val="28"/>
          <w:szCs w:val="28"/>
          <w:lang w:eastAsia="ru-RU"/>
        </w:rPr>
        <w:t>,</w:t>
      </w:r>
      <w:r w:rsidRPr="00CA65C4">
        <w:rPr>
          <w:rFonts w:ascii="Times New Roman" w:eastAsia="Times New Roman" w:hAnsi="Times New Roman"/>
          <w:sz w:val="28"/>
          <w:szCs w:val="28"/>
          <w:lang w:eastAsia="ru-RU"/>
        </w:rPr>
        <w:t>1</w:t>
      </w:r>
      <w:r w:rsidR="00FB226C">
        <w:rPr>
          <w:rFonts w:ascii="Times New Roman" w:eastAsia="Times New Roman" w:hAnsi="Times New Roman"/>
          <w:sz w:val="28"/>
          <w:szCs w:val="28"/>
          <w:lang w:eastAsia="ru-RU"/>
        </w:rPr>
        <w:t xml:space="preserve"> тыс.</w:t>
      </w:r>
      <w:r w:rsidRPr="00CA65C4">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w:t>
      </w:r>
    </w:p>
    <w:p w14:paraId="2C683F93" w14:textId="3BBDFE2E" w:rsidR="00CA65C4" w:rsidRPr="00CA65C4" w:rsidRDefault="00CA65C4" w:rsidP="00FB226C">
      <w:pPr>
        <w:spacing w:after="0" w:line="240" w:lineRule="auto"/>
        <w:jc w:val="both"/>
        <w:rPr>
          <w:rFonts w:ascii="Times New Roman" w:eastAsia="Times New Roman" w:hAnsi="Times New Roman"/>
          <w:sz w:val="28"/>
          <w:szCs w:val="28"/>
          <w:lang w:eastAsia="ru-RU"/>
        </w:rPr>
      </w:pPr>
      <w:r w:rsidRPr="00CA65C4">
        <w:rPr>
          <w:rFonts w:ascii="Times New Roman" w:eastAsia="Times New Roman" w:hAnsi="Times New Roman"/>
          <w:sz w:val="28"/>
          <w:szCs w:val="28"/>
          <w:lang w:eastAsia="ru-RU"/>
        </w:rPr>
        <w:t>по состоянию на 1 января 2025 года в размере 63</w:t>
      </w:r>
      <w:r w:rsidR="00FB226C">
        <w:rPr>
          <w:rFonts w:ascii="Times New Roman" w:eastAsia="Times New Roman" w:hAnsi="Times New Roman"/>
          <w:sz w:val="28"/>
          <w:szCs w:val="28"/>
          <w:lang w:eastAsia="ru-RU"/>
        </w:rPr>
        <w:t> </w:t>
      </w:r>
      <w:r w:rsidRPr="00CA65C4">
        <w:rPr>
          <w:rFonts w:ascii="Times New Roman" w:eastAsia="Times New Roman" w:hAnsi="Times New Roman"/>
          <w:sz w:val="28"/>
          <w:szCs w:val="28"/>
          <w:lang w:eastAsia="ru-RU"/>
        </w:rPr>
        <w:t>208</w:t>
      </w:r>
      <w:r w:rsidR="00FB226C">
        <w:rPr>
          <w:rFonts w:ascii="Times New Roman" w:eastAsia="Times New Roman" w:hAnsi="Times New Roman"/>
          <w:sz w:val="28"/>
          <w:szCs w:val="28"/>
          <w:lang w:eastAsia="ru-RU"/>
        </w:rPr>
        <w:t>,7 тыс.</w:t>
      </w:r>
      <w:r w:rsidRPr="00CA65C4">
        <w:rPr>
          <w:rFonts w:ascii="Times New Roman" w:eastAsia="Times New Roman" w:hAnsi="Times New Roman"/>
          <w:sz w:val="28"/>
          <w:szCs w:val="28"/>
          <w:lang w:eastAsia="ru-RU"/>
        </w:rPr>
        <w:t xml:space="preserve"> рублей;</w:t>
      </w:r>
    </w:p>
    <w:p w14:paraId="6668C00B" w14:textId="3561EEFE" w:rsidR="00CA65C4" w:rsidRDefault="00CA65C4" w:rsidP="00FB226C">
      <w:pPr>
        <w:spacing w:after="0" w:line="240" w:lineRule="auto"/>
        <w:jc w:val="both"/>
        <w:rPr>
          <w:rFonts w:ascii="Times New Roman" w:eastAsia="Times New Roman" w:hAnsi="Times New Roman"/>
          <w:sz w:val="28"/>
          <w:szCs w:val="28"/>
          <w:lang w:eastAsia="ru-RU"/>
        </w:rPr>
      </w:pPr>
      <w:r w:rsidRPr="00CA65C4">
        <w:rPr>
          <w:rFonts w:ascii="Times New Roman" w:eastAsia="Times New Roman" w:hAnsi="Times New Roman"/>
          <w:sz w:val="28"/>
          <w:szCs w:val="28"/>
          <w:lang w:eastAsia="ru-RU"/>
        </w:rPr>
        <w:t>по состоянию на 1 января 2026 года в размере 97</w:t>
      </w:r>
      <w:r w:rsidR="00FB226C">
        <w:rPr>
          <w:rFonts w:ascii="Times New Roman" w:eastAsia="Times New Roman" w:hAnsi="Times New Roman"/>
          <w:sz w:val="28"/>
          <w:szCs w:val="28"/>
          <w:lang w:eastAsia="ru-RU"/>
        </w:rPr>
        <w:t> </w:t>
      </w:r>
      <w:r w:rsidRPr="00CA65C4">
        <w:rPr>
          <w:rFonts w:ascii="Times New Roman" w:eastAsia="Times New Roman" w:hAnsi="Times New Roman"/>
          <w:sz w:val="28"/>
          <w:szCs w:val="28"/>
          <w:lang w:eastAsia="ru-RU"/>
        </w:rPr>
        <w:t>250</w:t>
      </w:r>
      <w:r w:rsidR="00FB226C">
        <w:rPr>
          <w:rFonts w:ascii="Times New Roman" w:eastAsia="Times New Roman" w:hAnsi="Times New Roman"/>
          <w:sz w:val="28"/>
          <w:szCs w:val="28"/>
          <w:lang w:eastAsia="ru-RU"/>
        </w:rPr>
        <w:t>,1 тыс.</w:t>
      </w:r>
      <w:r w:rsidRPr="00CA65C4">
        <w:rPr>
          <w:rFonts w:ascii="Times New Roman" w:eastAsia="Times New Roman" w:hAnsi="Times New Roman"/>
          <w:sz w:val="28"/>
          <w:szCs w:val="28"/>
          <w:lang w:eastAsia="ru-RU"/>
        </w:rPr>
        <w:t xml:space="preserve"> рублей.</w:t>
      </w:r>
    </w:p>
    <w:p w14:paraId="0335C1C4" w14:textId="28CE9723" w:rsidR="00CA65C4" w:rsidRDefault="00CA65C4" w:rsidP="00FB226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Предоставление </w:t>
      </w:r>
      <w:r w:rsidRPr="00CA65C4">
        <w:rPr>
          <w:rFonts w:ascii="Times New Roman" w:eastAsia="Times New Roman" w:hAnsi="Times New Roman"/>
          <w:sz w:val="28"/>
          <w:szCs w:val="28"/>
          <w:lang w:eastAsia="ru-RU"/>
        </w:rPr>
        <w:t>муниципальны</w:t>
      </w:r>
      <w:r>
        <w:rPr>
          <w:rFonts w:ascii="Times New Roman" w:eastAsia="Times New Roman" w:hAnsi="Times New Roman"/>
          <w:sz w:val="28"/>
          <w:szCs w:val="28"/>
          <w:lang w:eastAsia="ru-RU"/>
        </w:rPr>
        <w:t>х</w:t>
      </w:r>
      <w:r w:rsidRPr="00CA65C4">
        <w:rPr>
          <w:rFonts w:ascii="Times New Roman" w:eastAsia="Times New Roman" w:hAnsi="Times New Roman"/>
          <w:sz w:val="28"/>
          <w:szCs w:val="28"/>
          <w:lang w:eastAsia="ru-RU"/>
        </w:rPr>
        <w:t xml:space="preserve"> гаранти</w:t>
      </w:r>
      <w:r>
        <w:rPr>
          <w:rFonts w:ascii="Times New Roman" w:eastAsia="Times New Roman" w:hAnsi="Times New Roman"/>
          <w:sz w:val="28"/>
          <w:szCs w:val="28"/>
          <w:lang w:eastAsia="ru-RU"/>
        </w:rPr>
        <w:t>й</w:t>
      </w:r>
      <w:r w:rsidRPr="00CA65C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2023 году </w:t>
      </w:r>
      <w:r w:rsidR="00FB226C">
        <w:rPr>
          <w:rFonts w:ascii="Times New Roman" w:eastAsia="Times New Roman" w:hAnsi="Times New Roman"/>
          <w:sz w:val="28"/>
          <w:szCs w:val="28"/>
          <w:lang w:eastAsia="ru-RU"/>
        </w:rPr>
        <w:t xml:space="preserve">и </w:t>
      </w:r>
      <w:r>
        <w:rPr>
          <w:rFonts w:ascii="Times New Roman" w:eastAsia="Times New Roman" w:hAnsi="Times New Roman"/>
          <w:sz w:val="28"/>
          <w:szCs w:val="28"/>
          <w:lang w:eastAsia="ru-RU"/>
        </w:rPr>
        <w:t xml:space="preserve">плановом периоде </w:t>
      </w:r>
      <w:r w:rsidR="00FB226C">
        <w:rPr>
          <w:rFonts w:ascii="Times New Roman" w:eastAsia="Times New Roman" w:hAnsi="Times New Roman"/>
          <w:sz w:val="28"/>
          <w:szCs w:val="28"/>
          <w:lang w:eastAsia="ru-RU"/>
        </w:rPr>
        <w:t>до 2025</w:t>
      </w:r>
      <w:r>
        <w:rPr>
          <w:rFonts w:ascii="Times New Roman" w:eastAsia="Times New Roman" w:hAnsi="Times New Roman"/>
          <w:sz w:val="28"/>
          <w:szCs w:val="28"/>
          <w:lang w:eastAsia="ru-RU"/>
        </w:rPr>
        <w:t xml:space="preserve"> год</w:t>
      </w:r>
      <w:r w:rsidR="00FB226C">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не планиру</w:t>
      </w:r>
      <w:r w:rsidR="00FB226C">
        <w:rPr>
          <w:rFonts w:ascii="Times New Roman" w:eastAsia="Times New Roman" w:hAnsi="Times New Roman"/>
          <w:sz w:val="28"/>
          <w:szCs w:val="28"/>
          <w:lang w:eastAsia="ru-RU"/>
        </w:rPr>
        <w:t>ю</w:t>
      </w:r>
      <w:r>
        <w:rPr>
          <w:rFonts w:ascii="Times New Roman" w:eastAsia="Times New Roman" w:hAnsi="Times New Roman"/>
          <w:sz w:val="28"/>
          <w:szCs w:val="28"/>
          <w:lang w:eastAsia="ru-RU"/>
        </w:rPr>
        <w:t>тся.</w:t>
      </w:r>
      <w:r w:rsidRPr="00CA65C4">
        <w:t xml:space="preserve"> </w:t>
      </w:r>
    </w:p>
    <w:p w14:paraId="779A7AC9" w14:textId="77777777" w:rsidR="00CA65C4" w:rsidRDefault="00CA65C4" w:rsidP="00E40DE9">
      <w:pPr>
        <w:spacing w:after="0" w:line="240" w:lineRule="auto"/>
        <w:ind w:right="282" w:firstLine="284"/>
        <w:jc w:val="center"/>
        <w:rPr>
          <w:rFonts w:ascii="Times New Roman" w:eastAsia="Times New Roman" w:hAnsi="Times New Roman"/>
          <w:sz w:val="28"/>
          <w:szCs w:val="28"/>
          <w:lang w:eastAsia="ru-RU"/>
        </w:rPr>
      </w:pPr>
    </w:p>
    <w:p w14:paraId="795A84CF" w14:textId="77777777" w:rsidR="00E40DE9" w:rsidRDefault="00E40DE9" w:rsidP="00E40DE9">
      <w:pPr>
        <w:spacing w:after="0" w:line="240" w:lineRule="auto"/>
        <w:ind w:right="282" w:firstLine="284"/>
        <w:jc w:val="both"/>
        <w:rPr>
          <w:rFonts w:ascii="Times New Roman" w:eastAsia="Times New Roman" w:hAnsi="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3"/>
      </w:tblGrid>
      <w:tr w:rsidR="005D3A92" w:rsidRPr="004555BD" w14:paraId="3E412075" w14:textId="77777777" w:rsidTr="00787E37">
        <w:tc>
          <w:tcPr>
            <w:tcW w:w="4825" w:type="dxa"/>
          </w:tcPr>
          <w:p w14:paraId="1C9CA511" w14:textId="29C6911F" w:rsidR="005D3A92" w:rsidRPr="00FB226C" w:rsidRDefault="005D3A92" w:rsidP="006B10A6">
            <w:pPr>
              <w:spacing w:after="0" w:line="240" w:lineRule="auto"/>
              <w:rPr>
                <w:rFonts w:eastAsia="Times New Roman"/>
                <w:bCs/>
                <w:sz w:val="28"/>
                <w:szCs w:val="28"/>
                <w:lang w:eastAsia="ru-RU"/>
              </w:rPr>
            </w:pPr>
            <w:r w:rsidRPr="00FB226C">
              <w:rPr>
                <w:rFonts w:eastAsia="Times New Roman"/>
                <w:bCs/>
                <w:sz w:val="28"/>
                <w:szCs w:val="28"/>
                <w:lang w:eastAsia="ru-RU"/>
              </w:rPr>
              <w:t>Начальник фин</w:t>
            </w:r>
            <w:r w:rsidR="004555BD" w:rsidRPr="00FB226C">
              <w:rPr>
                <w:rFonts w:eastAsia="Times New Roman"/>
                <w:bCs/>
                <w:sz w:val="28"/>
                <w:szCs w:val="28"/>
                <w:lang w:eastAsia="ru-RU"/>
              </w:rPr>
              <w:t>ан</w:t>
            </w:r>
            <w:r w:rsidR="00712AAC" w:rsidRPr="00FB226C">
              <w:rPr>
                <w:rFonts w:eastAsia="Times New Roman"/>
                <w:bCs/>
                <w:sz w:val="28"/>
                <w:szCs w:val="28"/>
                <w:lang w:eastAsia="ru-RU"/>
              </w:rPr>
              <w:t xml:space="preserve">сового </w:t>
            </w:r>
            <w:r w:rsidRPr="00FB226C">
              <w:rPr>
                <w:rFonts w:eastAsia="Times New Roman"/>
                <w:bCs/>
                <w:sz w:val="28"/>
                <w:szCs w:val="28"/>
                <w:lang w:eastAsia="ru-RU"/>
              </w:rPr>
              <w:t>управления</w:t>
            </w:r>
          </w:p>
          <w:p w14:paraId="6024D909" w14:textId="03F32533" w:rsidR="00712AAC" w:rsidRPr="00FB226C" w:rsidRDefault="00712AAC" w:rsidP="006B10A6">
            <w:pPr>
              <w:spacing w:after="0" w:line="240" w:lineRule="auto"/>
              <w:rPr>
                <w:rFonts w:eastAsia="Times New Roman"/>
                <w:bCs/>
                <w:sz w:val="28"/>
                <w:szCs w:val="28"/>
                <w:lang w:eastAsia="ru-RU"/>
              </w:rPr>
            </w:pPr>
            <w:r w:rsidRPr="00FB226C">
              <w:rPr>
                <w:rFonts w:eastAsia="Times New Roman"/>
                <w:bCs/>
                <w:sz w:val="28"/>
                <w:szCs w:val="28"/>
                <w:lang w:eastAsia="ru-RU"/>
              </w:rPr>
              <w:t>администрации МО «Катангский район»</w:t>
            </w:r>
          </w:p>
          <w:p w14:paraId="4075373F" w14:textId="5C460081" w:rsidR="005D3A92" w:rsidRPr="00FB226C" w:rsidRDefault="005D3A92" w:rsidP="006B10A6">
            <w:pPr>
              <w:spacing w:after="0" w:line="240" w:lineRule="auto"/>
              <w:rPr>
                <w:rFonts w:eastAsia="Times New Roman"/>
                <w:bCs/>
                <w:sz w:val="28"/>
                <w:szCs w:val="28"/>
                <w:u w:val="single"/>
                <w:lang w:eastAsia="ru-RU"/>
              </w:rPr>
            </w:pPr>
          </w:p>
        </w:tc>
        <w:tc>
          <w:tcPr>
            <w:tcW w:w="4813" w:type="dxa"/>
          </w:tcPr>
          <w:p w14:paraId="2E2A17FE" w14:textId="77777777" w:rsidR="00712AAC" w:rsidRPr="00FB226C" w:rsidRDefault="00712AAC" w:rsidP="006B10A6">
            <w:pPr>
              <w:spacing w:after="0" w:line="240" w:lineRule="auto"/>
              <w:jc w:val="right"/>
              <w:rPr>
                <w:rFonts w:eastAsia="Times New Roman"/>
                <w:bCs/>
                <w:sz w:val="28"/>
                <w:szCs w:val="28"/>
                <w:lang w:eastAsia="ru-RU"/>
              </w:rPr>
            </w:pPr>
          </w:p>
          <w:p w14:paraId="7EFC76BC" w14:textId="77777777" w:rsidR="00FB226C" w:rsidRDefault="00FB226C" w:rsidP="006B10A6">
            <w:pPr>
              <w:spacing w:after="0" w:line="240" w:lineRule="auto"/>
              <w:jc w:val="right"/>
              <w:rPr>
                <w:rFonts w:eastAsia="Times New Roman"/>
                <w:bCs/>
                <w:sz w:val="28"/>
                <w:szCs w:val="28"/>
                <w:lang w:eastAsia="ru-RU"/>
              </w:rPr>
            </w:pPr>
          </w:p>
          <w:p w14:paraId="365A38C8" w14:textId="15D3F220" w:rsidR="005D3A92" w:rsidRPr="00FB226C" w:rsidRDefault="004555BD" w:rsidP="006B10A6">
            <w:pPr>
              <w:spacing w:after="0" w:line="240" w:lineRule="auto"/>
              <w:jc w:val="right"/>
              <w:rPr>
                <w:rFonts w:eastAsia="Times New Roman"/>
                <w:bCs/>
                <w:sz w:val="28"/>
                <w:szCs w:val="28"/>
                <w:u w:val="single"/>
                <w:lang w:eastAsia="ru-RU"/>
              </w:rPr>
            </w:pPr>
            <w:r w:rsidRPr="00FB226C">
              <w:rPr>
                <w:rFonts w:eastAsia="Times New Roman"/>
                <w:bCs/>
                <w:sz w:val="28"/>
                <w:szCs w:val="28"/>
                <w:lang w:eastAsia="ru-RU"/>
              </w:rPr>
              <w:t>С</w:t>
            </w:r>
            <w:r w:rsidR="005D3A92" w:rsidRPr="00FB226C">
              <w:rPr>
                <w:rFonts w:eastAsia="Times New Roman"/>
                <w:bCs/>
                <w:sz w:val="28"/>
                <w:szCs w:val="28"/>
                <w:lang w:eastAsia="ru-RU"/>
              </w:rPr>
              <w:t>.А. Светлолобова</w:t>
            </w:r>
          </w:p>
        </w:tc>
      </w:tr>
    </w:tbl>
    <w:p w14:paraId="6386ED23" w14:textId="77777777" w:rsidR="005D3A92" w:rsidRPr="004555BD" w:rsidRDefault="005D3A92" w:rsidP="005D3A92">
      <w:pPr>
        <w:spacing w:after="0" w:line="240" w:lineRule="auto"/>
        <w:ind w:firstLine="709"/>
        <w:jc w:val="both"/>
        <w:rPr>
          <w:rFonts w:ascii="Times New Roman" w:eastAsia="Times New Roman" w:hAnsi="Times New Roman"/>
          <w:bCs/>
          <w:sz w:val="26"/>
          <w:szCs w:val="26"/>
          <w:u w:val="single"/>
          <w:lang w:eastAsia="ru-RU"/>
        </w:rPr>
      </w:pPr>
    </w:p>
    <w:p w14:paraId="79D374FB" w14:textId="77777777" w:rsidR="005D3A92" w:rsidRPr="00E75608" w:rsidRDefault="005D3A92" w:rsidP="005D3A92">
      <w:pPr>
        <w:spacing w:after="0" w:line="240" w:lineRule="auto"/>
        <w:rPr>
          <w:rFonts w:ascii="Times New Roman" w:eastAsia="Times New Roman" w:hAnsi="Times New Roman"/>
          <w:bCs/>
          <w:sz w:val="24"/>
          <w:szCs w:val="24"/>
          <w:lang w:eastAsia="ru-RU"/>
        </w:rPr>
      </w:pPr>
      <w:r w:rsidRPr="00E75608">
        <w:rPr>
          <w:rFonts w:ascii="Times New Roman" w:eastAsia="Times New Roman" w:hAnsi="Times New Roman"/>
          <w:bCs/>
          <w:sz w:val="24"/>
          <w:szCs w:val="24"/>
          <w:lang w:eastAsia="ru-RU"/>
        </w:rPr>
        <w:t>исп. Верхотурова Т. А.,</w:t>
      </w:r>
    </w:p>
    <w:p w14:paraId="18A20F44" w14:textId="49ADE646" w:rsidR="00377098" w:rsidRPr="00E75608" w:rsidRDefault="005D3A92" w:rsidP="00EA4D99">
      <w:pPr>
        <w:spacing w:after="0" w:line="240" w:lineRule="auto"/>
        <w:rPr>
          <w:rFonts w:ascii="Times New Roman" w:eastAsia="Times New Roman" w:hAnsi="Times New Roman"/>
          <w:bCs/>
          <w:sz w:val="24"/>
          <w:szCs w:val="24"/>
          <w:lang w:eastAsia="ru-RU"/>
        </w:rPr>
      </w:pPr>
      <w:r w:rsidRPr="00E75608">
        <w:rPr>
          <w:rFonts w:ascii="Times New Roman" w:eastAsia="Times New Roman" w:hAnsi="Times New Roman"/>
          <w:bCs/>
          <w:sz w:val="24"/>
          <w:szCs w:val="24"/>
          <w:lang w:eastAsia="ru-RU"/>
        </w:rPr>
        <w:t>тел. 8 3956021072</w:t>
      </w:r>
    </w:p>
    <w:sectPr w:rsidR="00377098" w:rsidRPr="00E75608" w:rsidSect="00787E37">
      <w:footerReference w:type="default" r:id="rId8"/>
      <w:pgSz w:w="11906" w:h="16838"/>
      <w:pgMar w:top="851" w:right="567"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E7A79" w14:textId="77777777" w:rsidR="00A82D2B" w:rsidRDefault="00A82D2B" w:rsidP="00EB4F64">
      <w:pPr>
        <w:spacing w:after="0" w:line="240" w:lineRule="auto"/>
      </w:pPr>
      <w:r>
        <w:separator/>
      </w:r>
    </w:p>
  </w:endnote>
  <w:endnote w:type="continuationSeparator" w:id="0">
    <w:p w14:paraId="21999BF3" w14:textId="77777777" w:rsidR="00A82D2B" w:rsidRDefault="00A82D2B" w:rsidP="00EB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7F69" w14:textId="77777777" w:rsidR="00467DC6" w:rsidRPr="002E79D3" w:rsidRDefault="00467DC6">
    <w:pPr>
      <w:pStyle w:val="aff0"/>
      <w:jc w:val="right"/>
      <w:rPr>
        <w:rFonts w:ascii="Times New Roman" w:hAnsi="Times New Roman"/>
        <w:sz w:val="24"/>
        <w:szCs w:val="24"/>
      </w:rPr>
    </w:pPr>
    <w:r w:rsidRPr="002E79D3">
      <w:rPr>
        <w:rFonts w:ascii="Times New Roman" w:hAnsi="Times New Roman"/>
        <w:sz w:val="24"/>
        <w:szCs w:val="24"/>
      </w:rPr>
      <w:fldChar w:fldCharType="begin"/>
    </w:r>
    <w:r w:rsidRPr="002E79D3">
      <w:rPr>
        <w:rFonts w:ascii="Times New Roman" w:hAnsi="Times New Roman"/>
        <w:sz w:val="24"/>
        <w:szCs w:val="24"/>
      </w:rPr>
      <w:instrText>PAGE   \* MERGEFORMAT</w:instrText>
    </w:r>
    <w:r w:rsidRPr="002E79D3">
      <w:rPr>
        <w:rFonts w:ascii="Times New Roman" w:hAnsi="Times New Roman"/>
        <w:sz w:val="24"/>
        <w:szCs w:val="24"/>
      </w:rPr>
      <w:fldChar w:fldCharType="separate"/>
    </w:r>
    <w:r>
      <w:rPr>
        <w:rFonts w:ascii="Times New Roman" w:hAnsi="Times New Roman"/>
        <w:noProof/>
        <w:sz w:val="24"/>
        <w:szCs w:val="24"/>
      </w:rPr>
      <w:t>19</w:t>
    </w:r>
    <w:r w:rsidRPr="002E79D3">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1AA05" w14:textId="77777777" w:rsidR="00A82D2B" w:rsidRDefault="00A82D2B" w:rsidP="00EB4F64">
      <w:pPr>
        <w:spacing w:after="0" w:line="240" w:lineRule="auto"/>
      </w:pPr>
      <w:r>
        <w:separator/>
      </w:r>
    </w:p>
  </w:footnote>
  <w:footnote w:type="continuationSeparator" w:id="0">
    <w:p w14:paraId="08B2D399" w14:textId="77777777" w:rsidR="00A82D2B" w:rsidRDefault="00A82D2B" w:rsidP="00EB4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6CA"/>
    <w:multiLevelType w:val="hybridMultilevel"/>
    <w:tmpl w:val="ECF62D84"/>
    <w:lvl w:ilvl="0" w:tplc="5D12E648">
      <w:start w:val="24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0670C47"/>
    <w:multiLevelType w:val="hybridMultilevel"/>
    <w:tmpl w:val="C8B68EB8"/>
    <w:lvl w:ilvl="0" w:tplc="7F14C07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1C0864"/>
    <w:multiLevelType w:val="hybridMultilevel"/>
    <w:tmpl w:val="18B06258"/>
    <w:lvl w:ilvl="0" w:tplc="737A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A00576"/>
    <w:multiLevelType w:val="hybridMultilevel"/>
    <w:tmpl w:val="610A2C68"/>
    <w:lvl w:ilvl="0" w:tplc="7F14C07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F05B2E"/>
    <w:multiLevelType w:val="hybridMultilevel"/>
    <w:tmpl w:val="48F2F238"/>
    <w:lvl w:ilvl="0" w:tplc="23C0F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516B78"/>
    <w:multiLevelType w:val="hybridMultilevel"/>
    <w:tmpl w:val="39E806DC"/>
    <w:lvl w:ilvl="0" w:tplc="B0A05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CA10C3"/>
    <w:multiLevelType w:val="hybridMultilevel"/>
    <w:tmpl w:val="F296EE1A"/>
    <w:lvl w:ilvl="0" w:tplc="A69E99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0F55631F"/>
    <w:multiLevelType w:val="hybridMultilevel"/>
    <w:tmpl w:val="55BEE282"/>
    <w:lvl w:ilvl="0" w:tplc="829E8B3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427755"/>
    <w:multiLevelType w:val="hybridMultilevel"/>
    <w:tmpl w:val="39C0DC40"/>
    <w:lvl w:ilvl="0" w:tplc="3BCC5F7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1092754"/>
    <w:multiLevelType w:val="hybridMultilevel"/>
    <w:tmpl w:val="F560F032"/>
    <w:lvl w:ilvl="0" w:tplc="9C527B92">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2881241"/>
    <w:multiLevelType w:val="hybridMultilevel"/>
    <w:tmpl w:val="8466B4FC"/>
    <w:lvl w:ilvl="0" w:tplc="39C0D1AC">
      <w:numFmt w:val="bullet"/>
      <w:lvlText w:val="-"/>
      <w:lvlJc w:val="left"/>
      <w:pPr>
        <w:ind w:left="927" w:hanging="360"/>
      </w:pPr>
      <w:rPr>
        <w:rFonts w:ascii="Times New Roman" w:eastAsia="Times New Roman" w:hAnsi="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12D47F57"/>
    <w:multiLevelType w:val="hybridMultilevel"/>
    <w:tmpl w:val="6CC2D258"/>
    <w:lvl w:ilvl="0" w:tplc="03949A4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AC10C69"/>
    <w:multiLevelType w:val="multilevel"/>
    <w:tmpl w:val="889A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2745A2"/>
    <w:multiLevelType w:val="hybridMultilevel"/>
    <w:tmpl w:val="05E44928"/>
    <w:lvl w:ilvl="0" w:tplc="2E14F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303C15"/>
    <w:multiLevelType w:val="hybridMultilevel"/>
    <w:tmpl w:val="896A2230"/>
    <w:lvl w:ilvl="0" w:tplc="167CFDF4">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2931DB5"/>
    <w:multiLevelType w:val="hybridMultilevel"/>
    <w:tmpl w:val="8F0EB2D0"/>
    <w:lvl w:ilvl="0" w:tplc="DB6C66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43F50C0"/>
    <w:multiLevelType w:val="multilevel"/>
    <w:tmpl w:val="5474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E80127"/>
    <w:multiLevelType w:val="hybridMultilevel"/>
    <w:tmpl w:val="495A5D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EA464D"/>
    <w:multiLevelType w:val="hybridMultilevel"/>
    <w:tmpl w:val="2E3286EC"/>
    <w:lvl w:ilvl="0" w:tplc="9C2A6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B2E3661"/>
    <w:multiLevelType w:val="hybridMultilevel"/>
    <w:tmpl w:val="251ACC7A"/>
    <w:lvl w:ilvl="0" w:tplc="25381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06F47AA"/>
    <w:multiLevelType w:val="hybridMultilevel"/>
    <w:tmpl w:val="286E5CFE"/>
    <w:lvl w:ilvl="0" w:tplc="40D8F7F6">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423A3A"/>
    <w:multiLevelType w:val="hybridMultilevel"/>
    <w:tmpl w:val="0C72C348"/>
    <w:lvl w:ilvl="0" w:tplc="C76AB666">
      <w:start w:val="1"/>
      <w:numFmt w:val="decimal"/>
      <w:lvlText w:val="%1."/>
      <w:lvlJc w:val="left"/>
      <w:pPr>
        <w:ind w:left="1905" w:hanging="1185"/>
      </w:pPr>
      <w:rPr>
        <w:rFonts w:eastAsia="Calibri"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9E46751"/>
    <w:multiLevelType w:val="hybridMultilevel"/>
    <w:tmpl w:val="DEE82DEC"/>
    <w:lvl w:ilvl="0" w:tplc="39C0D1AC">
      <w:numFmt w:val="bullet"/>
      <w:lvlText w:val="-"/>
      <w:lvlJc w:val="left"/>
      <w:pPr>
        <w:ind w:left="4896" w:hanging="360"/>
      </w:pPr>
      <w:rPr>
        <w:rFonts w:ascii="Times New Roman" w:eastAsia="Times New Roman" w:hAnsi="Times New Roman" w:hint="default"/>
      </w:rPr>
    </w:lvl>
    <w:lvl w:ilvl="1" w:tplc="04190003">
      <w:start w:val="1"/>
      <w:numFmt w:val="bullet"/>
      <w:lvlText w:val="o"/>
      <w:lvlJc w:val="left"/>
      <w:pPr>
        <w:ind w:left="5616" w:hanging="360"/>
      </w:pPr>
      <w:rPr>
        <w:rFonts w:ascii="Courier New" w:hAnsi="Courier New" w:cs="Courier New" w:hint="default"/>
      </w:rPr>
    </w:lvl>
    <w:lvl w:ilvl="2" w:tplc="04190005">
      <w:start w:val="1"/>
      <w:numFmt w:val="bullet"/>
      <w:lvlText w:val=""/>
      <w:lvlJc w:val="left"/>
      <w:pPr>
        <w:ind w:left="6336" w:hanging="360"/>
      </w:pPr>
      <w:rPr>
        <w:rFonts w:ascii="Wingdings" w:hAnsi="Wingdings" w:hint="default"/>
      </w:rPr>
    </w:lvl>
    <w:lvl w:ilvl="3" w:tplc="04190001">
      <w:start w:val="1"/>
      <w:numFmt w:val="bullet"/>
      <w:lvlText w:val=""/>
      <w:lvlJc w:val="left"/>
      <w:pPr>
        <w:ind w:left="7056" w:hanging="360"/>
      </w:pPr>
      <w:rPr>
        <w:rFonts w:ascii="Symbol" w:hAnsi="Symbol" w:hint="default"/>
      </w:rPr>
    </w:lvl>
    <w:lvl w:ilvl="4" w:tplc="04190003">
      <w:start w:val="1"/>
      <w:numFmt w:val="bullet"/>
      <w:lvlText w:val="o"/>
      <w:lvlJc w:val="left"/>
      <w:pPr>
        <w:ind w:left="7776" w:hanging="360"/>
      </w:pPr>
      <w:rPr>
        <w:rFonts w:ascii="Courier New" w:hAnsi="Courier New" w:cs="Courier New" w:hint="default"/>
      </w:rPr>
    </w:lvl>
    <w:lvl w:ilvl="5" w:tplc="04190005">
      <w:start w:val="1"/>
      <w:numFmt w:val="bullet"/>
      <w:lvlText w:val=""/>
      <w:lvlJc w:val="left"/>
      <w:pPr>
        <w:ind w:left="8496" w:hanging="360"/>
      </w:pPr>
      <w:rPr>
        <w:rFonts w:ascii="Wingdings" w:hAnsi="Wingdings" w:hint="default"/>
      </w:rPr>
    </w:lvl>
    <w:lvl w:ilvl="6" w:tplc="04190001">
      <w:start w:val="1"/>
      <w:numFmt w:val="bullet"/>
      <w:lvlText w:val=""/>
      <w:lvlJc w:val="left"/>
      <w:pPr>
        <w:ind w:left="9216" w:hanging="360"/>
      </w:pPr>
      <w:rPr>
        <w:rFonts w:ascii="Symbol" w:hAnsi="Symbol" w:hint="default"/>
      </w:rPr>
    </w:lvl>
    <w:lvl w:ilvl="7" w:tplc="04190003">
      <w:start w:val="1"/>
      <w:numFmt w:val="bullet"/>
      <w:lvlText w:val="o"/>
      <w:lvlJc w:val="left"/>
      <w:pPr>
        <w:ind w:left="9936" w:hanging="360"/>
      </w:pPr>
      <w:rPr>
        <w:rFonts w:ascii="Courier New" w:hAnsi="Courier New" w:cs="Courier New" w:hint="default"/>
      </w:rPr>
    </w:lvl>
    <w:lvl w:ilvl="8" w:tplc="04190005">
      <w:start w:val="1"/>
      <w:numFmt w:val="bullet"/>
      <w:lvlText w:val=""/>
      <w:lvlJc w:val="left"/>
      <w:pPr>
        <w:ind w:left="10656" w:hanging="360"/>
      </w:pPr>
      <w:rPr>
        <w:rFonts w:ascii="Wingdings" w:hAnsi="Wingdings" w:hint="default"/>
      </w:rPr>
    </w:lvl>
  </w:abstractNum>
  <w:abstractNum w:abstractNumId="23" w15:restartNumberingAfterBreak="0">
    <w:nsid w:val="4CE36788"/>
    <w:multiLevelType w:val="hybridMultilevel"/>
    <w:tmpl w:val="48F070B8"/>
    <w:lvl w:ilvl="0" w:tplc="D222F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13664B"/>
    <w:multiLevelType w:val="hybridMultilevel"/>
    <w:tmpl w:val="3ED4D0D4"/>
    <w:lvl w:ilvl="0" w:tplc="5A3E67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524910FC"/>
    <w:multiLevelType w:val="hybridMultilevel"/>
    <w:tmpl w:val="2DA21554"/>
    <w:lvl w:ilvl="0" w:tplc="EA72D47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120DF7"/>
    <w:multiLevelType w:val="hybridMultilevel"/>
    <w:tmpl w:val="3FAC0046"/>
    <w:lvl w:ilvl="0" w:tplc="23C0F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2936EE"/>
    <w:multiLevelType w:val="hybridMultilevel"/>
    <w:tmpl w:val="860AC1F8"/>
    <w:lvl w:ilvl="0" w:tplc="D78E1EE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F895411"/>
    <w:multiLevelType w:val="hybridMultilevel"/>
    <w:tmpl w:val="CF72DB24"/>
    <w:lvl w:ilvl="0" w:tplc="14F671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8B128B"/>
    <w:multiLevelType w:val="hybridMultilevel"/>
    <w:tmpl w:val="4A4461A6"/>
    <w:lvl w:ilvl="0" w:tplc="FF4A651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BB65C3"/>
    <w:multiLevelType w:val="hybridMultilevel"/>
    <w:tmpl w:val="E4D08052"/>
    <w:lvl w:ilvl="0" w:tplc="42923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0752830"/>
    <w:multiLevelType w:val="hybridMultilevel"/>
    <w:tmpl w:val="2A50CE22"/>
    <w:lvl w:ilvl="0" w:tplc="6090CE54">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1DA3CCF"/>
    <w:multiLevelType w:val="hybridMultilevel"/>
    <w:tmpl w:val="21309178"/>
    <w:lvl w:ilvl="0" w:tplc="39C0D1AC">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3" w15:restartNumberingAfterBreak="0">
    <w:nsid w:val="68443C0B"/>
    <w:multiLevelType w:val="hybridMultilevel"/>
    <w:tmpl w:val="8FAE6B46"/>
    <w:lvl w:ilvl="0" w:tplc="596C001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F111ED"/>
    <w:multiLevelType w:val="hybridMultilevel"/>
    <w:tmpl w:val="2E1079B8"/>
    <w:lvl w:ilvl="0" w:tplc="60D2C2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F310A14"/>
    <w:multiLevelType w:val="hybridMultilevel"/>
    <w:tmpl w:val="70083EB4"/>
    <w:lvl w:ilvl="0" w:tplc="8DAEC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FD62626"/>
    <w:multiLevelType w:val="hybridMultilevel"/>
    <w:tmpl w:val="63F07C8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7" w15:restartNumberingAfterBreak="0">
    <w:nsid w:val="71B03C81"/>
    <w:multiLevelType w:val="hybridMultilevel"/>
    <w:tmpl w:val="86C01628"/>
    <w:lvl w:ilvl="0" w:tplc="74CAC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1E652CB"/>
    <w:multiLevelType w:val="hybridMultilevel"/>
    <w:tmpl w:val="34786DA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7959F2"/>
    <w:multiLevelType w:val="hybridMultilevel"/>
    <w:tmpl w:val="A070888E"/>
    <w:lvl w:ilvl="0" w:tplc="60B0C60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15:restartNumberingAfterBreak="0">
    <w:nsid w:val="770253B5"/>
    <w:multiLevelType w:val="hybridMultilevel"/>
    <w:tmpl w:val="063EF5CC"/>
    <w:lvl w:ilvl="0" w:tplc="C33A0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9"/>
  </w:num>
  <w:num w:numId="3">
    <w:abstractNumId w:val="24"/>
  </w:num>
  <w:num w:numId="4">
    <w:abstractNumId w:val="36"/>
  </w:num>
  <w:num w:numId="5">
    <w:abstractNumId w:val="39"/>
  </w:num>
  <w:num w:numId="6">
    <w:abstractNumId w:val="22"/>
  </w:num>
  <w:num w:numId="7">
    <w:abstractNumId w:val="10"/>
  </w:num>
  <w:num w:numId="8">
    <w:abstractNumId w:val="32"/>
  </w:num>
  <w:num w:numId="9">
    <w:abstractNumId w:val="0"/>
  </w:num>
  <w:num w:numId="10">
    <w:abstractNumId w:val="28"/>
  </w:num>
  <w:num w:numId="11">
    <w:abstractNumId w:val="19"/>
  </w:num>
  <w:num w:numId="12">
    <w:abstractNumId w:val="30"/>
  </w:num>
  <w:num w:numId="13">
    <w:abstractNumId w:val="35"/>
  </w:num>
  <w:num w:numId="14">
    <w:abstractNumId w:val="23"/>
  </w:num>
  <w:num w:numId="15">
    <w:abstractNumId w:val="18"/>
  </w:num>
  <w:num w:numId="16">
    <w:abstractNumId w:val="17"/>
  </w:num>
  <w:num w:numId="17">
    <w:abstractNumId w:val="16"/>
  </w:num>
  <w:num w:numId="18">
    <w:abstractNumId w:val="12"/>
  </w:num>
  <w:num w:numId="19">
    <w:abstractNumId w:val="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7"/>
  </w:num>
  <w:num w:numId="23">
    <w:abstractNumId w:val="2"/>
  </w:num>
  <w:num w:numId="24">
    <w:abstractNumId w:val="20"/>
  </w:num>
  <w:num w:numId="25">
    <w:abstractNumId w:val="14"/>
  </w:num>
  <w:num w:numId="26">
    <w:abstractNumId w:val="13"/>
  </w:num>
  <w:num w:numId="27">
    <w:abstractNumId w:val="29"/>
  </w:num>
  <w:num w:numId="28">
    <w:abstractNumId w:val="25"/>
  </w:num>
  <w:num w:numId="29">
    <w:abstractNumId w:val="3"/>
  </w:num>
  <w:num w:numId="30">
    <w:abstractNumId w:val="6"/>
  </w:num>
  <w:num w:numId="31">
    <w:abstractNumId w:val="34"/>
  </w:num>
  <w:num w:numId="32">
    <w:abstractNumId w:val="1"/>
  </w:num>
  <w:num w:numId="33">
    <w:abstractNumId w:val="38"/>
  </w:num>
  <w:num w:numId="34">
    <w:abstractNumId w:val="33"/>
  </w:num>
  <w:num w:numId="35">
    <w:abstractNumId w:val="31"/>
  </w:num>
  <w:num w:numId="36">
    <w:abstractNumId w:val="15"/>
  </w:num>
  <w:num w:numId="37">
    <w:abstractNumId w:val="37"/>
  </w:num>
  <w:num w:numId="38">
    <w:abstractNumId w:val="4"/>
  </w:num>
  <w:num w:numId="39">
    <w:abstractNumId w:val="26"/>
  </w:num>
  <w:num w:numId="40">
    <w:abstractNumId w:val="8"/>
  </w:num>
  <w:num w:numId="41">
    <w:abstractNumId w:val="11"/>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EC6"/>
    <w:rsid w:val="0000024F"/>
    <w:rsid w:val="00000A63"/>
    <w:rsid w:val="00000D6E"/>
    <w:rsid w:val="00000E8B"/>
    <w:rsid w:val="00001AC0"/>
    <w:rsid w:val="00003082"/>
    <w:rsid w:val="0000351B"/>
    <w:rsid w:val="00005BA8"/>
    <w:rsid w:val="00005D92"/>
    <w:rsid w:val="0000607A"/>
    <w:rsid w:val="00006492"/>
    <w:rsid w:val="000064C2"/>
    <w:rsid w:val="000069F1"/>
    <w:rsid w:val="00010EC8"/>
    <w:rsid w:val="00011423"/>
    <w:rsid w:val="00011B4E"/>
    <w:rsid w:val="000125D4"/>
    <w:rsid w:val="000145B8"/>
    <w:rsid w:val="00014A3D"/>
    <w:rsid w:val="00014E6F"/>
    <w:rsid w:val="00015232"/>
    <w:rsid w:val="00017B37"/>
    <w:rsid w:val="0002012A"/>
    <w:rsid w:val="00021245"/>
    <w:rsid w:val="00022AF3"/>
    <w:rsid w:val="0002473A"/>
    <w:rsid w:val="0002541D"/>
    <w:rsid w:val="00026141"/>
    <w:rsid w:val="0002675F"/>
    <w:rsid w:val="00026F8C"/>
    <w:rsid w:val="00027540"/>
    <w:rsid w:val="00027933"/>
    <w:rsid w:val="00027E5C"/>
    <w:rsid w:val="00027F7F"/>
    <w:rsid w:val="00030087"/>
    <w:rsid w:val="000300FE"/>
    <w:rsid w:val="00031C5C"/>
    <w:rsid w:val="0003271F"/>
    <w:rsid w:val="0003392B"/>
    <w:rsid w:val="00033E5D"/>
    <w:rsid w:val="00035031"/>
    <w:rsid w:val="000350AD"/>
    <w:rsid w:val="00037111"/>
    <w:rsid w:val="000379DD"/>
    <w:rsid w:val="00040193"/>
    <w:rsid w:val="00041384"/>
    <w:rsid w:val="00041DF3"/>
    <w:rsid w:val="00041F48"/>
    <w:rsid w:val="0004320B"/>
    <w:rsid w:val="00043FD6"/>
    <w:rsid w:val="00044D45"/>
    <w:rsid w:val="00046534"/>
    <w:rsid w:val="0005065E"/>
    <w:rsid w:val="00051454"/>
    <w:rsid w:val="00052A79"/>
    <w:rsid w:val="0005445D"/>
    <w:rsid w:val="00054DB3"/>
    <w:rsid w:val="000553A5"/>
    <w:rsid w:val="00055EAE"/>
    <w:rsid w:val="000564D8"/>
    <w:rsid w:val="0005661B"/>
    <w:rsid w:val="000579E5"/>
    <w:rsid w:val="00060755"/>
    <w:rsid w:val="000607F5"/>
    <w:rsid w:val="00061C32"/>
    <w:rsid w:val="00062AF8"/>
    <w:rsid w:val="00063599"/>
    <w:rsid w:val="00063CE5"/>
    <w:rsid w:val="00065CBD"/>
    <w:rsid w:val="00065DB4"/>
    <w:rsid w:val="000661A0"/>
    <w:rsid w:val="00066667"/>
    <w:rsid w:val="00066C0B"/>
    <w:rsid w:val="00067770"/>
    <w:rsid w:val="00071C98"/>
    <w:rsid w:val="000726FA"/>
    <w:rsid w:val="0007304B"/>
    <w:rsid w:val="00073874"/>
    <w:rsid w:val="000747B8"/>
    <w:rsid w:val="0007529E"/>
    <w:rsid w:val="00075938"/>
    <w:rsid w:val="00075DF1"/>
    <w:rsid w:val="0007683D"/>
    <w:rsid w:val="00080FD4"/>
    <w:rsid w:val="000815FC"/>
    <w:rsid w:val="00083F82"/>
    <w:rsid w:val="00084154"/>
    <w:rsid w:val="00084A06"/>
    <w:rsid w:val="00085561"/>
    <w:rsid w:val="00085EA0"/>
    <w:rsid w:val="00087359"/>
    <w:rsid w:val="0008795E"/>
    <w:rsid w:val="00090311"/>
    <w:rsid w:val="0009221B"/>
    <w:rsid w:val="000944D5"/>
    <w:rsid w:val="0009523D"/>
    <w:rsid w:val="00095D11"/>
    <w:rsid w:val="000965BC"/>
    <w:rsid w:val="000969DD"/>
    <w:rsid w:val="00096BEA"/>
    <w:rsid w:val="00097181"/>
    <w:rsid w:val="000977ED"/>
    <w:rsid w:val="00097F01"/>
    <w:rsid w:val="000A00E0"/>
    <w:rsid w:val="000A02E5"/>
    <w:rsid w:val="000A1B8D"/>
    <w:rsid w:val="000A290B"/>
    <w:rsid w:val="000A2E75"/>
    <w:rsid w:val="000A3028"/>
    <w:rsid w:val="000A4472"/>
    <w:rsid w:val="000A5B55"/>
    <w:rsid w:val="000A66A6"/>
    <w:rsid w:val="000B02D2"/>
    <w:rsid w:val="000B05FE"/>
    <w:rsid w:val="000B0BB1"/>
    <w:rsid w:val="000B225B"/>
    <w:rsid w:val="000B4933"/>
    <w:rsid w:val="000B519A"/>
    <w:rsid w:val="000B7CC1"/>
    <w:rsid w:val="000C08BE"/>
    <w:rsid w:val="000C20D2"/>
    <w:rsid w:val="000C22FC"/>
    <w:rsid w:val="000C2F28"/>
    <w:rsid w:val="000C44C7"/>
    <w:rsid w:val="000C561F"/>
    <w:rsid w:val="000C5A19"/>
    <w:rsid w:val="000C5E3D"/>
    <w:rsid w:val="000C79E8"/>
    <w:rsid w:val="000D01DB"/>
    <w:rsid w:val="000D0244"/>
    <w:rsid w:val="000D03FB"/>
    <w:rsid w:val="000D1066"/>
    <w:rsid w:val="000D27A7"/>
    <w:rsid w:val="000D346D"/>
    <w:rsid w:val="000D38CF"/>
    <w:rsid w:val="000D45A1"/>
    <w:rsid w:val="000D4900"/>
    <w:rsid w:val="000D599B"/>
    <w:rsid w:val="000D5F34"/>
    <w:rsid w:val="000D654B"/>
    <w:rsid w:val="000D6691"/>
    <w:rsid w:val="000D7DB0"/>
    <w:rsid w:val="000E0729"/>
    <w:rsid w:val="000E132B"/>
    <w:rsid w:val="000E15DB"/>
    <w:rsid w:val="000E2351"/>
    <w:rsid w:val="000E3148"/>
    <w:rsid w:val="000E4420"/>
    <w:rsid w:val="000E5298"/>
    <w:rsid w:val="000E5733"/>
    <w:rsid w:val="000E587E"/>
    <w:rsid w:val="000E7A73"/>
    <w:rsid w:val="000E7B59"/>
    <w:rsid w:val="000F0776"/>
    <w:rsid w:val="000F2C7E"/>
    <w:rsid w:val="000F3449"/>
    <w:rsid w:val="000F398F"/>
    <w:rsid w:val="000F3B89"/>
    <w:rsid w:val="000F430E"/>
    <w:rsid w:val="000F4C7B"/>
    <w:rsid w:val="000F5490"/>
    <w:rsid w:val="000F69EC"/>
    <w:rsid w:val="000F6C18"/>
    <w:rsid w:val="000F6C9E"/>
    <w:rsid w:val="000F6D3B"/>
    <w:rsid w:val="000F795A"/>
    <w:rsid w:val="000F7E97"/>
    <w:rsid w:val="000F7FB7"/>
    <w:rsid w:val="001008B3"/>
    <w:rsid w:val="00101757"/>
    <w:rsid w:val="00101A09"/>
    <w:rsid w:val="00101C16"/>
    <w:rsid w:val="00101E50"/>
    <w:rsid w:val="001020E1"/>
    <w:rsid w:val="00102CF2"/>
    <w:rsid w:val="0010334F"/>
    <w:rsid w:val="001051B3"/>
    <w:rsid w:val="00105341"/>
    <w:rsid w:val="0010578B"/>
    <w:rsid w:val="001058DB"/>
    <w:rsid w:val="001058DC"/>
    <w:rsid w:val="001066BB"/>
    <w:rsid w:val="00106A35"/>
    <w:rsid w:val="00107205"/>
    <w:rsid w:val="00110660"/>
    <w:rsid w:val="0011085A"/>
    <w:rsid w:val="001113E5"/>
    <w:rsid w:val="00112132"/>
    <w:rsid w:val="001128A2"/>
    <w:rsid w:val="00112D71"/>
    <w:rsid w:val="001130BB"/>
    <w:rsid w:val="00113A1B"/>
    <w:rsid w:val="00113F5D"/>
    <w:rsid w:val="00114687"/>
    <w:rsid w:val="001147CC"/>
    <w:rsid w:val="00115549"/>
    <w:rsid w:val="001173DA"/>
    <w:rsid w:val="0011743A"/>
    <w:rsid w:val="00117638"/>
    <w:rsid w:val="00117CBB"/>
    <w:rsid w:val="001234D0"/>
    <w:rsid w:val="00123905"/>
    <w:rsid w:val="001247C7"/>
    <w:rsid w:val="00125180"/>
    <w:rsid w:val="001270F0"/>
    <w:rsid w:val="0012729F"/>
    <w:rsid w:val="0013057A"/>
    <w:rsid w:val="00130C1D"/>
    <w:rsid w:val="0013211C"/>
    <w:rsid w:val="001329E7"/>
    <w:rsid w:val="00132BBC"/>
    <w:rsid w:val="00134BA1"/>
    <w:rsid w:val="00135404"/>
    <w:rsid w:val="00135F9F"/>
    <w:rsid w:val="001360E7"/>
    <w:rsid w:val="001372D8"/>
    <w:rsid w:val="0014077A"/>
    <w:rsid w:val="0014427B"/>
    <w:rsid w:val="00146F6A"/>
    <w:rsid w:val="0014785C"/>
    <w:rsid w:val="00150CFB"/>
    <w:rsid w:val="00151808"/>
    <w:rsid w:val="00151AC3"/>
    <w:rsid w:val="00151FFF"/>
    <w:rsid w:val="00152001"/>
    <w:rsid w:val="00152697"/>
    <w:rsid w:val="00152987"/>
    <w:rsid w:val="00153878"/>
    <w:rsid w:val="001544F5"/>
    <w:rsid w:val="00155E6F"/>
    <w:rsid w:val="001568CC"/>
    <w:rsid w:val="00156A06"/>
    <w:rsid w:val="00157329"/>
    <w:rsid w:val="00157B15"/>
    <w:rsid w:val="00161377"/>
    <w:rsid w:val="001618D2"/>
    <w:rsid w:val="00161A43"/>
    <w:rsid w:val="0016246F"/>
    <w:rsid w:val="001624F3"/>
    <w:rsid w:val="00163558"/>
    <w:rsid w:val="001635ED"/>
    <w:rsid w:val="00164287"/>
    <w:rsid w:val="001649D0"/>
    <w:rsid w:val="00165CF8"/>
    <w:rsid w:val="0016746E"/>
    <w:rsid w:val="001678B2"/>
    <w:rsid w:val="001704ED"/>
    <w:rsid w:val="00170B5D"/>
    <w:rsid w:val="001716E7"/>
    <w:rsid w:val="001723F6"/>
    <w:rsid w:val="00172B34"/>
    <w:rsid w:val="001733FF"/>
    <w:rsid w:val="00173FE8"/>
    <w:rsid w:val="00177F00"/>
    <w:rsid w:val="00177F58"/>
    <w:rsid w:val="0018060D"/>
    <w:rsid w:val="001809EA"/>
    <w:rsid w:val="00182422"/>
    <w:rsid w:val="00182C8D"/>
    <w:rsid w:val="00183301"/>
    <w:rsid w:val="00183BC3"/>
    <w:rsid w:val="00184195"/>
    <w:rsid w:val="00185015"/>
    <w:rsid w:val="00185021"/>
    <w:rsid w:val="0018545E"/>
    <w:rsid w:val="00185DB1"/>
    <w:rsid w:val="001860A9"/>
    <w:rsid w:val="0018796D"/>
    <w:rsid w:val="00190064"/>
    <w:rsid w:val="001905E4"/>
    <w:rsid w:val="00191316"/>
    <w:rsid w:val="00191828"/>
    <w:rsid w:val="00191941"/>
    <w:rsid w:val="00191BDA"/>
    <w:rsid w:val="001924F6"/>
    <w:rsid w:val="00192836"/>
    <w:rsid w:val="001932B3"/>
    <w:rsid w:val="00193A06"/>
    <w:rsid w:val="0019517D"/>
    <w:rsid w:val="00196ECA"/>
    <w:rsid w:val="0019777F"/>
    <w:rsid w:val="001A1242"/>
    <w:rsid w:val="001A166E"/>
    <w:rsid w:val="001A2BBA"/>
    <w:rsid w:val="001A449E"/>
    <w:rsid w:val="001A5655"/>
    <w:rsid w:val="001A66DE"/>
    <w:rsid w:val="001A741D"/>
    <w:rsid w:val="001A7DB4"/>
    <w:rsid w:val="001B0DCC"/>
    <w:rsid w:val="001B1105"/>
    <w:rsid w:val="001B1422"/>
    <w:rsid w:val="001B1A91"/>
    <w:rsid w:val="001B1E2D"/>
    <w:rsid w:val="001B33F5"/>
    <w:rsid w:val="001B3822"/>
    <w:rsid w:val="001B3D07"/>
    <w:rsid w:val="001B5C20"/>
    <w:rsid w:val="001B6B1A"/>
    <w:rsid w:val="001B6B4C"/>
    <w:rsid w:val="001B6C3E"/>
    <w:rsid w:val="001B7317"/>
    <w:rsid w:val="001C2036"/>
    <w:rsid w:val="001C2A8F"/>
    <w:rsid w:val="001C35E7"/>
    <w:rsid w:val="001C4586"/>
    <w:rsid w:val="001C48B2"/>
    <w:rsid w:val="001C5B14"/>
    <w:rsid w:val="001C6E19"/>
    <w:rsid w:val="001D0CED"/>
    <w:rsid w:val="001D1319"/>
    <w:rsid w:val="001D17C9"/>
    <w:rsid w:val="001D1969"/>
    <w:rsid w:val="001D60DD"/>
    <w:rsid w:val="001D6980"/>
    <w:rsid w:val="001D6B2B"/>
    <w:rsid w:val="001D738C"/>
    <w:rsid w:val="001D7FD4"/>
    <w:rsid w:val="001E0914"/>
    <w:rsid w:val="001E2150"/>
    <w:rsid w:val="001E29C6"/>
    <w:rsid w:val="001E3559"/>
    <w:rsid w:val="001E36E7"/>
    <w:rsid w:val="001E503E"/>
    <w:rsid w:val="001E5145"/>
    <w:rsid w:val="001E51EA"/>
    <w:rsid w:val="001E60FB"/>
    <w:rsid w:val="001E6C05"/>
    <w:rsid w:val="001E6C81"/>
    <w:rsid w:val="001F0038"/>
    <w:rsid w:val="001F0301"/>
    <w:rsid w:val="001F29E2"/>
    <w:rsid w:val="001F30DD"/>
    <w:rsid w:val="001F3188"/>
    <w:rsid w:val="001F3234"/>
    <w:rsid w:val="001F34C9"/>
    <w:rsid w:val="001F47A0"/>
    <w:rsid w:val="001F4C99"/>
    <w:rsid w:val="001F5388"/>
    <w:rsid w:val="001F5838"/>
    <w:rsid w:val="001F5D25"/>
    <w:rsid w:val="001F5D4E"/>
    <w:rsid w:val="001F5EF7"/>
    <w:rsid w:val="001F69D0"/>
    <w:rsid w:val="001F6DBD"/>
    <w:rsid w:val="00200015"/>
    <w:rsid w:val="00200A4B"/>
    <w:rsid w:val="00202161"/>
    <w:rsid w:val="002022EC"/>
    <w:rsid w:val="00202730"/>
    <w:rsid w:val="002029AB"/>
    <w:rsid w:val="00203D2E"/>
    <w:rsid w:val="00204115"/>
    <w:rsid w:val="00204142"/>
    <w:rsid w:val="002046EE"/>
    <w:rsid w:val="00204CC3"/>
    <w:rsid w:val="0020556B"/>
    <w:rsid w:val="002063DB"/>
    <w:rsid w:val="00207AE0"/>
    <w:rsid w:val="00207F21"/>
    <w:rsid w:val="002113E3"/>
    <w:rsid w:val="00211408"/>
    <w:rsid w:val="002114AA"/>
    <w:rsid w:val="00211FFA"/>
    <w:rsid w:val="00212604"/>
    <w:rsid w:val="00215239"/>
    <w:rsid w:val="0021530E"/>
    <w:rsid w:val="00216B2C"/>
    <w:rsid w:val="002174C4"/>
    <w:rsid w:val="00220577"/>
    <w:rsid w:val="0022231A"/>
    <w:rsid w:val="002223CC"/>
    <w:rsid w:val="002228F1"/>
    <w:rsid w:val="00224361"/>
    <w:rsid w:val="00225303"/>
    <w:rsid w:val="00226F7A"/>
    <w:rsid w:val="002270D8"/>
    <w:rsid w:val="00227243"/>
    <w:rsid w:val="002277ED"/>
    <w:rsid w:val="002301A0"/>
    <w:rsid w:val="00230668"/>
    <w:rsid w:val="00230D73"/>
    <w:rsid w:val="002314FF"/>
    <w:rsid w:val="00231502"/>
    <w:rsid w:val="00231678"/>
    <w:rsid w:val="00232460"/>
    <w:rsid w:val="00232DEC"/>
    <w:rsid w:val="002350FD"/>
    <w:rsid w:val="00235293"/>
    <w:rsid w:val="0023671B"/>
    <w:rsid w:val="00237438"/>
    <w:rsid w:val="0023758C"/>
    <w:rsid w:val="002377C8"/>
    <w:rsid w:val="00237D42"/>
    <w:rsid w:val="00240C65"/>
    <w:rsid w:val="00241928"/>
    <w:rsid w:val="00241B83"/>
    <w:rsid w:val="002429C1"/>
    <w:rsid w:val="00243F7C"/>
    <w:rsid w:val="00244128"/>
    <w:rsid w:val="002453AA"/>
    <w:rsid w:val="002454A2"/>
    <w:rsid w:val="00245979"/>
    <w:rsid w:val="00246127"/>
    <w:rsid w:val="002461E1"/>
    <w:rsid w:val="0024740E"/>
    <w:rsid w:val="00247A32"/>
    <w:rsid w:val="00247EEC"/>
    <w:rsid w:val="00251099"/>
    <w:rsid w:val="00251886"/>
    <w:rsid w:val="002530BE"/>
    <w:rsid w:val="00253197"/>
    <w:rsid w:val="00254B65"/>
    <w:rsid w:val="00254E25"/>
    <w:rsid w:val="0025588E"/>
    <w:rsid w:val="00255F3B"/>
    <w:rsid w:val="00256D80"/>
    <w:rsid w:val="00256DA2"/>
    <w:rsid w:val="00257324"/>
    <w:rsid w:val="00257537"/>
    <w:rsid w:val="002576F3"/>
    <w:rsid w:val="002579D8"/>
    <w:rsid w:val="00257A5C"/>
    <w:rsid w:val="00260677"/>
    <w:rsid w:val="00260DF8"/>
    <w:rsid w:val="0026106C"/>
    <w:rsid w:val="002641F7"/>
    <w:rsid w:val="002659A9"/>
    <w:rsid w:val="00265CC7"/>
    <w:rsid w:val="00265F72"/>
    <w:rsid w:val="00266285"/>
    <w:rsid w:val="00266D8F"/>
    <w:rsid w:val="0026787F"/>
    <w:rsid w:val="00267978"/>
    <w:rsid w:val="00270AD8"/>
    <w:rsid w:val="0027129D"/>
    <w:rsid w:val="0027139B"/>
    <w:rsid w:val="002717B4"/>
    <w:rsid w:val="00272CA2"/>
    <w:rsid w:val="0027523F"/>
    <w:rsid w:val="00275780"/>
    <w:rsid w:val="002765F4"/>
    <w:rsid w:val="00276C6D"/>
    <w:rsid w:val="0027772F"/>
    <w:rsid w:val="00277EE6"/>
    <w:rsid w:val="002802D5"/>
    <w:rsid w:val="0028118F"/>
    <w:rsid w:val="0028125E"/>
    <w:rsid w:val="002825B1"/>
    <w:rsid w:val="00282A8C"/>
    <w:rsid w:val="00283BB1"/>
    <w:rsid w:val="00283D36"/>
    <w:rsid w:val="00285BDE"/>
    <w:rsid w:val="00287506"/>
    <w:rsid w:val="002877E6"/>
    <w:rsid w:val="00290F02"/>
    <w:rsid w:val="00291A46"/>
    <w:rsid w:val="00292921"/>
    <w:rsid w:val="00292A2D"/>
    <w:rsid w:val="00292AE9"/>
    <w:rsid w:val="00293C13"/>
    <w:rsid w:val="00293EA9"/>
    <w:rsid w:val="00294784"/>
    <w:rsid w:val="00294809"/>
    <w:rsid w:val="00294844"/>
    <w:rsid w:val="002951D3"/>
    <w:rsid w:val="00297090"/>
    <w:rsid w:val="00297B99"/>
    <w:rsid w:val="002A07AC"/>
    <w:rsid w:val="002A18CB"/>
    <w:rsid w:val="002A2655"/>
    <w:rsid w:val="002A5533"/>
    <w:rsid w:val="002A6CA3"/>
    <w:rsid w:val="002B1266"/>
    <w:rsid w:val="002B1412"/>
    <w:rsid w:val="002B21F6"/>
    <w:rsid w:val="002B3DFD"/>
    <w:rsid w:val="002B656E"/>
    <w:rsid w:val="002B6B04"/>
    <w:rsid w:val="002B6EBD"/>
    <w:rsid w:val="002B7E2B"/>
    <w:rsid w:val="002C148C"/>
    <w:rsid w:val="002C1EAC"/>
    <w:rsid w:val="002C2687"/>
    <w:rsid w:val="002C28B9"/>
    <w:rsid w:val="002C2D6F"/>
    <w:rsid w:val="002C4310"/>
    <w:rsid w:val="002C56DD"/>
    <w:rsid w:val="002C60B1"/>
    <w:rsid w:val="002C6EE4"/>
    <w:rsid w:val="002C7F7C"/>
    <w:rsid w:val="002D0171"/>
    <w:rsid w:val="002D040C"/>
    <w:rsid w:val="002D1498"/>
    <w:rsid w:val="002D215B"/>
    <w:rsid w:val="002D3092"/>
    <w:rsid w:val="002D4FDD"/>
    <w:rsid w:val="002D53B6"/>
    <w:rsid w:val="002D556E"/>
    <w:rsid w:val="002D5E19"/>
    <w:rsid w:val="002D7C50"/>
    <w:rsid w:val="002E0649"/>
    <w:rsid w:val="002E0DC5"/>
    <w:rsid w:val="002E37F1"/>
    <w:rsid w:val="002E4AA2"/>
    <w:rsid w:val="002E6993"/>
    <w:rsid w:val="002E79D3"/>
    <w:rsid w:val="002E7DC2"/>
    <w:rsid w:val="002F1050"/>
    <w:rsid w:val="002F13AB"/>
    <w:rsid w:val="002F1405"/>
    <w:rsid w:val="002F1978"/>
    <w:rsid w:val="002F2F1E"/>
    <w:rsid w:val="002F3C8B"/>
    <w:rsid w:val="002F4EF7"/>
    <w:rsid w:val="002F6B77"/>
    <w:rsid w:val="002F6D36"/>
    <w:rsid w:val="002F6E4C"/>
    <w:rsid w:val="002F74A4"/>
    <w:rsid w:val="00301712"/>
    <w:rsid w:val="00301C66"/>
    <w:rsid w:val="00301F6B"/>
    <w:rsid w:val="00302BA8"/>
    <w:rsid w:val="00303A5B"/>
    <w:rsid w:val="00303AB0"/>
    <w:rsid w:val="00304502"/>
    <w:rsid w:val="003056F0"/>
    <w:rsid w:val="00305A66"/>
    <w:rsid w:val="00305AAB"/>
    <w:rsid w:val="00305B2D"/>
    <w:rsid w:val="00307806"/>
    <w:rsid w:val="00307A04"/>
    <w:rsid w:val="00307A48"/>
    <w:rsid w:val="00310600"/>
    <w:rsid w:val="00310F6E"/>
    <w:rsid w:val="00313402"/>
    <w:rsid w:val="00314B95"/>
    <w:rsid w:val="00314FC5"/>
    <w:rsid w:val="003151FE"/>
    <w:rsid w:val="003158DE"/>
    <w:rsid w:val="00317000"/>
    <w:rsid w:val="003204F5"/>
    <w:rsid w:val="003207AE"/>
    <w:rsid w:val="003210A9"/>
    <w:rsid w:val="00321FF4"/>
    <w:rsid w:val="00323079"/>
    <w:rsid w:val="0032331E"/>
    <w:rsid w:val="00324225"/>
    <w:rsid w:val="00324FCD"/>
    <w:rsid w:val="00326B44"/>
    <w:rsid w:val="00330368"/>
    <w:rsid w:val="00330E16"/>
    <w:rsid w:val="00331318"/>
    <w:rsid w:val="00331849"/>
    <w:rsid w:val="00332773"/>
    <w:rsid w:val="00333859"/>
    <w:rsid w:val="0033418E"/>
    <w:rsid w:val="003342E7"/>
    <w:rsid w:val="0033438D"/>
    <w:rsid w:val="00336495"/>
    <w:rsid w:val="0033695B"/>
    <w:rsid w:val="00336A66"/>
    <w:rsid w:val="00336BDB"/>
    <w:rsid w:val="00337987"/>
    <w:rsid w:val="00341C6F"/>
    <w:rsid w:val="00341DBE"/>
    <w:rsid w:val="00342457"/>
    <w:rsid w:val="003428FD"/>
    <w:rsid w:val="00342DD8"/>
    <w:rsid w:val="003432F5"/>
    <w:rsid w:val="003439AA"/>
    <w:rsid w:val="00344DBC"/>
    <w:rsid w:val="003451F0"/>
    <w:rsid w:val="00345B64"/>
    <w:rsid w:val="00345BB7"/>
    <w:rsid w:val="00350490"/>
    <w:rsid w:val="00352FDF"/>
    <w:rsid w:val="003534DA"/>
    <w:rsid w:val="0035399D"/>
    <w:rsid w:val="003540DF"/>
    <w:rsid w:val="00355359"/>
    <w:rsid w:val="003557C1"/>
    <w:rsid w:val="00355E5F"/>
    <w:rsid w:val="00356344"/>
    <w:rsid w:val="003563D8"/>
    <w:rsid w:val="00356DA7"/>
    <w:rsid w:val="003602BC"/>
    <w:rsid w:val="0036159D"/>
    <w:rsid w:val="0036165B"/>
    <w:rsid w:val="00361E21"/>
    <w:rsid w:val="00362B99"/>
    <w:rsid w:val="00363BD6"/>
    <w:rsid w:val="00364197"/>
    <w:rsid w:val="00364A8E"/>
    <w:rsid w:val="00364E41"/>
    <w:rsid w:val="00365A8A"/>
    <w:rsid w:val="00366BC9"/>
    <w:rsid w:val="003672FE"/>
    <w:rsid w:val="00367908"/>
    <w:rsid w:val="003722E9"/>
    <w:rsid w:val="00372800"/>
    <w:rsid w:val="0037305A"/>
    <w:rsid w:val="00373650"/>
    <w:rsid w:val="00373DD9"/>
    <w:rsid w:val="00376268"/>
    <w:rsid w:val="0037635E"/>
    <w:rsid w:val="00377098"/>
    <w:rsid w:val="003774A8"/>
    <w:rsid w:val="003800E1"/>
    <w:rsid w:val="00380EE8"/>
    <w:rsid w:val="00380F9E"/>
    <w:rsid w:val="003817A6"/>
    <w:rsid w:val="00382BF5"/>
    <w:rsid w:val="003830E5"/>
    <w:rsid w:val="0038365A"/>
    <w:rsid w:val="00383F49"/>
    <w:rsid w:val="0039011E"/>
    <w:rsid w:val="00390A58"/>
    <w:rsid w:val="00391D34"/>
    <w:rsid w:val="00392884"/>
    <w:rsid w:val="00392AE4"/>
    <w:rsid w:val="00394B70"/>
    <w:rsid w:val="003951F0"/>
    <w:rsid w:val="00396182"/>
    <w:rsid w:val="003963C3"/>
    <w:rsid w:val="00396D6E"/>
    <w:rsid w:val="0039716E"/>
    <w:rsid w:val="00397A25"/>
    <w:rsid w:val="00397B16"/>
    <w:rsid w:val="003A0391"/>
    <w:rsid w:val="003A0B2F"/>
    <w:rsid w:val="003A31CA"/>
    <w:rsid w:val="003A3A0E"/>
    <w:rsid w:val="003A411D"/>
    <w:rsid w:val="003A46C2"/>
    <w:rsid w:val="003A5202"/>
    <w:rsid w:val="003A5920"/>
    <w:rsid w:val="003A5A37"/>
    <w:rsid w:val="003A672D"/>
    <w:rsid w:val="003A68C5"/>
    <w:rsid w:val="003A741D"/>
    <w:rsid w:val="003B0416"/>
    <w:rsid w:val="003B33B7"/>
    <w:rsid w:val="003B371C"/>
    <w:rsid w:val="003B3C6C"/>
    <w:rsid w:val="003B4DBA"/>
    <w:rsid w:val="003B50D2"/>
    <w:rsid w:val="003B5119"/>
    <w:rsid w:val="003B53D7"/>
    <w:rsid w:val="003B6948"/>
    <w:rsid w:val="003B6E1A"/>
    <w:rsid w:val="003B7173"/>
    <w:rsid w:val="003B79CC"/>
    <w:rsid w:val="003C1FDC"/>
    <w:rsid w:val="003C239B"/>
    <w:rsid w:val="003C305E"/>
    <w:rsid w:val="003C363A"/>
    <w:rsid w:val="003C3870"/>
    <w:rsid w:val="003C3DEC"/>
    <w:rsid w:val="003C4326"/>
    <w:rsid w:val="003C4DCB"/>
    <w:rsid w:val="003C5040"/>
    <w:rsid w:val="003C662B"/>
    <w:rsid w:val="003C6659"/>
    <w:rsid w:val="003C6AA6"/>
    <w:rsid w:val="003C6C0C"/>
    <w:rsid w:val="003D0EA6"/>
    <w:rsid w:val="003D1E92"/>
    <w:rsid w:val="003D303D"/>
    <w:rsid w:val="003D3C0E"/>
    <w:rsid w:val="003D6324"/>
    <w:rsid w:val="003D7298"/>
    <w:rsid w:val="003E0727"/>
    <w:rsid w:val="003E1816"/>
    <w:rsid w:val="003E3FEA"/>
    <w:rsid w:val="003E5020"/>
    <w:rsid w:val="003E7CDE"/>
    <w:rsid w:val="003F18A7"/>
    <w:rsid w:val="003F220E"/>
    <w:rsid w:val="003F25A1"/>
    <w:rsid w:val="003F2962"/>
    <w:rsid w:val="003F29A3"/>
    <w:rsid w:val="003F312D"/>
    <w:rsid w:val="003F3A68"/>
    <w:rsid w:val="003F406C"/>
    <w:rsid w:val="003F4377"/>
    <w:rsid w:val="003F43A7"/>
    <w:rsid w:val="003F50C7"/>
    <w:rsid w:val="003F719B"/>
    <w:rsid w:val="003F7D0A"/>
    <w:rsid w:val="004000EC"/>
    <w:rsid w:val="004004F2"/>
    <w:rsid w:val="00400CD5"/>
    <w:rsid w:val="00403052"/>
    <w:rsid w:val="00403F5B"/>
    <w:rsid w:val="00404102"/>
    <w:rsid w:val="00404FB3"/>
    <w:rsid w:val="00405242"/>
    <w:rsid w:val="00405438"/>
    <w:rsid w:val="0040604D"/>
    <w:rsid w:val="00406BEE"/>
    <w:rsid w:val="00407A1C"/>
    <w:rsid w:val="00410557"/>
    <w:rsid w:val="0041081C"/>
    <w:rsid w:val="004112F9"/>
    <w:rsid w:val="00411B20"/>
    <w:rsid w:val="00413417"/>
    <w:rsid w:val="004145AE"/>
    <w:rsid w:val="00414973"/>
    <w:rsid w:val="00414C95"/>
    <w:rsid w:val="00414CFA"/>
    <w:rsid w:val="004154ED"/>
    <w:rsid w:val="00415CA8"/>
    <w:rsid w:val="00416D7C"/>
    <w:rsid w:val="00421C6A"/>
    <w:rsid w:val="0042341E"/>
    <w:rsid w:val="004236C2"/>
    <w:rsid w:val="00424C33"/>
    <w:rsid w:val="00425554"/>
    <w:rsid w:val="00425614"/>
    <w:rsid w:val="0042625B"/>
    <w:rsid w:val="004262AD"/>
    <w:rsid w:val="004268DE"/>
    <w:rsid w:val="004272A0"/>
    <w:rsid w:val="004278F3"/>
    <w:rsid w:val="00427AA6"/>
    <w:rsid w:val="00427C54"/>
    <w:rsid w:val="004307D4"/>
    <w:rsid w:val="00430CBE"/>
    <w:rsid w:val="004329C0"/>
    <w:rsid w:val="00432F0C"/>
    <w:rsid w:val="004331DB"/>
    <w:rsid w:val="004361D8"/>
    <w:rsid w:val="004363E5"/>
    <w:rsid w:val="00436B02"/>
    <w:rsid w:val="00436F1B"/>
    <w:rsid w:val="00437441"/>
    <w:rsid w:val="0044093E"/>
    <w:rsid w:val="00440BFB"/>
    <w:rsid w:val="004419DB"/>
    <w:rsid w:val="004425D8"/>
    <w:rsid w:val="004432C7"/>
    <w:rsid w:val="00444507"/>
    <w:rsid w:val="0045062A"/>
    <w:rsid w:val="00450CB1"/>
    <w:rsid w:val="004511CD"/>
    <w:rsid w:val="00451511"/>
    <w:rsid w:val="00451981"/>
    <w:rsid w:val="00451E80"/>
    <w:rsid w:val="00451EE9"/>
    <w:rsid w:val="00452008"/>
    <w:rsid w:val="00452F3A"/>
    <w:rsid w:val="00453308"/>
    <w:rsid w:val="00453A4C"/>
    <w:rsid w:val="00454B07"/>
    <w:rsid w:val="00454E57"/>
    <w:rsid w:val="00454F89"/>
    <w:rsid w:val="004555BD"/>
    <w:rsid w:val="00456622"/>
    <w:rsid w:val="00457852"/>
    <w:rsid w:val="00457F68"/>
    <w:rsid w:val="00460FC0"/>
    <w:rsid w:val="00463CDD"/>
    <w:rsid w:val="0046410D"/>
    <w:rsid w:val="004660AC"/>
    <w:rsid w:val="00466734"/>
    <w:rsid w:val="00466B97"/>
    <w:rsid w:val="00466D19"/>
    <w:rsid w:val="00466FFD"/>
    <w:rsid w:val="004677F2"/>
    <w:rsid w:val="00467ABF"/>
    <w:rsid w:val="00467DC6"/>
    <w:rsid w:val="0047038C"/>
    <w:rsid w:val="00470394"/>
    <w:rsid w:val="00471AC9"/>
    <w:rsid w:val="004720C2"/>
    <w:rsid w:val="00473948"/>
    <w:rsid w:val="0047593E"/>
    <w:rsid w:val="00475FCA"/>
    <w:rsid w:val="00476128"/>
    <w:rsid w:val="00477720"/>
    <w:rsid w:val="00480021"/>
    <w:rsid w:val="00480036"/>
    <w:rsid w:val="00481EE4"/>
    <w:rsid w:val="00483B05"/>
    <w:rsid w:val="0048417C"/>
    <w:rsid w:val="00485F73"/>
    <w:rsid w:val="004860C2"/>
    <w:rsid w:val="0048671E"/>
    <w:rsid w:val="0048797D"/>
    <w:rsid w:val="004902CF"/>
    <w:rsid w:val="00490F4B"/>
    <w:rsid w:val="00491ADD"/>
    <w:rsid w:val="004923DE"/>
    <w:rsid w:val="00493FF7"/>
    <w:rsid w:val="00494094"/>
    <w:rsid w:val="0049416E"/>
    <w:rsid w:val="00494BAE"/>
    <w:rsid w:val="00495435"/>
    <w:rsid w:val="0049597B"/>
    <w:rsid w:val="00495D1F"/>
    <w:rsid w:val="004A38B4"/>
    <w:rsid w:val="004A39F5"/>
    <w:rsid w:val="004A3CD0"/>
    <w:rsid w:val="004A57FF"/>
    <w:rsid w:val="004B03E8"/>
    <w:rsid w:val="004B10D6"/>
    <w:rsid w:val="004B17A7"/>
    <w:rsid w:val="004B1ABC"/>
    <w:rsid w:val="004B3045"/>
    <w:rsid w:val="004B3C06"/>
    <w:rsid w:val="004B4E44"/>
    <w:rsid w:val="004B5835"/>
    <w:rsid w:val="004B5B6B"/>
    <w:rsid w:val="004B68BA"/>
    <w:rsid w:val="004B6F84"/>
    <w:rsid w:val="004C140F"/>
    <w:rsid w:val="004C318E"/>
    <w:rsid w:val="004C3854"/>
    <w:rsid w:val="004C39E6"/>
    <w:rsid w:val="004C43E7"/>
    <w:rsid w:val="004C4C1C"/>
    <w:rsid w:val="004C4C86"/>
    <w:rsid w:val="004C69B8"/>
    <w:rsid w:val="004C6FDB"/>
    <w:rsid w:val="004C7BFE"/>
    <w:rsid w:val="004C7EC1"/>
    <w:rsid w:val="004D0BCD"/>
    <w:rsid w:val="004D19D9"/>
    <w:rsid w:val="004D1A31"/>
    <w:rsid w:val="004D2659"/>
    <w:rsid w:val="004D31D5"/>
    <w:rsid w:val="004D36CC"/>
    <w:rsid w:val="004D4739"/>
    <w:rsid w:val="004D4A17"/>
    <w:rsid w:val="004D5676"/>
    <w:rsid w:val="004D5BA5"/>
    <w:rsid w:val="004D5F96"/>
    <w:rsid w:val="004D6D34"/>
    <w:rsid w:val="004D7325"/>
    <w:rsid w:val="004D7407"/>
    <w:rsid w:val="004E45B6"/>
    <w:rsid w:val="004E473E"/>
    <w:rsid w:val="004E49B4"/>
    <w:rsid w:val="004E4B6D"/>
    <w:rsid w:val="004E67B0"/>
    <w:rsid w:val="004E67E2"/>
    <w:rsid w:val="004E6F3A"/>
    <w:rsid w:val="004F11CF"/>
    <w:rsid w:val="004F2952"/>
    <w:rsid w:val="004F327C"/>
    <w:rsid w:val="004F3DBA"/>
    <w:rsid w:val="004F41DF"/>
    <w:rsid w:val="004F64ED"/>
    <w:rsid w:val="004F7101"/>
    <w:rsid w:val="004F7F78"/>
    <w:rsid w:val="005005B0"/>
    <w:rsid w:val="00500E33"/>
    <w:rsid w:val="00500F57"/>
    <w:rsid w:val="00501CC9"/>
    <w:rsid w:val="005024D2"/>
    <w:rsid w:val="00502B8A"/>
    <w:rsid w:val="00502DB7"/>
    <w:rsid w:val="005035B7"/>
    <w:rsid w:val="00503B17"/>
    <w:rsid w:val="00503F94"/>
    <w:rsid w:val="005047F0"/>
    <w:rsid w:val="00504A06"/>
    <w:rsid w:val="00504FB9"/>
    <w:rsid w:val="00506806"/>
    <w:rsid w:val="00507BDF"/>
    <w:rsid w:val="00510C4C"/>
    <w:rsid w:val="00512113"/>
    <w:rsid w:val="005128E7"/>
    <w:rsid w:val="00513C12"/>
    <w:rsid w:val="00514D32"/>
    <w:rsid w:val="00515802"/>
    <w:rsid w:val="00516209"/>
    <w:rsid w:val="005167A3"/>
    <w:rsid w:val="005179F8"/>
    <w:rsid w:val="00520402"/>
    <w:rsid w:val="00520AC7"/>
    <w:rsid w:val="005213AD"/>
    <w:rsid w:val="00523625"/>
    <w:rsid w:val="005236E5"/>
    <w:rsid w:val="00523C7B"/>
    <w:rsid w:val="005258FB"/>
    <w:rsid w:val="00526985"/>
    <w:rsid w:val="00530B9F"/>
    <w:rsid w:val="00530F0F"/>
    <w:rsid w:val="00532CBB"/>
    <w:rsid w:val="00532E16"/>
    <w:rsid w:val="005338C8"/>
    <w:rsid w:val="0053435F"/>
    <w:rsid w:val="00534750"/>
    <w:rsid w:val="00534B79"/>
    <w:rsid w:val="00534C43"/>
    <w:rsid w:val="0053521A"/>
    <w:rsid w:val="0054029C"/>
    <w:rsid w:val="00540B0A"/>
    <w:rsid w:val="00542054"/>
    <w:rsid w:val="00542230"/>
    <w:rsid w:val="00542281"/>
    <w:rsid w:val="005453F4"/>
    <w:rsid w:val="00545899"/>
    <w:rsid w:val="005472D4"/>
    <w:rsid w:val="005479FB"/>
    <w:rsid w:val="00547D47"/>
    <w:rsid w:val="00547F03"/>
    <w:rsid w:val="00550CF5"/>
    <w:rsid w:val="00553ECE"/>
    <w:rsid w:val="00554192"/>
    <w:rsid w:val="00554D41"/>
    <w:rsid w:val="00555550"/>
    <w:rsid w:val="005561C5"/>
    <w:rsid w:val="0055683A"/>
    <w:rsid w:val="00556A06"/>
    <w:rsid w:val="00557BB5"/>
    <w:rsid w:val="00557E93"/>
    <w:rsid w:val="0056096B"/>
    <w:rsid w:val="005631B7"/>
    <w:rsid w:val="0056391C"/>
    <w:rsid w:val="0056457F"/>
    <w:rsid w:val="00564C5D"/>
    <w:rsid w:val="005658DD"/>
    <w:rsid w:val="00566D0E"/>
    <w:rsid w:val="0056786E"/>
    <w:rsid w:val="00567D2B"/>
    <w:rsid w:val="0057142B"/>
    <w:rsid w:val="00573630"/>
    <w:rsid w:val="005768BB"/>
    <w:rsid w:val="005770AB"/>
    <w:rsid w:val="00577932"/>
    <w:rsid w:val="00577E8A"/>
    <w:rsid w:val="005805D7"/>
    <w:rsid w:val="005810B5"/>
    <w:rsid w:val="00581356"/>
    <w:rsid w:val="00581B6F"/>
    <w:rsid w:val="005828DB"/>
    <w:rsid w:val="00582DE6"/>
    <w:rsid w:val="0058323A"/>
    <w:rsid w:val="00583FBF"/>
    <w:rsid w:val="00584027"/>
    <w:rsid w:val="0058484C"/>
    <w:rsid w:val="00587A72"/>
    <w:rsid w:val="00587CA4"/>
    <w:rsid w:val="00590713"/>
    <w:rsid w:val="00592EFF"/>
    <w:rsid w:val="00593768"/>
    <w:rsid w:val="00593C9B"/>
    <w:rsid w:val="00594212"/>
    <w:rsid w:val="00594556"/>
    <w:rsid w:val="005949E8"/>
    <w:rsid w:val="005954E4"/>
    <w:rsid w:val="005958EF"/>
    <w:rsid w:val="00595C95"/>
    <w:rsid w:val="00595F8C"/>
    <w:rsid w:val="00595FF3"/>
    <w:rsid w:val="00596693"/>
    <w:rsid w:val="005A18BA"/>
    <w:rsid w:val="005A1D70"/>
    <w:rsid w:val="005A1DC3"/>
    <w:rsid w:val="005A3563"/>
    <w:rsid w:val="005A3B66"/>
    <w:rsid w:val="005A4184"/>
    <w:rsid w:val="005A4D82"/>
    <w:rsid w:val="005A5215"/>
    <w:rsid w:val="005A56DD"/>
    <w:rsid w:val="005A72C8"/>
    <w:rsid w:val="005A7EEB"/>
    <w:rsid w:val="005B0246"/>
    <w:rsid w:val="005B0299"/>
    <w:rsid w:val="005B0CED"/>
    <w:rsid w:val="005B21FD"/>
    <w:rsid w:val="005B22A8"/>
    <w:rsid w:val="005B23B4"/>
    <w:rsid w:val="005B2EAD"/>
    <w:rsid w:val="005B3480"/>
    <w:rsid w:val="005B3BF9"/>
    <w:rsid w:val="005B421D"/>
    <w:rsid w:val="005B48AA"/>
    <w:rsid w:val="005B52BD"/>
    <w:rsid w:val="005B586A"/>
    <w:rsid w:val="005B60F4"/>
    <w:rsid w:val="005B771B"/>
    <w:rsid w:val="005C0069"/>
    <w:rsid w:val="005C0541"/>
    <w:rsid w:val="005C08BE"/>
    <w:rsid w:val="005C23B8"/>
    <w:rsid w:val="005C2BAA"/>
    <w:rsid w:val="005C3E14"/>
    <w:rsid w:val="005C5A68"/>
    <w:rsid w:val="005C5F81"/>
    <w:rsid w:val="005C763B"/>
    <w:rsid w:val="005C7F64"/>
    <w:rsid w:val="005D0094"/>
    <w:rsid w:val="005D0F9D"/>
    <w:rsid w:val="005D172D"/>
    <w:rsid w:val="005D2413"/>
    <w:rsid w:val="005D33AB"/>
    <w:rsid w:val="005D39D4"/>
    <w:rsid w:val="005D3A92"/>
    <w:rsid w:val="005D40F9"/>
    <w:rsid w:val="005D46E2"/>
    <w:rsid w:val="005D4D14"/>
    <w:rsid w:val="005D5794"/>
    <w:rsid w:val="005D5C44"/>
    <w:rsid w:val="005D653C"/>
    <w:rsid w:val="005D6C51"/>
    <w:rsid w:val="005D6D0E"/>
    <w:rsid w:val="005D6F49"/>
    <w:rsid w:val="005D7289"/>
    <w:rsid w:val="005E05B1"/>
    <w:rsid w:val="005E0890"/>
    <w:rsid w:val="005E1840"/>
    <w:rsid w:val="005E1A0A"/>
    <w:rsid w:val="005E3DA9"/>
    <w:rsid w:val="005E42C7"/>
    <w:rsid w:val="005E4D8B"/>
    <w:rsid w:val="005E4F63"/>
    <w:rsid w:val="005E726C"/>
    <w:rsid w:val="005E7410"/>
    <w:rsid w:val="005E75F6"/>
    <w:rsid w:val="005E7A6D"/>
    <w:rsid w:val="005F2100"/>
    <w:rsid w:val="005F2C0D"/>
    <w:rsid w:val="005F32E1"/>
    <w:rsid w:val="005F4063"/>
    <w:rsid w:val="005F72C6"/>
    <w:rsid w:val="00600448"/>
    <w:rsid w:val="006004E0"/>
    <w:rsid w:val="0060123E"/>
    <w:rsid w:val="0060311A"/>
    <w:rsid w:val="006053F5"/>
    <w:rsid w:val="00606E72"/>
    <w:rsid w:val="00607247"/>
    <w:rsid w:val="00610459"/>
    <w:rsid w:val="00610631"/>
    <w:rsid w:val="00610C2E"/>
    <w:rsid w:val="00612A97"/>
    <w:rsid w:val="0061359C"/>
    <w:rsid w:val="00613889"/>
    <w:rsid w:val="00613F11"/>
    <w:rsid w:val="0061504F"/>
    <w:rsid w:val="00615A48"/>
    <w:rsid w:val="00615D0C"/>
    <w:rsid w:val="00616C73"/>
    <w:rsid w:val="00617512"/>
    <w:rsid w:val="006179D8"/>
    <w:rsid w:val="0062133C"/>
    <w:rsid w:val="00621A7A"/>
    <w:rsid w:val="00621D13"/>
    <w:rsid w:val="006236B1"/>
    <w:rsid w:val="00623A4B"/>
    <w:rsid w:val="00624806"/>
    <w:rsid w:val="00624A67"/>
    <w:rsid w:val="006255F5"/>
    <w:rsid w:val="006315A5"/>
    <w:rsid w:val="00632201"/>
    <w:rsid w:val="00632451"/>
    <w:rsid w:val="006326D4"/>
    <w:rsid w:val="00632A39"/>
    <w:rsid w:val="0063383F"/>
    <w:rsid w:val="00633B34"/>
    <w:rsid w:val="00633B88"/>
    <w:rsid w:val="00634CA9"/>
    <w:rsid w:val="0063621C"/>
    <w:rsid w:val="00637893"/>
    <w:rsid w:val="00637DD7"/>
    <w:rsid w:val="00640768"/>
    <w:rsid w:val="006429FC"/>
    <w:rsid w:val="0064538F"/>
    <w:rsid w:val="00645822"/>
    <w:rsid w:val="006458C6"/>
    <w:rsid w:val="00647F6F"/>
    <w:rsid w:val="006514A1"/>
    <w:rsid w:val="00651AD6"/>
    <w:rsid w:val="00651C87"/>
    <w:rsid w:val="00651CF1"/>
    <w:rsid w:val="0065245E"/>
    <w:rsid w:val="00652492"/>
    <w:rsid w:val="00652FC1"/>
    <w:rsid w:val="00653693"/>
    <w:rsid w:val="0065371D"/>
    <w:rsid w:val="0065451B"/>
    <w:rsid w:val="00655737"/>
    <w:rsid w:val="00655E05"/>
    <w:rsid w:val="00655E9B"/>
    <w:rsid w:val="0065689B"/>
    <w:rsid w:val="00657D82"/>
    <w:rsid w:val="0066161A"/>
    <w:rsid w:val="00663053"/>
    <w:rsid w:val="0066504D"/>
    <w:rsid w:val="006655FE"/>
    <w:rsid w:val="00665639"/>
    <w:rsid w:val="00665C35"/>
    <w:rsid w:val="00665F78"/>
    <w:rsid w:val="006660C8"/>
    <w:rsid w:val="00666F4D"/>
    <w:rsid w:val="00667E62"/>
    <w:rsid w:val="0067035E"/>
    <w:rsid w:val="006709B7"/>
    <w:rsid w:val="006711DB"/>
    <w:rsid w:val="00671BC7"/>
    <w:rsid w:val="0067256B"/>
    <w:rsid w:val="0067273C"/>
    <w:rsid w:val="00672763"/>
    <w:rsid w:val="00673360"/>
    <w:rsid w:val="00673856"/>
    <w:rsid w:val="0067400C"/>
    <w:rsid w:val="0067689C"/>
    <w:rsid w:val="006768FD"/>
    <w:rsid w:val="00676BFE"/>
    <w:rsid w:val="00683978"/>
    <w:rsid w:val="00684B35"/>
    <w:rsid w:val="00685491"/>
    <w:rsid w:val="00685A8D"/>
    <w:rsid w:val="00686183"/>
    <w:rsid w:val="00687316"/>
    <w:rsid w:val="00687D21"/>
    <w:rsid w:val="00690A5C"/>
    <w:rsid w:val="00692970"/>
    <w:rsid w:val="00694A34"/>
    <w:rsid w:val="00694E6A"/>
    <w:rsid w:val="00696146"/>
    <w:rsid w:val="00696312"/>
    <w:rsid w:val="006976C7"/>
    <w:rsid w:val="006A1537"/>
    <w:rsid w:val="006A1FD4"/>
    <w:rsid w:val="006A46C2"/>
    <w:rsid w:val="006A4E1D"/>
    <w:rsid w:val="006A4E49"/>
    <w:rsid w:val="006A5028"/>
    <w:rsid w:val="006A5453"/>
    <w:rsid w:val="006A56B7"/>
    <w:rsid w:val="006A5FE6"/>
    <w:rsid w:val="006A63E9"/>
    <w:rsid w:val="006B0F8B"/>
    <w:rsid w:val="006B10A6"/>
    <w:rsid w:val="006B2275"/>
    <w:rsid w:val="006B2F4A"/>
    <w:rsid w:val="006B5323"/>
    <w:rsid w:val="006B560B"/>
    <w:rsid w:val="006B69B1"/>
    <w:rsid w:val="006B6F85"/>
    <w:rsid w:val="006C05C5"/>
    <w:rsid w:val="006C07AA"/>
    <w:rsid w:val="006C1D81"/>
    <w:rsid w:val="006C1ECD"/>
    <w:rsid w:val="006C1F24"/>
    <w:rsid w:val="006C2D3D"/>
    <w:rsid w:val="006C396C"/>
    <w:rsid w:val="006C4971"/>
    <w:rsid w:val="006C6285"/>
    <w:rsid w:val="006C6342"/>
    <w:rsid w:val="006C7FF9"/>
    <w:rsid w:val="006D1067"/>
    <w:rsid w:val="006D1772"/>
    <w:rsid w:val="006D1C06"/>
    <w:rsid w:val="006D337A"/>
    <w:rsid w:val="006D3DE7"/>
    <w:rsid w:val="006D406A"/>
    <w:rsid w:val="006D460D"/>
    <w:rsid w:val="006D5BEF"/>
    <w:rsid w:val="006D5D05"/>
    <w:rsid w:val="006D6941"/>
    <w:rsid w:val="006D717C"/>
    <w:rsid w:val="006D7BE8"/>
    <w:rsid w:val="006E2297"/>
    <w:rsid w:val="006E25EB"/>
    <w:rsid w:val="006E277D"/>
    <w:rsid w:val="006E368D"/>
    <w:rsid w:val="006E3888"/>
    <w:rsid w:val="006E4802"/>
    <w:rsid w:val="006E4C33"/>
    <w:rsid w:val="006E64CE"/>
    <w:rsid w:val="006E73C9"/>
    <w:rsid w:val="006E79BD"/>
    <w:rsid w:val="006E7A49"/>
    <w:rsid w:val="006F03BF"/>
    <w:rsid w:val="006F10E6"/>
    <w:rsid w:val="006F1CB2"/>
    <w:rsid w:val="006F2599"/>
    <w:rsid w:val="006F3559"/>
    <w:rsid w:val="006F429D"/>
    <w:rsid w:val="006F45ED"/>
    <w:rsid w:val="006F4947"/>
    <w:rsid w:val="006F4F54"/>
    <w:rsid w:val="006F50C6"/>
    <w:rsid w:val="006F549C"/>
    <w:rsid w:val="006F5974"/>
    <w:rsid w:val="006F5B5E"/>
    <w:rsid w:val="006F5FE2"/>
    <w:rsid w:val="006F62FB"/>
    <w:rsid w:val="006F742E"/>
    <w:rsid w:val="006F7D02"/>
    <w:rsid w:val="00701224"/>
    <w:rsid w:val="00701EE0"/>
    <w:rsid w:val="00703146"/>
    <w:rsid w:val="00703534"/>
    <w:rsid w:val="007037F9"/>
    <w:rsid w:val="00703870"/>
    <w:rsid w:val="00704F71"/>
    <w:rsid w:val="00704FAC"/>
    <w:rsid w:val="00705304"/>
    <w:rsid w:val="00705CF4"/>
    <w:rsid w:val="007079CF"/>
    <w:rsid w:val="00707B6D"/>
    <w:rsid w:val="0071008C"/>
    <w:rsid w:val="007105C5"/>
    <w:rsid w:val="007106A2"/>
    <w:rsid w:val="00711472"/>
    <w:rsid w:val="00712AAC"/>
    <w:rsid w:val="00712E37"/>
    <w:rsid w:val="00713675"/>
    <w:rsid w:val="00713EBD"/>
    <w:rsid w:val="00714685"/>
    <w:rsid w:val="00714A89"/>
    <w:rsid w:val="007152D7"/>
    <w:rsid w:val="007159F5"/>
    <w:rsid w:val="00715C5C"/>
    <w:rsid w:val="00716AB0"/>
    <w:rsid w:val="00717528"/>
    <w:rsid w:val="00717B97"/>
    <w:rsid w:val="00721654"/>
    <w:rsid w:val="00721D44"/>
    <w:rsid w:val="0072363F"/>
    <w:rsid w:val="0072386D"/>
    <w:rsid w:val="00725A49"/>
    <w:rsid w:val="00726135"/>
    <w:rsid w:val="00726899"/>
    <w:rsid w:val="00727AEF"/>
    <w:rsid w:val="007300DD"/>
    <w:rsid w:val="007309B1"/>
    <w:rsid w:val="00730FD0"/>
    <w:rsid w:val="007317EE"/>
    <w:rsid w:val="00731F69"/>
    <w:rsid w:val="007323EC"/>
    <w:rsid w:val="00732518"/>
    <w:rsid w:val="00732A7E"/>
    <w:rsid w:val="00732B0C"/>
    <w:rsid w:val="00732CE7"/>
    <w:rsid w:val="007333FA"/>
    <w:rsid w:val="00733805"/>
    <w:rsid w:val="00734874"/>
    <w:rsid w:val="00735776"/>
    <w:rsid w:val="00735F87"/>
    <w:rsid w:val="007365EF"/>
    <w:rsid w:val="00737360"/>
    <w:rsid w:val="00741706"/>
    <w:rsid w:val="00742CFE"/>
    <w:rsid w:val="00743713"/>
    <w:rsid w:val="007442D0"/>
    <w:rsid w:val="00744F0F"/>
    <w:rsid w:val="007463F9"/>
    <w:rsid w:val="00746FBA"/>
    <w:rsid w:val="00750F8C"/>
    <w:rsid w:val="007523F9"/>
    <w:rsid w:val="00752808"/>
    <w:rsid w:val="00752815"/>
    <w:rsid w:val="00754450"/>
    <w:rsid w:val="00757DBB"/>
    <w:rsid w:val="00757DCB"/>
    <w:rsid w:val="00757F51"/>
    <w:rsid w:val="00762340"/>
    <w:rsid w:val="0076283A"/>
    <w:rsid w:val="00763743"/>
    <w:rsid w:val="007645C1"/>
    <w:rsid w:val="00764618"/>
    <w:rsid w:val="0076504C"/>
    <w:rsid w:val="0076523A"/>
    <w:rsid w:val="007663A6"/>
    <w:rsid w:val="007671A8"/>
    <w:rsid w:val="007708DD"/>
    <w:rsid w:val="00770F5B"/>
    <w:rsid w:val="0077201C"/>
    <w:rsid w:val="007728C0"/>
    <w:rsid w:val="00772DFF"/>
    <w:rsid w:val="0077306A"/>
    <w:rsid w:val="00773152"/>
    <w:rsid w:val="00773839"/>
    <w:rsid w:val="00773A9E"/>
    <w:rsid w:val="007754D3"/>
    <w:rsid w:val="00775613"/>
    <w:rsid w:val="00776D27"/>
    <w:rsid w:val="00777EF8"/>
    <w:rsid w:val="0078066A"/>
    <w:rsid w:val="0078215F"/>
    <w:rsid w:val="00782CE5"/>
    <w:rsid w:val="00783CF0"/>
    <w:rsid w:val="00785058"/>
    <w:rsid w:val="00785952"/>
    <w:rsid w:val="0078648D"/>
    <w:rsid w:val="007864EE"/>
    <w:rsid w:val="00786D74"/>
    <w:rsid w:val="0078771C"/>
    <w:rsid w:val="00787E37"/>
    <w:rsid w:val="00790A98"/>
    <w:rsid w:val="00796239"/>
    <w:rsid w:val="00796DB4"/>
    <w:rsid w:val="00797905"/>
    <w:rsid w:val="00797F32"/>
    <w:rsid w:val="007A0246"/>
    <w:rsid w:val="007A0894"/>
    <w:rsid w:val="007A3324"/>
    <w:rsid w:val="007A5240"/>
    <w:rsid w:val="007A53B0"/>
    <w:rsid w:val="007A5824"/>
    <w:rsid w:val="007A58A2"/>
    <w:rsid w:val="007A7350"/>
    <w:rsid w:val="007A7773"/>
    <w:rsid w:val="007A790A"/>
    <w:rsid w:val="007A7C2B"/>
    <w:rsid w:val="007B0442"/>
    <w:rsid w:val="007B0F1E"/>
    <w:rsid w:val="007B1DDF"/>
    <w:rsid w:val="007B2618"/>
    <w:rsid w:val="007B473E"/>
    <w:rsid w:val="007B50D0"/>
    <w:rsid w:val="007B580C"/>
    <w:rsid w:val="007B6741"/>
    <w:rsid w:val="007B6D4A"/>
    <w:rsid w:val="007C0D46"/>
    <w:rsid w:val="007C1015"/>
    <w:rsid w:val="007C15B7"/>
    <w:rsid w:val="007C1B93"/>
    <w:rsid w:val="007C1E35"/>
    <w:rsid w:val="007C2A84"/>
    <w:rsid w:val="007C3DAA"/>
    <w:rsid w:val="007C519B"/>
    <w:rsid w:val="007C6D5E"/>
    <w:rsid w:val="007C7634"/>
    <w:rsid w:val="007C76C0"/>
    <w:rsid w:val="007C7B2B"/>
    <w:rsid w:val="007C7EEB"/>
    <w:rsid w:val="007D073B"/>
    <w:rsid w:val="007D0B78"/>
    <w:rsid w:val="007D0D2D"/>
    <w:rsid w:val="007D2E07"/>
    <w:rsid w:val="007D2F69"/>
    <w:rsid w:val="007D7BD2"/>
    <w:rsid w:val="007E0E4F"/>
    <w:rsid w:val="007E1FA5"/>
    <w:rsid w:val="007E34BE"/>
    <w:rsid w:val="007E4E0C"/>
    <w:rsid w:val="007E602F"/>
    <w:rsid w:val="007E68C5"/>
    <w:rsid w:val="007E75DE"/>
    <w:rsid w:val="007F1078"/>
    <w:rsid w:val="007F14A6"/>
    <w:rsid w:val="007F4E52"/>
    <w:rsid w:val="007F5782"/>
    <w:rsid w:val="007F5833"/>
    <w:rsid w:val="0080061A"/>
    <w:rsid w:val="00800AD3"/>
    <w:rsid w:val="0080236C"/>
    <w:rsid w:val="00802D26"/>
    <w:rsid w:val="0080393A"/>
    <w:rsid w:val="0080470A"/>
    <w:rsid w:val="008059C1"/>
    <w:rsid w:val="00807347"/>
    <w:rsid w:val="00807392"/>
    <w:rsid w:val="00807823"/>
    <w:rsid w:val="00811AF8"/>
    <w:rsid w:val="00811E1C"/>
    <w:rsid w:val="0081241C"/>
    <w:rsid w:val="00812585"/>
    <w:rsid w:val="00813193"/>
    <w:rsid w:val="0081412F"/>
    <w:rsid w:val="00815272"/>
    <w:rsid w:val="0081556A"/>
    <w:rsid w:val="008161D7"/>
    <w:rsid w:val="008174CE"/>
    <w:rsid w:val="00817F23"/>
    <w:rsid w:val="008200F9"/>
    <w:rsid w:val="00820A42"/>
    <w:rsid w:val="00820BE3"/>
    <w:rsid w:val="00820D87"/>
    <w:rsid w:val="0082124F"/>
    <w:rsid w:val="00821F69"/>
    <w:rsid w:val="00822028"/>
    <w:rsid w:val="00822172"/>
    <w:rsid w:val="008239E1"/>
    <w:rsid w:val="0082514F"/>
    <w:rsid w:val="0082517F"/>
    <w:rsid w:val="00825822"/>
    <w:rsid w:val="008258C2"/>
    <w:rsid w:val="00826317"/>
    <w:rsid w:val="00826E4E"/>
    <w:rsid w:val="00831084"/>
    <w:rsid w:val="0083246B"/>
    <w:rsid w:val="00833061"/>
    <w:rsid w:val="0083322E"/>
    <w:rsid w:val="00833A77"/>
    <w:rsid w:val="00833B75"/>
    <w:rsid w:val="00835AAA"/>
    <w:rsid w:val="00837878"/>
    <w:rsid w:val="008408BA"/>
    <w:rsid w:val="00844FA9"/>
    <w:rsid w:val="00845008"/>
    <w:rsid w:val="0084522E"/>
    <w:rsid w:val="00846285"/>
    <w:rsid w:val="00846C6A"/>
    <w:rsid w:val="00847ADC"/>
    <w:rsid w:val="0085044A"/>
    <w:rsid w:val="008504B9"/>
    <w:rsid w:val="0085056D"/>
    <w:rsid w:val="008513F9"/>
    <w:rsid w:val="00852073"/>
    <w:rsid w:val="00854D8B"/>
    <w:rsid w:val="008558DE"/>
    <w:rsid w:val="00856B72"/>
    <w:rsid w:val="00856F04"/>
    <w:rsid w:val="008573D6"/>
    <w:rsid w:val="00857793"/>
    <w:rsid w:val="00860E48"/>
    <w:rsid w:val="00862BD7"/>
    <w:rsid w:val="00862ED7"/>
    <w:rsid w:val="00864648"/>
    <w:rsid w:val="00864770"/>
    <w:rsid w:val="0086515C"/>
    <w:rsid w:val="0086571D"/>
    <w:rsid w:val="00866558"/>
    <w:rsid w:val="00866921"/>
    <w:rsid w:val="00867575"/>
    <w:rsid w:val="008675BB"/>
    <w:rsid w:val="00867823"/>
    <w:rsid w:val="008708F3"/>
    <w:rsid w:val="00870E48"/>
    <w:rsid w:val="00870E8F"/>
    <w:rsid w:val="00871AFF"/>
    <w:rsid w:val="00872146"/>
    <w:rsid w:val="008727CC"/>
    <w:rsid w:val="00875C6E"/>
    <w:rsid w:val="008766B7"/>
    <w:rsid w:val="00876C92"/>
    <w:rsid w:val="0087791F"/>
    <w:rsid w:val="00880519"/>
    <w:rsid w:val="00880A19"/>
    <w:rsid w:val="00882AC0"/>
    <w:rsid w:val="00883570"/>
    <w:rsid w:val="00883E9A"/>
    <w:rsid w:val="00885683"/>
    <w:rsid w:val="00885BBE"/>
    <w:rsid w:val="0088686C"/>
    <w:rsid w:val="008909D2"/>
    <w:rsid w:val="0089144C"/>
    <w:rsid w:val="00892BE1"/>
    <w:rsid w:val="008931C9"/>
    <w:rsid w:val="00894D6A"/>
    <w:rsid w:val="0089558A"/>
    <w:rsid w:val="00895C10"/>
    <w:rsid w:val="00897EF1"/>
    <w:rsid w:val="008A1822"/>
    <w:rsid w:val="008A2206"/>
    <w:rsid w:val="008A2387"/>
    <w:rsid w:val="008A29BB"/>
    <w:rsid w:val="008A2DF9"/>
    <w:rsid w:val="008A4A64"/>
    <w:rsid w:val="008A534D"/>
    <w:rsid w:val="008A635B"/>
    <w:rsid w:val="008A68F3"/>
    <w:rsid w:val="008A6FF6"/>
    <w:rsid w:val="008B069B"/>
    <w:rsid w:val="008B0A58"/>
    <w:rsid w:val="008B0ACE"/>
    <w:rsid w:val="008B1AE5"/>
    <w:rsid w:val="008B261F"/>
    <w:rsid w:val="008B321E"/>
    <w:rsid w:val="008B3A4B"/>
    <w:rsid w:val="008B75EB"/>
    <w:rsid w:val="008B7E1E"/>
    <w:rsid w:val="008B7F6A"/>
    <w:rsid w:val="008C1DA2"/>
    <w:rsid w:val="008C1E0E"/>
    <w:rsid w:val="008C2C44"/>
    <w:rsid w:val="008C2DC9"/>
    <w:rsid w:val="008C44E6"/>
    <w:rsid w:val="008C5295"/>
    <w:rsid w:val="008C5676"/>
    <w:rsid w:val="008C570F"/>
    <w:rsid w:val="008C5744"/>
    <w:rsid w:val="008C5ACB"/>
    <w:rsid w:val="008C63DC"/>
    <w:rsid w:val="008C6E0D"/>
    <w:rsid w:val="008C7B11"/>
    <w:rsid w:val="008D12B7"/>
    <w:rsid w:val="008D1BC4"/>
    <w:rsid w:val="008D2B41"/>
    <w:rsid w:val="008D305B"/>
    <w:rsid w:val="008D34EB"/>
    <w:rsid w:val="008D426A"/>
    <w:rsid w:val="008D5828"/>
    <w:rsid w:val="008D5F24"/>
    <w:rsid w:val="008D6F13"/>
    <w:rsid w:val="008D72BF"/>
    <w:rsid w:val="008D7801"/>
    <w:rsid w:val="008D790C"/>
    <w:rsid w:val="008D7CDF"/>
    <w:rsid w:val="008D7E4C"/>
    <w:rsid w:val="008E0278"/>
    <w:rsid w:val="008E0745"/>
    <w:rsid w:val="008E1C49"/>
    <w:rsid w:val="008E2C58"/>
    <w:rsid w:val="008E3675"/>
    <w:rsid w:val="008E3B6B"/>
    <w:rsid w:val="008E458D"/>
    <w:rsid w:val="008E50B3"/>
    <w:rsid w:val="008E563B"/>
    <w:rsid w:val="008E74D1"/>
    <w:rsid w:val="008F03BE"/>
    <w:rsid w:val="008F0FA5"/>
    <w:rsid w:val="008F2FA1"/>
    <w:rsid w:val="008F33A2"/>
    <w:rsid w:val="008F522B"/>
    <w:rsid w:val="008F646F"/>
    <w:rsid w:val="008F665E"/>
    <w:rsid w:val="008F68DF"/>
    <w:rsid w:val="008F7E07"/>
    <w:rsid w:val="009001E1"/>
    <w:rsid w:val="009002B6"/>
    <w:rsid w:val="00900BA3"/>
    <w:rsid w:val="00901399"/>
    <w:rsid w:val="00901D77"/>
    <w:rsid w:val="00902752"/>
    <w:rsid w:val="00902760"/>
    <w:rsid w:val="0090289E"/>
    <w:rsid w:val="00902AA4"/>
    <w:rsid w:val="00904B83"/>
    <w:rsid w:val="00910C05"/>
    <w:rsid w:val="00911EEA"/>
    <w:rsid w:val="0091281B"/>
    <w:rsid w:val="00912B45"/>
    <w:rsid w:val="00913379"/>
    <w:rsid w:val="00913E32"/>
    <w:rsid w:val="009147FC"/>
    <w:rsid w:val="009163CA"/>
    <w:rsid w:val="00917B4F"/>
    <w:rsid w:val="00920065"/>
    <w:rsid w:val="0092009C"/>
    <w:rsid w:val="0092029E"/>
    <w:rsid w:val="00920C7F"/>
    <w:rsid w:val="00921995"/>
    <w:rsid w:val="009221CC"/>
    <w:rsid w:val="00922C22"/>
    <w:rsid w:val="00922DE1"/>
    <w:rsid w:val="009235A1"/>
    <w:rsid w:val="009248E6"/>
    <w:rsid w:val="0092615F"/>
    <w:rsid w:val="00926599"/>
    <w:rsid w:val="00927183"/>
    <w:rsid w:val="009276EC"/>
    <w:rsid w:val="00930DD8"/>
    <w:rsid w:val="009318CB"/>
    <w:rsid w:val="00932822"/>
    <w:rsid w:val="0093359F"/>
    <w:rsid w:val="0093370D"/>
    <w:rsid w:val="009337A1"/>
    <w:rsid w:val="00934E45"/>
    <w:rsid w:val="00934E5F"/>
    <w:rsid w:val="009352F6"/>
    <w:rsid w:val="00935881"/>
    <w:rsid w:val="00935CAF"/>
    <w:rsid w:val="0093705D"/>
    <w:rsid w:val="00937213"/>
    <w:rsid w:val="009377B6"/>
    <w:rsid w:val="00937B2F"/>
    <w:rsid w:val="00937FFA"/>
    <w:rsid w:val="00940499"/>
    <w:rsid w:val="00941043"/>
    <w:rsid w:val="009446EF"/>
    <w:rsid w:val="009458B7"/>
    <w:rsid w:val="0094641D"/>
    <w:rsid w:val="009500AA"/>
    <w:rsid w:val="00950133"/>
    <w:rsid w:val="00952D79"/>
    <w:rsid w:val="00953372"/>
    <w:rsid w:val="00953C69"/>
    <w:rsid w:val="00955308"/>
    <w:rsid w:val="00955432"/>
    <w:rsid w:val="00955890"/>
    <w:rsid w:val="00957953"/>
    <w:rsid w:val="0096099A"/>
    <w:rsid w:val="00960B78"/>
    <w:rsid w:val="00961BC8"/>
    <w:rsid w:val="009622B2"/>
    <w:rsid w:val="00964D5E"/>
    <w:rsid w:val="00965453"/>
    <w:rsid w:val="00965731"/>
    <w:rsid w:val="009662B5"/>
    <w:rsid w:val="00967336"/>
    <w:rsid w:val="0097003D"/>
    <w:rsid w:val="00971DBB"/>
    <w:rsid w:val="00975148"/>
    <w:rsid w:val="00976D8F"/>
    <w:rsid w:val="009774EF"/>
    <w:rsid w:val="00981335"/>
    <w:rsid w:val="0098189C"/>
    <w:rsid w:val="00981D6B"/>
    <w:rsid w:val="00981D78"/>
    <w:rsid w:val="00981FAC"/>
    <w:rsid w:val="00982503"/>
    <w:rsid w:val="009831C0"/>
    <w:rsid w:val="00984F36"/>
    <w:rsid w:val="00985563"/>
    <w:rsid w:val="009861B3"/>
    <w:rsid w:val="0098752A"/>
    <w:rsid w:val="00990144"/>
    <w:rsid w:val="009910FD"/>
    <w:rsid w:val="009914FB"/>
    <w:rsid w:val="00991A89"/>
    <w:rsid w:val="00991C19"/>
    <w:rsid w:val="00992149"/>
    <w:rsid w:val="00993888"/>
    <w:rsid w:val="00993D48"/>
    <w:rsid w:val="00995855"/>
    <w:rsid w:val="00996276"/>
    <w:rsid w:val="0099661B"/>
    <w:rsid w:val="00996883"/>
    <w:rsid w:val="009971D9"/>
    <w:rsid w:val="00997753"/>
    <w:rsid w:val="009A02D4"/>
    <w:rsid w:val="009A1908"/>
    <w:rsid w:val="009A1E31"/>
    <w:rsid w:val="009A1F57"/>
    <w:rsid w:val="009A1FE7"/>
    <w:rsid w:val="009A3010"/>
    <w:rsid w:val="009A415C"/>
    <w:rsid w:val="009A54EC"/>
    <w:rsid w:val="009A6559"/>
    <w:rsid w:val="009A65DA"/>
    <w:rsid w:val="009A7007"/>
    <w:rsid w:val="009B2963"/>
    <w:rsid w:val="009B39B2"/>
    <w:rsid w:val="009B3A89"/>
    <w:rsid w:val="009B3D5E"/>
    <w:rsid w:val="009B4B2E"/>
    <w:rsid w:val="009B5834"/>
    <w:rsid w:val="009B69B8"/>
    <w:rsid w:val="009B6ABA"/>
    <w:rsid w:val="009B7867"/>
    <w:rsid w:val="009C008A"/>
    <w:rsid w:val="009C3D3A"/>
    <w:rsid w:val="009C409D"/>
    <w:rsid w:val="009C4483"/>
    <w:rsid w:val="009C4793"/>
    <w:rsid w:val="009C4B03"/>
    <w:rsid w:val="009C7B1A"/>
    <w:rsid w:val="009C7C4A"/>
    <w:rsid w:val="009C7CC6"/>
    <w:rsid w:val="009D062D"/>
    <w:rsid w:val="009D083C"/>
    <w:rsid w:val="009D0BE5"/>
    <w:rsid w:val="009D0FDA"/>
    <w:rsid w:val="009D26BB"/>
    <w:rsid w:val="009D29F2"/>
    <w:rsid w:val="009D3B7E"/>
    <w:rsid w:val="009D544F"/>
    <w:rsid w:val="009D58AF"/>
    <w:rsid w:val="009D62E7"/>
    <w:rsid w:val="009D66D9"/>
    <w:rsid w:val="009D6D54"/>
    <w:rsid w:val="009E019B"/>
    <w:rsid w:val="009E07E1"/>
    <w:rsid w:val="009E0EC6"/>
    <w:rsid w:val="009E2AEA"/>
    <w:rsid w:val="009E3AB4"/>
    <w:rsid w:val="009E4BB2"/>
    <w:rsid w:val="009E5959"/>
    <w:rsid w:val="009E5EF5"/>
    <w:rsid w:val="009E7959"/>
    <w:rsid w:val="009F0315"/>
    <w:rsid w:val="009F03C2"/>
    <w:rsid w:val="009F4DEA"/>
    <w:rsid w:val="009F5FC4"/>
    <w:rsid w:val="009F6DBB"/>
    <w:rsid w:val="00A02B69"/>
    <w:rsid w:val="00A02F29"/>
    <w:rsid w:val="00A03B73"/>
    <w:rsid w:val="00A05367"/>
    <w:rsid w:val="00A05FDC"/>
    <w:rsid w:val="00A11C44"/>
    <w:rsid w:val="00A11D84"/>
    <w:rsid w:val="00A135BD"/>
    <w:rsid w:val="00A14B8F"/>
    <w:rsid w:val="00A1521E"/>
    <w:rsid w:val="00A16128"/>
    <w:rsid w:val="00A176AE"/>
    <w:rsid w:val="00A2336A"/>
    <w:rsid w:val="00A235CE"/>
    <w:rsid w:val="00A23916"/>
    <w:rsid w:val="00A23D5B"/>
    <w:rsid w:val="00A26454"/>
    <w:rsid w:val="00A3041E"/>
    <w:rsid w:val="00A31487"/>
    <w:rsid w:val="00A31742"/>
    <w:rsid w:val="00A31A4A"/>
    <w:rsid w:val="00A3224A"/>
    <w:rsid w:val="00A32592"/>
    <w:rsid w:val="00A331E3"/>
    <w:rsid w:val="00A34A4F"/>
    <w:rsid w:val="00A355B8"/>
    <w:rsid w:val="00A4073D"/>
    <w:rsid w:val="00A407BD"/>
    <w:rsid w:val="00A41085"/>
    <w:rsid w:val="00A41AAA"/>
    <w:rsid w:val="00A423D1"/>
    <w:rsid w:val="00A4366F"/>
    <w:rsid w:val="00A43CEB"/>
    <w:rsid w:val="00A4437F"/>
    <w:rsid w:val="00A506E6"/>
    <w:rsid w:val="00A52BA3"/>
    <w:rsid w:val="00A55150"/>
    <w:rsid w:val="00A554E3"/>
    <w:rsid w:val="00A55894"/>
    <w:rsid w:val="00A57254"/>
    <w:rsid w:val="00A577C7"/>
    <w:rsid w:val="00A60399"/>
    <w:rsid w:val="00A60E36"/>
    <w:rsid w:val="00A61648"/>
    <w:rsid w:val="00A62896"/>
    <w:rsid w:val="00A6383A"/>
    <w:rsid w:val="00A648FF"/>
    <w:rsid w:val="00A65033"/>
    <w:rsid w:val="00A657C4"/>
    <w:rsid w:val="00A658B0"/>
    <w:rsid w:val="00A663AC"/>
    <w:rsid w:val="00A725A2"/>
    <w:rsid w:val="00A7294D"/>
    <w:rsid w:val="00A731A3"/>
    <w:rsid w:val="00A74008"/>
    <w:rsid w:val="00A760BD"/>
    <w:rsid w:val="00A772E2"/>
    <w:rsid w:val="00A80506"/>
    <w:rsid w:val="00A81FB9"/>
    <w:rsid w:val="00A82D2B"/>
    <w:rsid w:val="00A833AF"/>
    <w:rsid w:val="00A83A35"/>
    <w:rsid w:val="00A84B59"/>
    <w:rsid w:val="00A84D30"/>
    <w:rsid w:val="00A85ECD"/>
    <w:rsid w:val="00A8753C"/>
    <w:rsid w:val="00A87B98"/>
    <w:rsid w:val="00A90ADB"/>
    <w:rsid w:val="00A91766"/>
    <w:rsid w:val="00A926A1"/>
    <w:rsid w:val="00A93D69"/>
    <w:rsid w:val="00A9611C"/>
    <w:rsid w:val="00A96F62"/>
    <w:rsid w:val="00A974C0"/>
    <w:rsid w:val="00A97587"/>
    <w:rsid w:val="00A977CE"/>
    <w:rsid w:val="00AA00DA"/>
    <w:rsid w:val="00AA0976"/>
    <w:rsid w:val="00AA0C68"/>
    <w:rsid w:val="00AA0D93"/>
    <w:rsid w:val="00AA0D96"/>
    <w:rsid w:val="00AA0F7A"/>
    <w:rsid w:val="00AA14C4"/>
    <w:rsid w:val="00AA33D9"/>
    <w:rsid w:val="00AA3503"/>
    <w:rsid w:val="00AA3DC6"/>
    <w:rsid w:val="00AA4E5F"/>
    <w:rsid w:val="00AA52BB"/>
    <w:rsid w:val="00AA7E59"/>
    <w:rsid w:val="00AA7F8D"/>
    <w:rsid w:val="00AB00C9"/>
    <w:rsid w:val="00AB0A24"/>
    <w:rsid w:val="00AB1B3B"/>
    <w:rsid w:val="00AB25BC"/>
    <w:rsid w:val="00AB33C3"/>
    <w:rsid w:val="00AB3A16"/>
    <w:rsid w:val="00AB4806"/>
    <w:rsid w:val="00AB48D3"/>
    <w:rsid w:val="00AB56F9"/>
    <w:rsid w:val="00AC01EA"/>
    <w:rsid w:val="00AC0656"/>
    <w:rsid w:val="00AC6C11"/>
    <w:rsid w:val="00AC7E39"/>
    <w:rsid w:val="00AD003D"/>
    <w:rsid w:val="00AD24A1"/>
    <w:rsid w:val="00AD28B7"/>
    <w:rsid w:val="00AD2A64"/>
    <w:rsid w:val="00AD2E5D"/>
    <w:rsid w:val="00AD5352"/>
    <w:rsid w:val="00AD6284"/>
    <w:rsid w:val="00AD6487"/>
    <w:rsid w:val="00AD7596"/>
    <w:rsid w:val="00AE000F"/>
    <w:rsid w:val="00AE0330"/>
    <w:rsid w:val="00AE1088"/>
    <w:rsid w:val="00AE19E9"/>
    <w:rsid w:val="00AE22D5"/>
    <w:rsid w:val="00AE5941"/>
    <w:rsid w:val="00AE5A95"/>
    <w:rsid w:val="00AE6750"/>
    <w:rsid w:val="00AF0DC7"/>
    <w:rsid w:val="00AF0F82"/>
    <w:rsid w:val="00AF0FEC"/>
    <w:rsid w:val="00AF0FFA"/>
    <w:rsid w:val="00AF1EE2"/>
    <w:rsid w:val="00AF33E3"/>
    <w:rsid w:val="00AF3D83"/>
    <w:rsid w:val="00AF3FD0"/>
    <w:rsid w:val="00AF432A"/>
    <w:rsid w:val="00AF4B7C"/>
    <w:rsid w:val="00AF52ED"/>
    <w:rsid w:val="00AF6443"/>
    <w:rsid w:val="00AF713A"/>
    <w:rsid w:val="00AF7A86"/>
    <w:rsid w:val="00B00663"/>
    <w:rsid w:val="00B0068E"/>
    <w:rsid w:val="00B01997"/>
    <w:rsid w:val="00B01C0D"/>
    <w:rsid w:val="00B02C2A"/>
    <w:rsid w:val="00B02D86"/>
    <w:rsid w:val="00B03362"/>
    <w:rsid w:val="00B03717"/>
    <w:rsid w:val="00B03F2E"/>
    <w:rsid w:val="00B0422E"/>
    <w:rsid w:val="00B04B39"/>
    <w:rsid w:val="00B05C71"/>
    <w:rsid w:val="00B07203"/>
    <w:rsid w:val="00B07BAF"/>
    <w:rsid w:val="00B1036D"/>
    <w:rsid w:val="00B11819"/>
    <w:rsid w:val="00B1183F"/>
    <w:rsid w:val="00B1201C"/>
    <w:rsid w:val="00B13AE4"/>
    <w:rsid w:val="00B13C10"/>
    <w:rsid w:val="00B1735B"/>
    <w:rsid w:val="00B201B1"/>
    <w:rsid w:val="00B2115E"/>
    <w:rsid w:val="00B21D2B"/>
    <w:rsid w:val="00B22871"/>
    <w:rsid w:val="00B23E33"/>
    <w:rsid w:val="00B24C6E"/>
    <w:rsid w:val="00B24E1B"/>
    <w:rsid w:val="00B25C67"/>
    <w:rsid w:val="00B277BC"/>
    <w:rsid w:val="00B27DF2"/>
    <w:rsid w:val="00B30C10"/>
    <w:rsid w:val="00B3318E"/>
    <w:rsid w:val="00B33452"/>
    <w:rsid w:val="00B34F20"/>
    <w:rsid w:val="00B35B23"/>
    <w:rsid w:val="00B36DB1"/>
    <w:rsid w:val="00B40269"/>
    <w:rsid w:val="00B40665"/>
    <w:rsid w:val="00B40974"/>
    <w:rsid w:val="00B412D6"/>
    <w:rsid w:val="00B41357"/>
    <w:rsid w:val="00B42093"/>
    <w:rsid w:val="00B42425"/>
    <w:rsid w:val="00B45213"/>
    <w:rsid w:val="00B45913"/>
    <w:rsid w:val="00B45F5E"/>
    <w:rsid w:val="00B45FE9"/>
    <w:rsid w:val="00B47574"/>
    <w:rsid w:val="00B52651"/>
    <w:rsid w:val="00B52B5A"/>
    <w:rsid w:val="00B54BB9"/>
    <w:rsid w:val="00B54F11"/>
    <w:rsid w:val="00B55584"/>
    <w:rsid w:val="00B56A27"/>
    <w:rsid w:val="00B56FAB"/>
    <w:rsid w:val="00B5718D"/>
    <w:rsid w:val="00B57212"/>
    <w:rsid w:val="00B5782D"/>
    <w:rsid w:val="00B61424"/>
    <w:rsid w:val="00B61A0A"/>
    <w:rsid w:val="00B61FC5"/>
    <w:rsid w:val="00B62CF5"/>
    <w:rsid w:val="00B62F9B"/>
    <w:rsid w:val="00B64574"/>
    <w:rsid w:val="00B650C4"/>
    <w:rsid w:val="00B6642A"/>
    <w:rsid w:val="00B664EC"/>
    <w:rsid w:val="00B66D56"/>
    <w:rsid w:val="00B67C3D"/>
    <w:rsid w:val="00B7051A"/>
    <w:rsid w:val="00B7192E"/>
    <w:rsid w:val="00B738ED"/>
    <w:rsid w:val="00B73E92"/>
    <w:rsid w:val="00B7414F"/>
    <w:rsid w:val="00B743AF"/>
    <w:rsid w:val="00B74640"/>
    <w:rsid w:val="00B748FB"/>
    <w:rsid w:val="00B77501"/>
    <w:rsid w:val="00B809BA"/>
    <w:rsid w:val="00B820A4"/>
    <w:rsid w:val="00B8306C"/>
    <w:rsid w:val="00B83322"/>
    <w:rsid w:val="00B834D0"/>
    <w:rsid w:val="00B83602"/>
    <w:rsid w:val="00B83A33"/>
    <w:rsid w:val="00B84547"/>
    <w:rsid w:val="00B86B26"/>
    <w:rsid w:val="00B8715E"/>
    <w:rsid w:val="00B8717C"/>
    <w:rsid w:val="00B903AC"/>
    <w:rsid w:val="00B904CD"/>
    <w:rsid w:val="00B9316B"/>
    <w:rsid w:val="00B93346"/>
    <w:rsid w:val="00B93658"/>
    <w:rsid w:val="00B93A6B"/>
    <w:rsid w:val="00B94505"/>
    <w:rsid w:val="00B95C5B"/>
    <w:rsid w:val="00B96998"/>
    <w:rsid w:val="00B97DC7"/>
    <w:rsid w:val="00BA11D6"/>
    <w:rsid w:val="00BA186E"/>
    <w:rsid w:val="00BA1B17"/>
    <w:rsid w:val="00BA2CED"/>
    <w:rsid w:val="00BA3CC1"/>
    <w:rsid w:val="00BA41A4"/>
    <w:rsid w:val="00BA41D6"/>
    <w:rsid w:val="00BA558D"/>
    <w:rsid w:val="00BA57B9"/>
    <w:rsid w:val="00BA7224"/>
    <w:rsid w:val="00BA725D"/>
    <w:rsid w:val="00BA793E"/>
    <w:rsid w:val="00BA7D34"/>
    <w:rsid w:val="00BB0A42"/>
    <w:rsid w:val="00BB0E16"/>
    <w:rsid w:val="00BB196A"/>
    <w:rsid w:val="00BB1AF0"/>
    <w:rsid w:val="00BB389A"/>
    <w:rsid w:val="00BB464B"/>
    <w:rsid w:val="00BB5BE2"/>
    <w:rsid w:val="00BB7847"/>
    <w:rsid w:val="00BC0CA4"/>
    <w:rsid w:val="00BC18C6"/>
    <w:rsid w:val="00BC209F"/>
    <w:rsid w:val="00BC4F21"/>
    <w:rsid w:val="00BC55B7"/>
    <w:rsid w:val="00BC5EE9"/>
    <w:rsid w:val="00BC6A50"/>
    <w:rsid w:val="00BD2722"/>
    <w:rsid w:val="00BD38D6"/>
    <w:rsid w:val="00BD4BEA"/>
    <w:rsid w:val="00BD527C"/>
    <w:rsid w:val="00BD566D"/>
    <w:rsid w:val="00BD6091"/>
    <w:rsid w:val="00BD61B7"/>
    <w:rsid w:val="00BD63E8"/>
    <w:rsid w:val="00BD6D6C"/>
    <w:rsid w:val="00BD78DA"/>
    <w:rsid w:val="00BE096B"/>
    <w:rsid w:val="00BE0CF7"/>
    <w:rsid w:val="00BE13A0"/>
    <w:rsid w:val="00BE2081"/>
    <w:rsid w:val="00BE37B3"/>
    <w:rsid w:val="00BE3BAC"/>
    <w:rsid w:val="00BE45E2"/>
    <w:rsid w:val="00BE4736"/>
    <w:rsid w:val="00BE4E52"/>
    <w:rsid w:val="00BE50B4"/>
    <w:rsid w:val="00BE53B0"/>
    <w:rsid w:val="00BE5631"/>
    <w:rsid w:val="00BE714D"/>
    <w:rsid w:val="00BE7570"/>
    <w:rsid w:val="00BE79FE"/>
    <w:rsid w:val="00BF0865"/>
    <w:rsid w:val="00BF0EB4"/>
    <w:rsid w:val="00BF0FA2"/>
    <w:rsid w:val="00BF15FE"/>
    <w:rsid w:val="00BF2381"/>
    <w:rsid w:val="00BF32F4"/>
    <w:rsid w:val="00BF3399"/>
    <w:rsid w:val="00BF353B"/>
    <w:rsid w:val="00BF4A54"/>
    <w:rsid w:val="00BF4B9F"/>
    <w:rsid w:val="00BF5F5F"/>
    <w:rsid w:val="00BF65B2"/>
    <w:rsid w:val="00BF6B06"/>
    <w:rsid w:val="00C03341"/>
    <w:rsid w:val="00C03541"/>
    <w:rsid w:val="00C03EB5"/>
    <w:rsid w:val="00C0460B"/>
    <w:rsid w:val="00C05712"/>
    <w:rsid w:val="00C05B4A"/>
    <w:rsid w:val="00C06727"/>
    <w:rsid w:val="00C07E64"/>
    <w:rsid w:val="00C11C49"/>
    <w:rsid w:val="00C128E5"/>
    <w:rsid w:val="00C15060"/>
    <w:rsid w:val="00C204B7"/>
    <w:rsid w:val="00C20625"/>
    <w:rsid w:val="00C20F5D"/>
    <w:rsid w:val="00C21497"/>
    <w:rsid w:val="00C21F7B"/>
    <w:rsid w:val="00C2206E"/>
    <w:rsid w:val="00C2441B"/>
    <w:rsid w:val="00C244FA"/>
    <w:rsid w:val="00C24629"/>
    <w:rsid w:val="00C24EBA"/>
    <w:rsid w:val="00C254FC"/>
    <w:rsid w:val="00C2605C"/>
    <w:rsid w:val="00C26440"/>
    <w:rsid w:val="00C26B14"/>
    <w:rsid w:val="00C27A15"/>
    <w:rsid w:val="00C30929"/>
    <w:rsid w:val="00C30BCE"/>
    <w:rsid w:val="00C31131"/>
    <w:rsid w:val="00C3120D"/>
    <w:rsid w:val="00C31B0A"/>
    <w:rsid w:val="00C31E42"/>
    <w:rsid w:val="00C322FE"/>
    <w:rsid w:val="00C330ED"/>
    <w:rsid w:val="00C339DF"/>
    <w:rsid w:val="00C350BA"/>
    <w:rsid w:val="00C36E25"/>
    <w:rsid w:val="00C37179"/>
    <w:rsid w:val="00C371B1"/>
    <w:rsid w:val="00C37539"/>
    <w:rsid w:val="00C37B55"/>
    <w:rsid w:val="00C40C4A"/>
    <w:rsid w:val="00C40F11"/>
    <w:rsid w:val="00C41BC0"/>
    <w:rsid w:val="00C42B2E"/>
    <w:rsid w:val="00C47279"/>
    <w:rsid w:val="00C47E79"/>
    <w:rsid w:val="00C5050D"/>
    <w:rsid w:val="00C51501"/>
    <w:rsid w:val="00C51C37"/>
    <w:rsid w:val="00C523DC"/>
    <w:rsid w:val="00C5293D"/>
    <w:rsid w:val="00C5344E"/>
    <w:rsid w:val="00C55298"/>
    <w:rsid w:val="00C56A5F"/>
    <w:rsid w:val="00C5753C"/>
    <w:rsid w:val="00C579A2"/>
    <w:rsid w:val="00C57D65"/>
    <w:rsid w:val="00C60BC0"/>
    <w:rsid w:val="00C62598"/>
    <w:rsid w:val="00C635EC"/>
    <w:rsid w:val="00C64A1B"/>
    <w:rsid w:val="00C6522B"/>
    <w:rsid w:val="00C65353"/>
    <w:rsid w:val="00C664A2"/>
    <w:rsid w:val="00C6679D"/>
    <w:rsid w:val="00C6682A"/>
    <w:rsid w:val="00C66FBD"/>
    <w:rsid w:val="00C673EB"/>
    <w:rsid w:val="00C704E1"/>
    <w:rsid w:val="00C72801"/>
    <w:rsid w:val="00C744C5"/>
    <w:rsid w:val="00C75BD6"/>
    <w:rsid w:val="00C75F62"/>
    <w:rsid w:val="00C76C09"/>
    <w:rsid w:val="00C76F3F"/>
    <w:rsid w:val="00C77007"/>
    <w:rsid w:val="00C7755D"/>
    <w:rsid w:val="00C77F38"/>
    <w:rsid w:val="00C82EE7"/>
    <w:rsid w:val="00C8426F"/>
    <w:rsid w:val="00C849DE"/>
    <w:rsid w:val="00C84DBC"/>
    <w:rsid w:val="00C8701B"/>
    <w:rsid w:val="00C87A47"/>
    <w:rsid w:val="00C87BA3"/>
    <w:rsid w:val="00C87DF8"/>
    <w:rsid w:val="00C9027B"/>
    <w:rsid w:val="00C90A48"/>
    <w:rsid w:val="00C935E1"/>
    <w:rsid w:val="00C94779"/>
    <w:rsid w:val="00C94B99"/>
    <w:rsid w:val="00C94E79"/>
    <w:rsid w:val="00C95910"/>
    <w:rsid w:val="00C966F7"/>
    <w:rsid w:val="00CA1624"/>
    <w:rsid w:val="00CA26E8"/>
    <w:rsid w:val="00CA2F66"/>
    <w:rsid w:val="00CA325A"/>
    <w:rsid w:val="00CA3672"/>
    <w:rsid w:val="00CA3C1E"/>
    <w:rsid w:val="00CA450B"/>
    <w:rsid w:val="00CA469E"/>
    <w:rsid w:val="00CA65C4"/>
    <w:rsid w:val="00CA663E"/>
    <w:rsid w:val="00CA6893"/>
    <w:rsid w:val="00CB039B"/>
    <w:rsid w:val="00CB2624"/>
    <w:rsid w:val="00CB2C11"/>
    <w:rsid w:val="00CB3067"/>
    <w:rsid w:val="00CB5397"/>
    <w:rsid w:val="00CB7E35"/>
    <w:rsid w:val="00CC03E0"/>
    <w:rsid w:val="00CC04E8"/>
    <w:rsid w:val="00CC0FCE"/>
    <w:rsid w:val="00CC11F6"/>
    <w:rsid w:val="00CC14DD"/>
    <w:rsid w:val="00CC1F00"/>
    <w:rsid w:val="00CC21A6"/>
    <w:rsid w:val="00CC252A"/>
    <w:rsid w:val="00CC3344"/>
    <w:rsid w:val="00CC3A83"/>
    <w:rsid w:val="00CC4D7F"/>
    <w:rsid w:val="00CC7C85"/>
    <w:rsid w:val="00CD010E"/>
    <w:rsid w:val="00CD2A33"/>
    <w:rsid w:val="00CD4AFD"/>
    <w:rsid w:val="00CD786B"/>
    <w:rsid w:val="00CD7915"/>
    <w:rsid w:val="00CE0073"/>
    <w:rsid w:val="00CE00E2"/>
    <w:rsid w:val="00CE1102"/>
    <w:rsid w:val="00CE112F"/>
    <w:rsid w:val="00CE1159"/>
    <w:rsid w:val="00CE223F"/>
    <w:rsid w:val="00CE3543"/>
    <w:rsid w:val="00CE3D95"/>
    <w:rsid w:val="00CE5D05"/>
    <w:rsid w:val="00CE7D3E"/>
    <w:rsid w:val="00CE7F80"/>
    <w:rsid w:val="00CF10DA"/>
    <w:rsid w:val="00CF1165"/>
    <w:rsid w:val="00CF13EC"/>
    <w:rsid w:val="00CF2B75"/>
    <w:rsid w:val="00CF3802"/>
    <w:rsid w:val="00CF3C74"/>
    <w:rsid w:val="00CF6009"/>
    <w:rsid w:val="00D0149D"/>
    <w:rsid w:val="00D016E7"/>
    <w:rsid w:val="00D02405"/>
    <w:rsid w:val="00D03392"/>
    <w:rsid w:val="00D0451C"/>
    <w:rsid w:val="00D055FB"/>
    <w:rsid w:val="00D05805"/>
    <w:rsid w:val="00D06780"/>
    <w:rsid w:val="00D06D92"/>
    <w:rsid w:val="00D070F9"/>
    <w:rsid w:val="00D0739D"/>
    <w:rsid w:val="00D073EA"/>
    <w:rsid w:val="00D11605"/>
    <w:rsid w:val="00D11996"/>
    <w:rsid w:val="00D11B60"/>
    <w:rsid w:val="00D13D86"/>
    <w:rsid w:val="00D14B3E"/>
    <w:rsid w:val="00D14CCD"/>
    <w:rsid w:val="00D14CD4"/>
    <w:rsid w:val="00D17783"/>
    <w:rsid w:val="00D20449"/>
    <w:rsid w:val="00D20BA6"/>
    <w:rsid w:val="00D21986"/>
    <w:rsid w:val="00D2206C"/>
    <w:rsid w:val="00D2270C"/>
    <w:rsid w:val="00D22D28"/>
    <w:rsid w:val="00D239D7"/>
    <w:rsid w:val="00D241C0"/>
    <w:rsid w:val="00D2425E"/>
    <w:rsid w:val="00D245E8"/>
    <w:rsid w:val="00D2644C"/>
    <w:rsid w:val="00D265BF"/>
    <w:rsid w:val="00D31862"/>
    <w:rsid w:val="00D319F4"/>
    <w:rsid w:val="00D31E2F"/>
    <w:rsid w:val="00D323B4"/>
    <w:rsid w:val="00D32BC7"/>
    <w:rsid w:val="00D3421F"/>
    <w:rsid w:val="00D35B35"/>
    <w:rsid w:val="00D35BFD"/>
    <w:rsid w:val="00D36747"/>
    <w:rsid w:val="00D377B8"/>
    <w:rsid w:val="00D37904"/>
    <w:rsid w:val="00D418EE"/>
    <w:rsid w:val="00D41AF7"/>
    <w:rsid w:val="00D427C0"/>
    <w:rsid w:val="00D43E52"/>
    <w:rsid w:val="00D44599"/>
    <w:rsid w:val="00D4464E"/>
    <w:rsid w:val="00D44792"/>
    <w:rsid w:val="00D44947"/>
    <w:rsid w:val="00D44D31"/>
    <w:rsid w:val="00D4512B"/>
    <w:rsid w:val="00D457DA"/>
    <w:rsid w:val="00D463F4"/>
    <w:rsid w:val="00D46936"/>
    <w:rsid w:val="00D46D4E"/>
    <w:rsid w:val="00D46FB0"/>
    <w:rsid w:val="00D46FD5"/>
    <w:rsid w:val="00D47ADF"/>
    <w:rsid w:val="00D47DE4"/>
    <w:rsid w:val="00D47E08"/>
    <w:rsid w:val="00D47EE8"/>
    <w:rsid w:val="00D50825"/>
    <w:rsid w:val="00D511FF"/>
    <w:rsid w:val="00D51A86"/>
    <w:rsid w:val="00D52C78"/>
    <w:rsid w:val="00D52E92"/>
    <w:rsid w:val="00D5541C"/>
    <w:rsid w:val="00D558ED"/>
    <w:rsid w:val="00D560D2"/>
    <w:rsid w:val="00D56C45"/>
    <w:rsid w:val="00D57996"/>
    <w:rsid w:val="00D6070A"/>
    <w:rsid w:val="00D60BA5"/>
    <w:rsid w:val="00D60C63"/>
    <w:rsid w:val="00D61489"/>
    <w:rsid w:val="00D61618"/>
    <w:rsid w:val="00D62072"/>
    <w:rsid w:val="00D6208D"/>
    <w:rsid w:val="00D63B53"/>
    <w:rsid w:val="00D64EBA"/>
    <w:rsid w:val="00D653E7"/>
    <w:rsid w:val="00D669AC"/>
    <w:rsid w:val="00D670E8"/>
    <w:rsid w:val="00D7040C"/>
    <w:rsid w:val="00D704BD"/>
    <w:rsid w:val="00D70DDA"/>
    <w:rsid w:val="00D71C3B"/>
    <w:rsid w:val="00D72BCE"/>
    <w:rsid w:val="00D72E4F"/>
    <w:rsid w:val="00D7633A"/>
    <w:rsid w:val="00D777B1"/>
    <w:rsid w:val="00D777DA"/>
    <w:rsid w:val="00D7781D"/>
    <w:rsid w:val="00D77E48"/>
    <w:rsid w:val="00D8369A"/>
    <w:rsid w:val="00D83EE8"/>
    <w:rsid w:val="00D84600"/>
    <w:rsid w:val="00D84BDB"/>
    <w:rsid w:val="00D8671B"/>
    <w:rsid w:val="00D90398"/>
    <w:rsid w:val="00D90595"/>
    <w:rsid w:val="00D929AD"/>
    <w:rsid w:val="00D93050"/>
    <w:rsid w:val="00D93069"/>
    <w:rsid w:val="00D939D7"/>
    <w:rsid w:val="00D95071"/>
    <w:rsid w:val="00D9522C"/>
    <w:rsid w:val="00D957AF"/>
    <w:rsid w:val="00D96096"/>
    <w:rsid w:val="00D96325"/>
    <w:rsid w:val="00D969C0"/>
    <w:rsid w:val="00D972A9"/>
    <w:rsid w:val="00D972FF"/>
    <w:rsid w:val="00D9775C"/>
    <w:rsid w:val="00DA0080"/>
    <w:rsid w:val="00DA0E40"/>
    <w:rsid w:val="00DA2114"/>
    <w:rsid w:val="00DA4076"/>
    <w:rsid w:val="00DA4196"/>
    <w:rsid w:val="00DA44D5"/>
    <w:rsid w:val="00DA4F39"/>
    <w:rsid w:val="00DA4FB5"/>
    <w:rsid w:val="00DA565B"/>
    <w:rsid w:val="00DA633B"/>
    <w:rsid w:val="00DA6858"/>
    <w:rsid w:val="00DA75E8"/>
    <w:rsid w:val="00DB0382"/>
    <w:rsid w:val="00DB0499"/>
    <w:rsid w:val="00DB1E9B"/>
    <w:rsid w:val="00DB2947"/>
    <w:rsid w:val="00DB3AE6"/>
    <w:rsid w:val="00DB3B86"/>
    <w:rsid w:val="00DB4271"/>
    <w:rsid w:val="00DB4B3B"/>
    <w:rsid w:val="00DB758A"/>
    <w:rsid w:val="00DB7B17"/>
    <w:rsid w:val="00DC1B4D"/>
    <w:rsid w:val="00DC2CFC"/>
    <w:rsid w:val="00DC2E8C"/>
    <w:rsid w:val="00DC3E4D"/>
    <w:rsid w:val="00DC4D54"/>
    <w:rsid w:val="00DC5F6D"/>
    <w:rsid w:val="00DC5FF0"/>
    <w:rsid w:val="00DC6C60"/>
    <w:rsid w:val="00DC7B21"/>
    <w:rsid w:val="00DC7FDA"/>
    <w:rsid w:val="00DD0A66"/>
    <w:rsid w:val="00DD34E1"/>
    <w:rsid w:val="00DD43B2"/>
    <w:rsid w:val="00DD59B1"/>
    <w:rsid w:val="00DD5D09"/>
    <w:rsid w:val="00DD7123"/>
    <w:rsid w:val="00DD73E6"/>
    <w:rsid w:val="00DD7B0D"/>
    <w:rsid w:val="00DE048B"/>
    <w:rsid w:val="00DE18F9"/>
    <w:rsid w:val="00DE1C8A"/>
    <w:rsid w:val="00DE1FE6"/>
    <w:rsid w:val="00DE287A"/>
    <w:rsid w:val="00DE2DC8"/>
    <w:rsid w:val="00DE3A5F"/>
    <w:rsid w:val="00DE46FC"/>
    <w:rsid w:val="00DE5668"/>
    <w:rsid w:val="00DE5943"/>
    <w:rsid w:val="00DE603A"/>
    <w:rsid w:val="00DE6269"/>
    <w:rsid w:val="00DE6559"/>
    <w:rsid w:val="00DE7D20"/>
    <w:rsid w:val="00DF0C60"/>
    <w:rsid w:val="00DF0E4D"/>
    <w:rsid w:val="00DF1856"/>
    <w:rsid w:val="00DF3A99"/>
    <w:rsid w:val="00DF3D12"/>
    <w:rsid w:val="00DF411F"/>
    <w:rsid w:val="00DF4B76"/>
    <w:rsid w:val="00DF4BEF"/>
    <w:rsid w:val="00DF6EB6"/>
    <w:rsid w:val="00DF7055"/>
    <w:rsid w:val="00DF7915"/>
    <w:rsid w:val="00DF7EF7"/>
    <w:rsid w:val="00DF7F6A"/>
    <w:rsid w:val="00E008A5"/>
    <w:rsid w:val="00E00ED2"/>
    <w:rsid w:val="00E01065"/>
    <w:rsid w:val="00E01DCD"/>
    <w:rsid w:val="00E01F32"/>
    <w:rsid w:val="00E0233B"/>
    <w:rsid w:val="00E03681"/>
    <w:rsid w:val="00E03EC6"/>
    <w:rsid w:val="00E04221"/>
    <w:rsid w:val="00E05A6E"/>
    <w:rsid w:val="00E066B7"/>
    <w:rsid w:val="00E069E7"/>
    <w:rsid w:val="00E06BB1"/>
    <w:rsid w:val="00E07142"/>
    <w:rsid w:val="00E1097F"/>
    <w:rsid w:val="00E11996"/>
    <w:rsid w:val="00E11CBB"/>
    <w:rsid w:val="00E11DB9"/>
    <w:rsid w:val="00E12475"/>
    <w:rsid w:val="00E14221"/>
    <w:rsid w:val="00E14A1C"/>
    <w:rsid w:val="00E14BCB"/>
    <w:rsid w:val="00E16053"/>
    <w:rsid w:val="00E16345"/>
    <w:rsid w:val="00E16B09"/>
    <w:rsid w:val="00E16BA6"/>
    <w:rsid w:val="00E179CC"/>
    <w:rsid w:val="00E17A8C"/>
    <w:rsid w:val="00E20D03"/>
    <w:rsid w:val="00E20DFC"/>
    <w:rsid w:val="00E22BB6"/>
    <w:rsid w:val="00E236E7"/>
    <w:rsid w:val="00E23E47"/>
    <w:rsid w:val="00E2448E"/>
    <w:rsid w:val="00E24BD0"/>
    <w:rsid w:val="00E25874"/>
    <w:rsid w:val="00E270C3"/>
    <w:rsid w:val="00E3014D"/>
    <w:rsid w:val="00E303FB"/>
    <w:rsid w:val="00E30CAE"/>
    <w:rsid w:val="00E31E74"/>
    <w:rsid w:val="00E3261E"/>
    <w:rsid w:val="00E34AF4"/>
    <w:rsid w:val="00E34CF3"/>
    <w:rsid w:val="00E34DEA"/>
    <w:rsid w:val="00E35CC2"/>
    <w:rsid w:val="00E367CC"/>
    <w:rsid w:val="00E37063"/>
    <w:rsid w:val="00E3744E"/>
    <w:rsid w:val="00E40225"/>
    <w:rsid w:val="00E40B9F"/>
    <w:rsid w:val="00E40DE9"/>
    <w:rsid w:val="00E40FD5"/>
    <w:rsid w:val="00E4287E"/>
    <w:rsid w:val="00E42C62"/>
    <w:rsid w:val="00E43410"/>
    <w:rsid w:val="00E43ABB"/>
    <w:rsid w:val="00E43DD1"/>
    <w:rsid w:val="00E43EA8"/>
    <w:rsid w:val="00E4422E"/>
    <w:rsid w:val="00E44DF7"/>
    <w:rsid w:val="00E45855"/>
    <w:rsid w:val="00E46796"/>
    <w:rsid w:val="00E467AE"/>
    <w:rsid w:val="00E469FD"/>
    <w:rsid w:val="00E50034"/>
    <w:rsid w:val="00E5079A"/>
    <w:rsid w:val="00E51425"/>
    <w:rsid w:val="00E522FC"/>
    <w:rsid w:val="00E548A2"/>
    <w:rsid w:val="00E54B44"/>
    <w:rsid w:val="00E567F9"/>
    <w:rsid w:val="00E5781F"/>
    <w:rsid w:val="00E60BF6"/>
    <w:rsid w:val="00E60E81"/>
    <w:rsid w:val="00E61B22"/>
    <w:rsid w:val="00E6245D"/>
    <w:rsid w:val="00E628FB"/>
    <w:rsid w:val="00E632D1"/>
    <w:rsid w:val="00E6337F"/>
    <w:rsid w:val="00E645CC"/>
    <w:rsid w:val="00E646D3"/>
    <w:rsid w:val="00E647BA"/>
    <w:rsid w:val="00E64C0C"/>
    <w:rsid w:val="00E651CE"/>
    <w:rsid w:val="00E6604B"/>
    <w:rsid w:val="00E6703B"/>
    <w:rsid w:val="00E67F7E"/>
    <w:rsid w:val="00E709C5"/>
    <w:rsid w:val="00E70DC3"/>
    <w:rsid w:val="00E70E2A"/>
    <w:rsid w:val="00E7176F"/>
    <w:rsid w:val="00E71E1E"/>
    <w:rsid w:val="00E72D73"/>
    <w:rsid w:val="00E73993"/>
    <w:rsid w:val="00E745FD"/>
    <w:rsid w:val="00E74751"/>
    <w:rsid w:val="00E75608"/>
    <w:rsid w:val="00E75F0F"/>
    <w:rsid w:val="00E808C6"/>
    <w:rsid w:val="00E8410D"/>
    <w:rsid w:val="00E84459"/>
    <w:rsid w:val="00E8501F"/>
    <w:rsid w:val="00E852D9"/>
    <w:rsid w:val="00E85819"/>
    <w:rsid w:val="00E85BA9"/>
    <w:rsid w:val="00E8669A"/>
    <w:rsid w:val="00E87773"/>
    <w:rsid w:val="00E902C9"/>
    <w:rsid w:val="00E91BBF"/>
    <w:rsid w:val="00E92761"/>
    <w:rsid w:val="00E93939"/>
    <w:rsid w:val="00E93E10"/>
    <w:rsid w:val="00E942DE"/>
    <w:rsid w:val="00E970C7"/>
    <w:rsid w:val="00E974B8"/>
    <w:rsid w:val="00EA19FF"/>
    <w:rsid w:val="00EA1C48"/>
    <w:rsid w:val="00EA24B6"/>
    <w:rsid w:val="00EA32B9"/>
    <w:rsid w:val="00EA3CA8"/>
    <w:rsid w:val="00EA4390"/>
    <w:rsid w:val="00EA4580"/>
    <w:rsid w:val="00EA492C"/>
    <w:rsid w:val="00EA4D99"/>
    <w:rsid w:val="00EA536C"/>
    <w:rsid w:val="00EA5F15"/>
    <w:rsid w:val="00EA6481"/>
    <w:rsid w:val="00EA70A1"/>
    <w:rsid w:val="00EB0C1F"/>
    <w:rsid w:val="00EB0C51"/>
    <w:rsid w:val="00EB2C05"/>
    <w:rsid w:val="00EB408C"/>
    <w:rsid w:val="00EB49DD"/>
    <w:rsid w:val="00EB4F64"/>
    <w:rsid w:val="00EB6512"/>
    <w:rsid w:val="00EB6653"/>
    <w:rsid w:val="00EB7495"/>
    <w:rsid w:val="00EB77EE"/>
    <w:rsid w:val="00EB7825"/>
    <w:rsid w:val="00EB7BB0"/>
    <w:rsid w:val="00EC0DC0"/>
    <w:rsid w:val="00EC2206"/>
    <w:rsid w:val="00EC3198"/>
    <w:rsid w:val="00EC4908"/>
    <w:rsid w:val="00ED0D63"/>
    <w:rsid w:val="00ED20C2"/>
    <w:rsid w:val="00ED28EE"/>
    <w:rsid w:val="00ED2D71"/>
    <w:rsid w:val="00ED3447"/>
    <w:rsid w:val="00ED38FC"/>
    <w:rsid w:val="00ED3C58"/>
    <w:rsid w:val="00ED5460"/>
    <w:rsid w:val="00ED59DE"/>
    <w:rsid w:val="00ED62EE"/>
    <w:rsid w:val="00ED6886"/>
    <w:rsid w:val="00ED6A44"/>
    <w:rsid w:val="00ED7463"/>
    <w:rsid w:val="00ED7857"/>
    <w:rsid w:val="00EE020B"/>
    <w:rsid w:val="00EE274F"/>
    <w:rsid w:val="00EE2964"/>
    <w:rsid w:val="00EE3751"/>
    <w:rsid w:val="00EE43BC"/>
    <w:rsid w:val="00EE43C1"/>
    <w:rsid w:val="00EE44F3"/>
    <w:rsid w:val="00EE52C1"/>
    <w:rsid w:val="00EE5D27"/>
    <w:rsid w:val="00EE642C"/>
    <w:rsid w:val="00EF0657"/>
    <w:rsid w:val="00EF0844"/>
    <w:rsid w:val="00EF0B71"/>
    <w:rsid w:val="00EF2A67"/>
    <w:rsid w:val="00EF2CB9"/>
    <w:rsid w:val="00EF4404"/>
    <w:rsid w:val="00EF4ABA"/>
    <w:rsid w:val="00EF4DBD"/>
    <w:rsid w:val="00EF4E8A"/>
    <w:rsid w:val="00EF54B2"/>
    <w:rsid w:val="00EF597B"/>
    <w:rsid w:val="00EF6D97"/>
    <w:rsid w:val="00F001B8"/>
    <w:rsid w:val="00F00388"/>
    <w:rsid w:val="00F0082F"/>
    <w:rsid w:val="00F009A6"/>
    <w:rsid w:val="00F00DFE"/>
    <w:rsid w:val="00F0111A"/>
    <w:rsid w:val="00F02574"/>
    <w:rsid w:val="00F031AF"/>
    <w:rsid w:val="00F034B9"/>
    <w:rsid w:val="00F03A24"/>
    <w:rsid w:val="00F03BBA"/>
    <w:rsid w:val="00F048FF"/>
    <w:rsid w:val="00F04A5F"/>
    <w:rsid w:val="00F04B6B"/>
    <w:rsid w:val="00F05EA5"/>
    <w:rsid w:val="00F06AA5"/>
    <w:rsid w:val="00F10E34"/>
    <w:rsid w:val="00F11168"/>
    <w:rsid w:val="00F1132C"/>
    <w:rsid w:val="00F11DE3"/>
    <w:rsid w:val="00F12806"/>
    <w:rsid w:val="00F12B6B"/>
    <w:rsid w:val="00F13512"/>
    <w:rsid w:val="00F13B0D"/>
    <w:rsid w:val="00F15F6C"/>
    <w:rsid w:val="00F160EA"/>
    <w:rsid w:val="00F1648B"/>
    <w:rsid w:val="00F16E82"/>
    <w:rsid w:val="00F17833"/>
    <w:rsid w:val="00F20A06"/>
    <w:rsid w:val="00F21A9A"/>
    <w:rsid w:val="00F22E44"/>
    <w:rsid w:val="00F250BB"/>
    <w:rsid w:val="00F253DC"/>
    <w:rsid w:val="00F25CC5"/>
    <w:rsid w:val="00F26034"/>
    <w:rsid w:val="00F2705C"/>
    <w:rsid w:val="00F30491"/>
    <w:rsid w:val="00F306BE"/>
    <w:rsid w:val="00F30E63"/>
    <w:rsid w:val="00F3186C"/>
    <w:rsid w:val="00F3353A"/>
    <w:rsid w:val="00F336EB"/>
    <w:rsid w:val="00F34256"/>
    <w:rsid w:val="00F34659"/>
    <w:rsid w:val="00F34E69"/>
    <w:rsid w:val="00F35204"/>
    <w:rsid w:val="00F35756"/>
    <w:rsid w:val="00F36052"/>
    <w:rsid w:val="00F3676A"/>
    <w:rsid w:val="00F37398"/>
    <w:rsid w:val="00F3778C"/>
    <w:rsid w:val="00F4073A"/>
    <w:rsid w:val="00F40F6A"/>
    <w:rsid w:val="00F41110"/>
    <w:rsid w:val="00F412FB"/>
    <w:rsid w:val="00F4193A"/>
    <w:rsid w:val="00F41E39"/>
    <w:rsid w:val="00F4436B"/>
    <w:rsid w:val="00F465DE"/>
    <w:rsid w:val="00F515A6"/>
    <w:rsid w:val="00F51C8D"/>
    <w:rsid w:val="00F56FDB"/>
    <w:rsid w:val="00F5780F"/>
    <w:rsid w:val="00F57982"/>
    <w:rsid w:val="00F60898"/>
    <w:rsid w:val="00F609B4"/>
    <w:rsid w:val="00F609C1"/>
    <w:rsid w:val="00F60CF9"/>
    <w:rsid w:val="00F60D80"/>
    <w:rsid w:val="00F613E4"/>
    <w:rsid w:val="00F615CE"/>
    <w:rsid w:val="00F628BF"/>
    <w:rsid w:val="00F63628"/>
    <w:rsid w:val="00F6558B"/>
    <w:rsid w:val="00F6568E"/>
    <w:rsid w:val="00F65E98"/>
    <w:rsid w:val="00F66414"/>
    <w:rsid w:val="00F666B8"/>
    <w:rsid w:val="00F66778"/>
    <w:rsid w:val="00F669F2"/>
    <w:rsid w:val="00F67341"/>
    <w:rsid w:val="00F71A58"/>
    <w:rsid w:val="00F720F9"/>
    <w:rsid w:val="00F72A98"/>
    <w:rsid w:val="00F73F1F"/>
    <w:rsid w:val="00F74540"/>
    <w:rsid w:val="00F7781E"/>
    <w:rsid w:val="00F807AC"/>
    <w:rsid w:val="00F80AF4"/>
    <w:rsid w:val="00F80F77"/>
    <w:rsid w:val="00F818A6"/>
    <w:rsid w:val="00F83B26"/>
    <w:rsid w:val="00F83B9A"/>
    <w:rsid w:val="00F844F6"/>
    <w:rsid w:val="00F84585"/>
    <w:rsid w:val="00F86B35"/>
    <w:rsid w:val="00F87DDE"/>
    <w:rsid w:val="00F87DEC"/>
    <w:rsid w:val="00F90B0B"/>
    <w:rsid w:val="00F929B9"/>
    <w:rsid w:val="00F95071"/>
    <w:rsid w:val="00F968E7"/>
    <w:rsid w:val="00F97E5B"/>
    <w:rsid w:val="00FA1985"/>
    <w:rsid w:val="00FA1C50"/>
    <w:rsid w:val="00FA2FAF"/>
    <w:rsid w:val="00FA32FA"/>
    <w:rsid w:val="00FA4174"/>
    <w:rsid w:val="00FA5656"/>
    <w:rsid w:val="00FA59A3"/>
    <w:rsid w:val="00FA7258"/>
    <w:rsid w:val="00FA769D"/>
    <w:rsid w:val="00FA7D7A"/>
    <w:rsid w:val="00FB04A7"/>
    <w:rsid w:val="00FB07B0"/>
    <w:rsid w:val="00FB0EAB"/>
    <w:rsid w:val="00FB17F9"/>
    <w:rsid w:val="00FB18AD"/>
    <w:rsid w:val="00FB226C"/>
    <w:rsid w:val="00FB3F96"/>
    <w:rsid w:val="00FB78BA"/>
    <w:rsid w:val="00FB7ED3"/>
    <w:rsid w:val="00FC0E7E"/>
    <w:rsid w:val="00FC1C2F"/>
    <w:rsid w:val="00FC25BC"/>
    <w:rsid w:val="00FC261F"/>
    <w:rsid w:val="00FC2D99"/>
    <w:rsid w:val="00FC3CDC"/>
    <w:rsid w:val="00FC50AD"/>
    <w:rsid w:val="00FC55A2"/>
    <w:rsid w:val="00FC60D6"/>
    <w:rsid w:val="00FC618E"/>
    <w:rsid w:val="00FC757A"/>
    <w:rsid w:val="00FC79A1"/>
    <w:rsid w:val="00FD043D"/>
    <w:rsid w:val="00FD0AAB"/>
    <w:rsid w:val="00FD13B0"/>
    <w:rsid w:val="00FD14C4"/>
    <w:rsid w:val="00FD3B50"/>
    <w:rsid w:val="00FD4576"/>
    <w:rsid w:val="00FD4DB7"/>
    <w:rsid w:val="00FD51D4"/>
    <w:rsid w:val="00FD67AC"/>
    <w:rsid w:val="00FE0AB3"/>
    <w:rsid w:val="00FE1071"/>
    <w:rsid w:val="00FE19BC"/>
    <w:rsid w:val="00FE2523"/>
    <w:rsid w:val="00FE34BC"/>
    <w:rsid w:val="00FE3CBD"/>
    <w:rsid w:val="00FE43D3"/>
    <w:rsid w:val="00FE470D"/>
    <w:rsid w:val="00FE52C8"/>
    <w:rsid w:val="00FE5350"/>
    <w:rsid w:val="00FE5B53"/>
    <w:rsid w:val="00FE74E4"/>
    <w:rsid w:val="00FF19C0"/>
    <w:rsid w:val="00FF2019"/>
    <w:rsid w:val="00FF29AF"/>
    <w:rsid w:val="00FF342D"/>
    <w:rsid w:val="00FF42D9"/>
    <w:rsid w:val="00FF6204"/>
    <w:rsid w:val="00FF6C0B"/>
    <w:rsid w:val="00FF6C5A"/>
    <w:rsid w:val="00FF7652"/>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8C180"/>
  <w15:docId w15:val="{5DA83F98-F996-4A06-9945-3984ED65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6A1"/>
    <w:rPr>
      <w:sz w:val="22"/>
      <w:szCs w:val="22"/>
      <w:lang w:eastAsia="en-US"/>
    </w:rPr>
  </w:style>
  <w:style w:type="paragraph" w:styleId="2">
    <w:name w:val="heading 2"/>
    <w:basedOn w:val="a"/>
    <w:next w:val="a"/>
    <w:link w:val="20"/>
    <w:qFormat/>
    <w:rsid w:val="004004F2"/>
    <w:pPr>
      <w:keepNext/>
      <w:spacing w:before="240" w:after="60" w:line="240" w:lineRule="auto"/>
      <w:outlineLvl w:val="1"/>
    </w:pPr>
    <w:rPr>
      <w:rFonts w:ascii="Arial" w:eastAsia="Times New Roman" w:hAnsi="Arial"/>
      <w:b/>
      <w:bCs/>
      <w:i/>
      <w:iCs/>
      <w:sz w:val="28"/>
      <w:szCs w:val="28"/>
      <w:lang w:eastAsia="ru-RU"/>
    </w:rPr>
  </w:style>
  <w:style w:type="paragraph" w:styleId="9">
    <w:name w:val="heading 9"/>
    <w:basedOn w:val="a"/>
    <w:next w:val="a"/>
    <w:link w:val="90"/>
    <w:qFormat/>
    <w:rsid w:val="004004F2"/>
    <w:pPr>
      <w:keepNext/>
      <w:spacing w:after="0" w:line="240" w:lineRule="auto"/>
      <w:ind w:firstLine="720"/>
      <w:jc w:val="both"/>
      <w:outlineLvl w:val="8"/>
    </w:pPr>
    <w:rPr>
      <w:rFonts w:ascii="Times New Roman" w:eastAsia="Times New Roman" w:hAnsi="Times New Roman"/>
      <w:b/>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004F2"/>
    <w:rPr>
      <w:rFonts w:ascii="Arial" w:eastAsia="Times New Roman" w:hAnsi="Arial" w:cs="Times New Roman"/>
      <w:b/>
      <w:bCs/>
      <w:i/>
      <w:iCs/>
      <w:sz w:val="28"/>
      <w:szCs w:val="28"/>
      <w:lang w:eastAsia="ru-RU"/>
    </w:rPr>
  </w:style>
  <w:style w:type="character" w:customStyle="1" w:styleId="90">
    <w:name w:val="Заголовок 9 Знак"/>
    <w:link w:val="9"/>
    <w:rsid w:val="004004F2"/>
    <w:rPr>
      <w:rFonts w:ascii="Times New Roman" w:eastAsia="Times New Roman" w:hAnsi="Times New Roman" w:cs="Times New Roman"/>
      <w:b/>
      <w:sz w:val="24"/>
      <w:szCs w:val="20"/>
      <w:u w:val="single"/>
      <w:lang w:eastAsia="ru-RU"/>
    </w:rPr>
  </w:style>
  <w:style w:type="table" w:styleId="a3">
    <w:name w:val="Table Grid"/>
    <w:basedOn w:val="a1"/>
    <w:rsid w:val="00E03EC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aliases w:val="Знак сноски-FN,Ciae niinee-FN,Знак сноски 1"/>
    <w:uiPriority w:val="99"/>
    <w:rsid w:val="00EB4F64"/>
    <w:rPr>
      <w:rFonts w:cs="Times New Roman"/>
      <w:vertAlign w:val="superscript"/>
    </w:rPr>
  </w:style>
  <w:style w:type="paragraph" w:styleId="a5">
    <w:name w:val="footnote text"/>
    <w:basedOn w:val="a"/>
    <w:link w:val="a6"/>
    <w:uiPriority w:val="99"/>
    <w:rsid w:val="00EB4F64"/>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uiPriority w:val="99"/>
    <w:rsid w:val="00EB4F64"/>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DD5D09"/>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D5D09"/>
    <w:rPr>
      <w:rFonts w:ascii="Tahoma" w:hAnsi="Tahoma" w:cs="Tahoma"/>
      <w:sz w:val="16"/>
      <w:szCs w:val="16"/>
    </w:rPr>
  </w:style>
  <w:style w:type="paragraph" w:styleId="a9">
    <w:name w:val="List Paragraph"/>
    <w:basedOn w:val="a"/>
    <w:uiPriority w:val="34"/>
    <w:qFormat/>
    <w:rsid w:val="00844FA9"/>
    <w:pPr>
      <w:ind w:left="720"/>
      <w:contextualSpacing/>
    </w:pPr>
  </w:style>
  <w:style w:type="paragraph" w:styleId="aa">
    <w:name w:val="Body Text Indent"/>
    <w:basedOn w:val="a"/>
    <w:link w:val="ab"/>
    <w:rsid w:val="00DC5FF0"/>
    <w:pPr>
      <w:spacing w:after="0" w:line="240" w:lineRule="auto"/>
      <w:ind w:firstLine="720"/>
      <w:jc w:val="both"/>
    </w:pPr>
    <w:rPr>
      <w:rFonts w:ascii="Times New Roman" w:eastAsia="Times New Roman" w:hAnsi="Times New Roman"/>
      <w:b/>
      <w:sz w:val="28"/>
      <w:szCs w:val="20"/>
      <w:lang w:eastAsia="ru-RU"/>
    </w:rPr>
  </w:style>
  <w:style w:type="character" w:customStyle="1" w:styleId="ab">
    <w:name w:val="Основной текст с отступом Знак"/>
    <w:link w:val="aa"/>
    <w:rsid w:val="00DC5FF0"/>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4004F2"/>
    <w:pPr>
      <w:ind w:firstLine="720"/>
    </w:pPr>
    <w:rPr>
      <w:rFonts w:ascii="Arial" w:eastAsia="Times New Roman" w:hAnsi="Arial"/>
    </w:rPr>
  </w:style>
  <w:style w:type="paragraph" w:styleId="ac">
    <w:name w:val="Plain Text"/>
    <w:basedOn w:val="a"/>
    <w:link w:val="ad"/>
    <w:rsid w:val="004004F2"/>
    <w:pPr>
      <w:spacing w:after="0" w:line="240" w:lineRule="auto"/>
      <w:ind w:firstLine="720"/>
      <w:jc w:val="both"/>
    </w:pPr>
    <w:rPr>
      <w:rFonts w:ascii="Courier New" w:eastAsia="Times New Roman" w:hAnsi="Courier New"/>
      <w:sz w:val="20"/>
      <w:szCs w:val="20"/>
      <w:lang w:eastAsia="ru-RU"/>
    </w:rPr>
  </w:style>
  <w:style w:type="character" w:customStyle="1" w:styleId="ad">
    <w:name w:val="Текст Знак"/>
    <w:link w:val="ac"/>
    <w:rsid w:val="004004F2"/>
    <w:rPr>
      <w:rFonts w:ascii="Courier New" w:eastAsia="Times New Roman" w:hAnsi="Courier New" w:cs="Times New Roman"/>
      <w:sz w:val="20"/>
      <w:szCs w:val="20"/>
      <w:lang w:eastAsia="ru-RU"/>
    </w:rPr>
  </w:style>
  <w:style w:type="paragraph" w:customStyle="1" w:styleId="ConsPlusCell">
    <w:name w:val="ConsPlusCell"/>
    <w:uiPriority w:val="99"/>
    <w:rsid w:val="004004F2"/>
    <w:pPr>
      <w:autoSpaceDE w:val="0"/>
      <w:autoSpaceDN w:val="0"/>
      <w:adjustRightInd w:val="0"/>
    </w:pPr>
    <w:rPr>
      <w:rFonts w:ascii="Arial" w:eastAsia="Times New Roman" w:hAnsi="Arial" w:cs="Arial"/>
    </w:rPr>
  </w:style>
  <w:style w:type="paragraph" w:customStyle="1" w:styleId="ae">
    <w:name w:val="Знак"/>
    <w:basedOn w:val="a"/>
    <w:rsid w:val="004004F2"/>
    <w:pPr>
      <w:spacing w:line="240" w:lineRule="exact"/>
    </w:pPr>
    <w:rPr>
      <w:rFonts w:ascii="Verdana" w:eastAsia="Times New Roman" w:hAnsi="Verdana" w:cs="Verdana"/>
      <w:sz w:val="20"/>
      <w:szCs w:val="20"/>
      <w:lang w:val="en-US"/>
    </w:rPr>
  </w:style>
  <w:style w:type="paragraph" w:styleId="af">
    <w:name w:val="annotation text"/>
    <w:basedOn w:val="a"/>
    <w:link w:val="af0"/>
    <w:semiHidden/>
    <w:rsid w:val="004004F2"/>
    <w:pPr>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link w:val="af"/>
    <w:semiHidden/>
    <w:rsid w:val="004004F2"/>
    <w:rPr>
      <w:rFonts w:ascii="Times New Roman" w:eastAsia="Times New Roman" w:hAnsi="Times New Roman" w:cs="Times New Roman"/>
      <w:sz w:val="20"/>
      <w:szCs w:val="20"/>
      <w:lang w:eastAsia="ru-RU"/>
    </w:rPr>
  </w:style>
  <w:style w:type="character" w:customStyle="1" w:styleId="af1">
    <w:name w:val="Тема примечания Знак"/>
    <w:link w:val="af2"/>
    <w:semiHidden/>
    <w:rsid w:val="004004F2"/>
    <w:rPr>
      <w:rFonts w:ascii="Times New Roman" w:eastAsia="Times New Roman" w:hAnsi="Times New Roman" w:cs="Times New Roman"/>
      <w:b/>
      <w:bCs/>
      <w:sz w:val="20"/>
      <w:szCs w:val="20"/>
      <w:lang w:eastAsia="ru-RU"/>
    </w:rPr>
  </w:style>
  <w:style w:type="paragraph" w:styleId="af2">
    <w:name w:val="annotation subject"/>
    <w:basedOn w:val="af"/>
    <w:next w:val="af"/>
    <w:link w:val="af1"/>
    <w:semiHidden/>
    <w:rsid w:val="004004F2"/>
    <w:rPr>
      <w:b/>
      <w:bCs/>
    </w:rPr>
  </w:style>
  <w:style w:type="paragraph" w:customStyle="1" w:styleId="af3">
    <w:name w:val="Знак Знак Знак Знак"/>
    <w:basedOn w:val="a"/>
    <w:rsid w:val="004004F2"/>
    <w:pPr>
      <w:spacing w:line="240" w:lineRule="exact"/>
    </w:pPr>
    <w:rPr>
      <w:rFonts w:ascii="Verdana" w:eastAsia="Times New Roman" w:hAnsi="Verdana" w:cs="Verdana"/>
      <w:sz w:val="20"/>
      <w:szCs w:val="20"/>
      <w:lang w:val="en-US"/>
    </w:rPr>
  </w:style>
  <w:style w:type="character" w:styleId="af4">
    <w:name w:val="Strong"/>
    <w:uiPriority w:val="22"/>
    <w:qFormat/>
    <w:rsid w:val="004004F2"/>
    <w:rPr>
      <w:b/>
      <w:bCs/>
    </w:rPr>
  </w:style>
  <w:style w:type="paragraph" w:customStyle="1" w:styleId="ConsPlusNonformat">
    <w:name w:val="ConsPlusNonformat"/>
    <w:uiPriority w:val="99"/>
    <w:rsid w:val="004004F2"/>
    <w:pPr>
      <w:autoSpaceDE w:val="0"/>
      <w:autoSpaceDN w:val="0"/>
      <w:adjustRightInd w:val="0"/>
    </w:pPr>
    <w:rPr>
      <w:rFonts w:ascii="Courier New" w:eastAsia="Times New Roman" w:hAnsi="Courier New" w:cs="Courier New"/>
    </w:rPr>
  </w:style>
  <w:style w:type="paragraph" w:styleId="af5">
    <w:name w:val="header"/>
    <w:basedOn w:val="a"/>
    <w:link w:val="af6"/>
    <w:rsid w:val="004004F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link w:val="af5"/>
    <w:rsid w:val="004004F2"/>
    <w:rPr>
      <w:rFonts w:ascii="Times New Roman" w:eastAsia="Times New Roman" w:hAnsi="Times New Roman" w:cs="Times New Roman"/>
      <w:sz w:val="24"/>
      <w:szCs w:val="24"/>
      <w:lang w:eastAsia="ru-RU"/>
    </w:rPr>
  </w:style>
  <w:style w:type="character" w:styleId="af7">
    <w:name w:val="page number"/>
    <w:basedOn w:val="a0"/>
    <w:rsid w:val="004004F2"/>
  </w:style>
  <w:style w:type="paragraph" w:styleId="21">
    <w:name w:val="Body Text Indent 2"/>
    <w:basedOn w:val="a"/>
    <w:link w:val="22"/>
    <w:rsid w:val="004004F2"/>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4004F2"/>
    <w:rPr>
      <w:rFonts w:ascii="Times New Roman" w:eastAsia="Times New Roman" w:hAnsi="Times New Roman" w:cs="Times New Roman"/>
      <w:sz w:val="24"/>
      <w:szCs w:val="24"/>
      <w:lang w:eastAsia="ru-RU"/>
    </w:rPr>
  </w:style>
  <w:style w:type="paragraph" w:styleId="af8">
    <w:name w:val="Body Text"/>
    <w:basedOn w:val="a"/>
    <w:link w:val="af9"/>
    <w:rsid w:val="004004F2"/>
    <w:pPr>
      <w:spacing w:after="120" w:line="240" w:lineRule="auto"/>
    </w:pPr>
    <w:rPr>
      <w:rFonts w:ascii="Times New Roman" w:eastAsia="Times New Roman" w:hAnsi="Times New Roman"/>
      <w:sz w:val="24"/>
      <w:szCs w:val="24"/>
      <w:lang w:eastAsia="ru-RU"/>
    </w:rPr>
  </w:style>
  <w:style w:type="character" w:customStyle="1" w:styleId="af9">
    <w:name w:val="Основной текст Знак"/>
    <w:link w:val="af8"/>
    <w:rsid w:val="004004F2"/>
    <w:rPr>
      <w:rFonts w:ascii="Times New Roman" w:eastAsia="Times New Roman" w:hAnsi="Times New Roman" w:cs="Times New Roman"/>
      <w:sz w:val="24"/>
      <w:szCs w:val="24"/>
      <w:lang w:eastAsia="ru-RU"/>
    </w:rPr>
  </w:style>
  <w:style w:type="paragraph" w:customStyle="1" w:styleId="afa">
    <w:name w:val="Знак Знак Знак Знак Знак Знак"/>
    <w:basedOn w:val="a"/>
    <w:rsid w:val="004004F2"/>
    <w:pPr>
      <w:spacing w:line="240" w:lineRule="exact"/>
    </w:pPr>
    <w:rPr>
      <w:rFonts w:ascii="Verdana" w:eastAsia="Times New Roman" w:hAnsi="Verdana"/>
      <w:sz w:val="24"/>
      <w:szCs w:val="24"/>
      <w:lang w:val="en-US"/>
    </w:rPr>
  </w:style>
  <w:style w:type="paragraph" w:styleId="23">
    <w:name w:val="Body Text First Indent 2"/>
    <w:basedOn w:val="aa"/>
    <w:link w:val="24"/>
    <w:rsid w:val="004004F2"/>
    <w:pPr>
      <w:spacing w:after="120"/>
      <w:ind w:left="283" w:firstLine="210"/>
      <w:jc w:val="left"/>
    </w:pPr>
    <w:rPr>
      <w:b w:val="0"/>
      <w:sz w:val="24"/>
    </w:rPr>
  </w:style>
  <w:style w:type="character" w:customStyle="1" w:styleId="24">
    <w:name w:val="Красная строка 2 Знак"/>
    <w:link w:val="23"/>
    <w:rsid w:val="004004F2"/>
    <w:rPr>
      <w:rFonts w:ascii="Times New Roman" w:eastAsia="Times New Roman" w:hAnsi="Times New Roman" w:cs="Times New Roman"/>
      <w:b w:val="0"/>
      <w:sz w:val="24"/>
      <w:szCs w:val="20"/>
      <w:lang w:eastAsia="ru-RU"/>
    </w:rPr>
  </w:style>
  <w:style w:type="paragraph" w:customStyle="1" w:styleId="1">
    <w:name w:val="Знак Знак Знак Знак Знак Знак1"/>
    <w:basedOn w:val="a"/>
    <w:rsid w:val="004004F2"/>
    <w:pPr>
      <w:spacing w:line="240" w:lineRule="exact"/>
    </w:pPr>
    <w:rPr>
      <w:rFonts w:ascii="Verdana" w:eastAsia="Times New Roman" w:hAnsi="Verdana"/>
      <w:sz w:val="24"/>
      <w:szCs w:val="24"/>
      <w:lang w:val="en-US"/>
    </w:rPr>
  </w:style>
  <w:style w:type="paragraph" w:styleId="afb">
    <w:name w:val="Title"/>
    <w:basedOn w:val="a"/>
    <w:link w:val="afc"/>
    <w:qFormat/>
    <w:rsid w:val="004004F2"/>
    <w:pPr>
      <w:spacing w:after="0" w:line="240" w:lineRule="auto"/>
      <w:jc w:val="center"/>
    </w:pPr>
    <w:rPr>
      <w:rFonts w:ascii="Times New Roman" w:eastAsia="Times New Roman" w:hAnsi="Times New Roman"/>
      <w:sz w:val="28"/>
      <w:szCs w:val="20"/>
      <w:lang w:eastAsia="ru-RU"/>
    </w:rPr>
  </w:style>
  <w:style w:type="character" w:customStyle="1" w:styleId="afc">
    <w:name w:val="Заголовок Знак"/>
    <w:link w:val="afb"/>
    <w:rsid w:val="004004F2"/>
    <w:rPr>
      <w:rFonts w:ascii="Times New Roman" w:eastAsia="Times New Roman" w:hAnsi="Times New Roman" w:cs="Times New Roman"/>
      <w:sz w:val="28"/>
      <w:szCs w:val="20"/>
      <w:lang w:eastAsia="ru-RU"/>
    </w:rPr>
  </w:style>
  <w:style w:type="paragraph" w:customStyle="1" w:styleId="10">
    <w:name w:val="Знак1 Знак Знак Знак Знак Знак Знак Знак Знак Знак"/>
    <w:basedOn w:val="a"/>
    <w:rsid w:val="004004F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d">
    <w:name w:val="annotation reference"/>
    <w:uiPriority w:val="99"/>
    <w:semiHidden/>
    <w:unhideWhenUsed/>
    <w:rsid w:val="0010578B"/>
    <w:rPr>
      <w:sz w:val="16"/>
      <w:szCs w:val="16"/>
    </w:rPr>
  </w:style>
  <w:style w:type="character" w:styleId="afe">
    <w:name w:val="Emphasis"/>
    <w:uiPriority w:val="20"/>
    <w:qFormat/>
    <w:rsid w:val="00DB2947"/>
    <w:rPr>
      <w:i/>
      <w:iCs/>
    </w:rPr>
  </w:style>
  <w:style w:type="paragraph" w:styleId="aff">
    <w:name w:val="Revision"/>
    <w:hidden/>
    <w:uiPriority w:val="99"/>
    <w:semiHidden/>
    <w:rsid w:val="001B1105"/>
    <w:rPr>
      <w:sz w:val="22"/>
      <w:szCs w:val="22"/>
      <w:lang w:eastAsia="en-US"/>
    </w:rPr>
  </w:style>
  <w:style w:type="paragraph" w:styleId="aff0">
    <w:name w:val="footer"/>
    <w:basedOn w:val="a"/>
    <w:link w:val="aff1"/>
    <w:uiPriority w:val="99"/>
    <w:unhideWhenUsed/>
    <w:rsid w:val="00EB6512"/>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EB6512"/>
  </w:style>
  <w:style w:type="character" w:customStyle="1" w:styleId="apple-converted-space">
    <w:name w:val="apple-converted-space"/>
    <w:basedOn w:val="a0"/>
    <w:rsid w:val="00355E5F"/>
  </w:style>
  <w:style w:type="paragraph" w:customStyle="1" w:styleId="14pt">
    <w:name w:val="Обычный + 14 pt"/>
    <w:aliases w:val="по ширине,Первая строка:  1,27 см"/>
    <w:basedOn w:val="a"/>
    <w:rsid w:val="000677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styleId="aff2">
    <w:name w:val="Normal (Web)"/>
    <w:basedOn w:val="a"/>
    <w:uiPriority w:val="99"/>
    <w:rsid w:val="001051B3"/>
    <w:pPr>
      <w:spacing w:after="150" w:line="240" w:lineRule="auto"/>
    </w:pPr>
    <w:rPr>
      <w:rFonts w:ascii="Arial" w:eastAsia="Times New Roman" w:hAnsi="Arial" w:cs="Arial"/>
      <w:sz w:val="17"/>
      <w:szCs w:val="17"/>
      <w:lang w:eastAsia="ru-RU"/>
    </w:rPr>
  </w:style>
  <w:style w:type="character" w:styleId="aff3">
    <w:name w:val="Hyperlink"/>
    <w:uiPriority w:val="99"/>
    <w:semiHidden/>
    <w:unhideWhenUsed/>
    <w:rsid w:val="00E40B9F"/>
    <w:rPr>
      <w:color w:val="0000FF"/>
      <w:u w:val="single"/>
    </w:rPr>
  </w:style>
  <w:style w:type="numbering" w:customStyle="1" w:styleId="11">
    <w:name w:val="Нет списка1"/>
    <w:next w:val="a2"/>
    <w:uiPriority w:val="99"/>
    <w:semiHidden/>
    <w:unhideWhenUsed/>
    <w:rsid w:val="00730FD0"/>
  </w:style>
  <w:style w:type="table" w:customStyle="1" w:styleId="12">
    <w:name w:val="Сетка таблицы1"/>
    <w:basedOn w:val="a1"/>
    <w:next w:val="a3"/>
    <w:uiPriority w:val="59"/>
    <w:rsid w:val="00CC3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3"/>
    <w:rsid w:val="00C5150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C8701B"/>
    <w:rPr>
      <w:rFonts w:ascii="Arial" w:eastAsia="Times New Roman" w:hAnsi="Arial" w:cs="Times New Roman"/>
      <w:sz w:val="20"/>
      <w:szCs w:val="20"/>
      <w:lang w:eastAsia="ru-RU"/>
    </w:rPr>
  </w:style>
  <w:style w:type="table" w:customStyle="1" w:styleId="3">
    <w:name w:val="Сетка таблицы3"/>
    <w:basedOn w:val="a1"/>
    <w:next w:val="a3"/>
    <w:uiPriority w:val="39"/>
    <w:rsid w:val="00BD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Название1"/>
    <w:basedOn w:val="a"/>
    <w:qFormat/>
    <w:rsid w:val="000747B8"/>
    <w:pPr>
      <w:spacing w:after="0" w:line="240" w:lineRule="auto"/>
      <w:jc w:val="center"/>
    </w:pPr>
    <w:rPr>
      <w:rFonts w:ascii="Times New Roman" w:eastAsia="Times New Roman" w:hAnsi="Times New Roman"/>
      <w:sz w:val="28"/>
      <w:szCs w:val="20"/>
      <w:lang w:eastAsia="ru-RU"/>
    </w:rPr>
  </w:style>
  <w:style w:type="character" w:styleId="aff4">
    <w:name w:val="Placeholder Text"/>
    <w:uiPriority w:val="99"/>
    <w:semiHidden/>
    <w:rsid w:val="000747B8"/>
    <w:rPr>
      <w:color w:val="808080"/>
    </w:rPr>
  </w:style>
  <w:style w:type="numbering" w:customStyle="1" w:styleId="26">
    <w:name w:val="Нет списка2"/>
    <w:next w:val="a2"/>
    <w:uiPriority w:val="99"/>
    <w:semiHidden/>
    <w:unhideWhenUsed/>
    <w:rsid w:val="00377098"/>
  </w:style>
  <w:style w:type="table" w:customStyle="1" w:styleId="4">
    <w:name w:val="Сетка таблицы4"/>
    <w:basedOn w:val="a1"/>
    <w:next w:val="a3"/>
    <w:rsid w:val="0037709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77098"/>
  </w:style>
  <w:style w:type="table" w:customStyle="1" w:styleId="111">
    <w:name w:val="Сетка таблицы11"/>
    <w:basedOn w:val="a1"/>
    <w:next w:val="a3"/>
    <w:uiPriority w:val="59"/>
    <w:rsid w:val="003770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rsid w:val="00377098"/>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1033">
      <w:bodyDiv w:val="1"/>
      <w:marLeft w:val="0"/>
      <w:marRight w:val="0"/>
      <w:marTop w:val="0"/>
      <w:marBottom w:val="0"/>
      <w:divBdr>
        <w:top w:val="none" w:sz="0" w:space="0" w:color="auto"/>
        <w:left w:val="none" w:sz="0" w:space="0" w:color="auto"/>
        <w:bottom w:val="none" w:sz="0" w:space="0" w:color="auto"/>
        <w:right w:val="none" w:sz="0" w:space="0" w:color="auto"/>
      </w:divBdr>
    </w:div>
    <w:div w:id="32275164">
      <w:bodyDiv w:val="1"/>
      <w:marLeft w:val="0"/>
      <w:marRight w:val="0"/>
      <w:marTop w:val="0"/>
      <w:marBottom w:val="0"/>
      <w:divBdr>
        <w:top w:val="none" w:sz="0" w:space="0" w:color="auto"/>
        <w:left w:val="none" w:sz="0" w:space="0" w:color="auto"/>
        <w:bottom w:val="none" w:sz="0" w:space="0" w:color="auto"/>
        <w:right w:val="none" w:sz="0" w:space="0" w:color="auto"/>
      </w:divBdr>
    </w:div>
    <w:div w:id="46226751">
      <w:bodyDiv w:val="1"/>
      <w:marLeft w:val="0"/>
      <w:marRight w:val="0"/>
      <w:marTop w:val="0"/>
      <w:marBottom w:val="0"/>
      <w:divBdr>
        <w:top w:val="none" w:sz="0" w:space="0" w:color="auto"/>
        <w:left w:val="none" w:sz="0" w:space="0" w:color="auto"/>
        <w:bottom w:val="none" w:sz="0" w:space="0" w:color="auto"/>
        <w:right w:val="none" w:sz="0" w:space="0" w:color="auto"/>
      </w:divBdr>
    </w:div>
    <w:div w:id="49354932">
      <w:bodyDiv w:val="1"/>
      <w:marLeft w:val="0"/>
      <w:marRight w:val="0"/>
      <w:marTop w:val="0"/>
      <w:marBottom w:val="0"/>
      <w:divBdr>
        <w:top w:val="none" w:sz="0" w:space="0" w:color="auto"/>
        <w:left w:val="none" w:sz="0" w:space="0" w:color="auto"/>
        <w:bottom w:val="none" w:sz="0" w:space="0" w:color="auto"/>
        <w:right w:val="none" w:sz="0" w:space="0" w:color="auto"/>
      </w:divBdr>
    </w:div>
    <w:div w:id="61221158">
      <w:bodyDiv w:val="1"/>
      <w:marLeft w:val="0"/>
      <w:marRight w:val="0"/>
      <w:marTop w:val="0"/>
      <w:marBottom w:val="0"/>
      <w:divBdr>
        <w:top w:val="none" w:sz="0" w:space="0" w:color="auto"/>
        <w:left w:val="none" w:sz="0" w:space="0" w:color="auto"/>
        <w:bottom w:val="none" w:sz="0" w:space="0" w:color="auto"/>
        <w:right w:val="none" w:sz="0" w:space="0" w:color="auto"/>
      </w:divBdr>
    </w:div>
    <w:div w:id="80417499">
      <w:bodyDiv w:val="1"/>
      <w:marLeft w:val="0"/>
      <w:marRight w:val="0"/>
      <w:marTop w:val="0"/>
      <w:marBottom w:val="0"/>
      <w:divBdr>
        <w:top w:val="none" w:sz="0" w:space="0" w:color="auto"/>
        <w:left w:val="none" w:sz="0" w:space="0" w:color="auto"/>
        <w:bottom w:val="none" w:sz="0" w:space="0" w:color="auto"/>
        <w:right w:val="none" w:sz="0" w:space="0" w:color="auto"/>
      </w:divBdr>
    </w:div>
    <w:div w:id="112721932">
      <w:bodyDiv w:val="1"/>
      <w:marLeft w:val="0"/>
      <w:marRight w:val="0"/>
      <w:marTop w:val="0"/>
      <w:marBottom w:val="0"/>
      <w:divBdr>
        <w:top w:val="none" w:sz="0" w:space="0" w:color="auto"/>
        <w:left w:val="none" w:sz="0" w:space="0" w:color="auto"/>
        <w:bottom w:val="none" w:sz="0" w:space="0" w:color="auto"/>
        <w:right w:val="none" w:sz="0" w:space="0" w:color="auto"/>
      </w:divBdr>
    </w:div>
    <w:div w:id="114834422">
      <w:bodyDiv w:val="1"/>
      <w:marLeft w:val="0"/>
      <w:marRight w:val="0"/>
      <w:marTop w:val="0"/>
      <w:marBottom w:val="0"/>
      <w:divBdr>
        <w:top w:val="none" w:sz="0" w:space="0" w:color="auto"/>
        <w:left w:val="none" w:sz="0" w:space="0" w:color="auto"/>
        <w:bottom w:val="none" w:sz="0" w:space="0" w:color="auto"/>
        <w:right w:val="none" w:sz="0" w:space="0" w:color="auto"/>
      </w:divBdr>
    </w:div>
    <w:div w:id="117994795">
      <w:bodyDiv w:val="1"/>
      <w:marLeft w:val="0"/>
      <w:marRight w:val="0"/>
      <w:marTop w:val="0"/>
      <w:marBottom w:val="0"/>
      <w:divBdr>
        <w:top w:val="none" w:sz="0" w:space="0" w:color="auto"/>
        <w:left w:val="none" w:sz="0" w:space="0" w:color="auto"/>
        <w:bottom w:val="none" w:sz="0" w:space="0" w:color="auto"/>
        <w:right w:val="none" w:sz="0" w:space="0" w:color="auto"/>
      </w:divBdr>
    </w:div>
    <w:div w:id="146947046">
      <w:bodyDiv w:val="1"/>
      <w:marLeft w:val="0"/>
      <w:marRight w:val="0"/>
      <w:marTop w:val="0"/>
      <w:marBottom w:val="0"/>
      <w:divBdr>
        <w:top w:val="none" w:sz="0" w:space="0" w:color="auto"/>
        <w:left w:val="none" w:sz="0" w:space="0" w:color="auto"/>
        <w:bottom w:val="none" w:sz="0" w:space="0" w:color="auto"/>
        <w:right w:val="none" w:sz="0" w:space="0" w:color="auto"/>
      </w:divBdr>
    </w:div>
    <w:div w:id="149755936">
      <w:bodyDiv w:val="1"/>
      <w:marLeft w:val="0"/>
      <w:marRight w:val="0"/>
      <w:marTop w:val="0"/>
      <w:marBottom w:val="0"/>
      <w:divBdr>
        <w:top w:val="none" w:sz="0" w:space="0" w:color="auto"/>
        <w:left w:val="none" w:sz="0" w:space="0" w:color="auto"/>
        <w:bottom w:val="none" w:sz="0" w:space="0" w:color="auto"/>
        <w:right w:val="none" w:sz="0" w:space="0" w:color="auto"/>
      </w:divBdr>
    </w:div>
    <w:div w:id="158159596">
      <w:bodyDiv w:val="1"/>
      <w:marLeft w:val="0"/>
      <w:marRight w:val="0"/>
      <w:marTop w:val="0"/>
      <w:marBottom w:val="0"/>
      <w:divBdr>
        <w:top w:val="none" w:sz="0" w:space="0" w:color="auto"/>
        <w:left w:val="none" w:sz="0" w:space="0" w:color="auto"/>
        <w:bottom w:val="none" w:sz="0" w:space="0" w:color="auto"/>
        <w:right w:val="none" w:sz="0" w:space="0" w:color="auto"/>
      </w:divBdr>
    </w:div>
    <w:div w:id="188840442">
      <w:bodyDiv w:val="1"/>
      <w:marLeft w:val="0"/>
      <w:marRight w:val="0"/>
      <w:marTop w:val="0"/>
      <w:marBottom w:val="0"/>
      <w:divBdr>
        <w:top w:val="none" w:sz="0" w:space="0" w:color="auto"/>
        <w:left w:val="none" w:sz="0" w:space="0" w:color="auto"/>
        <w:bottom w:val="none" w:sz="0" w:space="0" w:color="auto"/>
        <w:right w:val="none" w:sz="0" w:space="0" w:color="auto"/>
      </w:divBdr>
    </w:div>
    <w:div w:id="209389484">
      <w:bodyDiv w:val="1"/>
      <w:marLeft w:val="0"/>
      <w:marRight w:val="0"/>
      <w:marTop w:val="0"/>
      <w:marBottom w:val="0"/>
      <w:divBdr>
        <w:top w:val="none" w:sz="0" w:space="0" w:color="auto"/>
        <w:left w:val="none" w:sz="0" w:space="0" w:color="auto"/>
        <w:bottom w:val="none" w:sz="0" w:space="0" w:color="auto"/>
        <w:right w:val="none" w:sz="0" w:space="0" w:color="auto"/>
      </w:divBdr>
    </w:div>
    <w:div w:id="213662633">
      <w:bodyDiv w:val="1"/>
      <w:marLeft w:val="0"/>
      <w:marRight w:val="0"/>
      <w:marTop w:val="0"/>
      <w:marBottom w:val="0"/>
      <w:divBdr>
        <w:top w:val="none" w:sz="0" w:space="0" w:color="auto"/>
        <w:left w:val="none" w:sz="0" w:space="0" w:color="auto"/>
        <w:bottom w:val="none" w:sz="0" w:space="0" w:color="auto"/>
        <w:right w:val="none" w:sz="0" w:space="0" w:color="auto"/>
      </w:divBdr>
    </w:div>
    <w:div w:id="218325574">
      <w:bodyDiv w:val="1"/>
      <w:marLeft w:val="0"/>
      <w:marRight w:val="0"/>
      <w:marTop w:val="0"/>
      <w:marBottom w:val="0"/>
      <w:divBdr>
        <w:top w:val="none" w:sz="0" w:space="0" w:color="auto"/>
        <w:left w:val="none" w:sz="0" w:space="0" w:color="auto"/>
        <w:bottom w:val="none" w:sz="0" w:space="0" w:color="auto"/>
        <w:right w:val="none" w:sz="0" w:space="0" w:color="auto"/>
      </w:divBdr>
    </w:div>
    <w:div w:id="232203459">
      <w:bodyDiv w:val="1"/>
      <w:marLeft w:val="0"/>
      <w:marRight w:val="0"/>
      <w:marTop w:val="0"/>
      <w:marBottom w:val="0"/>
      <w:divBdr>
        <w:top w:val="none" w:sz="0" w:space="0" w:color="auto"/>
        <w:left w:val="none" w:sz="0" w:space="0" w:color="auto"/>
        <w:bottom w:val="none" w:sz="0" w:space="0" w:color="auto"/>
        <w:right w:val="none" w:sz="0" w:space="0" w:color="auto"/>
      </w:divBdr>
    </w:div>
    <w:div w:id="261845604">
      <w:bodyDiv w:val="1"/>
      <w:marLeft w:val="0"/>
      <w:marRight w:val="0"/>
      <w:marTop w:val="0"/>
      <w:marBottom w:val="0"/>
      <w:divBdr>
        <w:top w:val="none" w:sz="0" w:space="0" w:color="auto"/>
        <w:left w:val="none" w:sz="0" w:space="0" w:color="auto"/>
        <w:bottom w:val="none" w:sz="0" w:space="0" w:color="auto"/>
        <w:right w:val="none" w:sz="0" w:space="0" w:color="auto"/>
      </w:divBdr>
    </w:div>
    <w:div w:id="276256571">
      <w:bodyDiv w:val="1"/>
      <w:marLeft w:val="0"/>
      <w:marRight w:val="0"/>
      <w:marTop w:val="0"/>
      <w:marBottom w:val="0"/>
      <w:divBdr>
        <w:top w:val="none" w:sz="0" w:space="0" w:color="auto"/>
        <w:left w:val="none" w:sz="0" w:space="0" w:color="auto"/>
        <w:bottom w:val="none" w:sz="0" w:space="0" w:color="auto"/>
        <w:right w:val="none" w:sz="0" w:space="0" w:color="auto"/>
      </w:divBdr>
    </w:div>
    <w:div w:id="279118114">
      <w:bodyDiv w:val="1"/>
      <w:marLeft w:val="0"/>
      <w:marRight w:val="0"/>
      <w:marTop w:val="0"/>
      <w:marBottom w:val="0"/>
      <w:divBdr>
        <w:top w:val="none" w:sz="0" w:space="0" w:color="auto"/>
        <w:left w:val="none" w:sz="0" w:space="0" w:color="auto"/>
        <w:bottom w:val="none" w:sz="0" w:space="0" w:color="auto"/>
        <w:right w:val="none" w:sz="0" w:space="0" w:color="auto"/>
      </w:divBdr>
    </w:div>
    <w:div w:id="279336961">
      <w:bodyDiv w:val="1"/>
      <w:marLeft w:val="0"/>
      <w:marRight w:val="0"/>
      <w:marTop w:val="0"/>
      <w:marBottom w:val="0"/>
      <w:divBdr>
        <w:top w:val="none" w:sz="0" w:space="0" w:color="auto"/>
        <w:left w:val="none" w:sz="0" w:space="0" w:color="auto"/>
        <w:bottom w:val="none" w:sz="0" w:space="0" w:color="auto"/>
        <w:right w:val="none" w:sz="0" w:space="0" w:color="auto"/>
      </w:divBdr>
    </w:div>
    <w:div w:id="283928669">
      <w:bodyDiv w:val="1"/>
      <w:marLeft w:val="0"/>
      <w:marRight w:val="0"/>
      <w:marTop w:val="0"/>
      <w:marBottom w:val="0"/>
      <w:divBdr>
        <w:top w:val="none" w:sz="0" w:space="0" w:color="auto"/>
        <w:left w:val="none" w:sz="0" w:space="0" w:color="auto"/>
        <w:bottom w:val="none" w:sz="0" w:space="0" w:color="auto"/>
        <w:right w:val="none" w:sz="0" w:space="0" w:color="auto"/>
      </w:divBdr>
    </w:div>
    <w:div w:id="304550033">
      <w:bodyDiv w:val="1"/>
      <w:marLeft w:val="0"/>
      <w:marRight w:val="0"/>
      <w:marTop w:val="0"/>
      <w:marBottom w:val="0"/>
      <w:divBdr>
        <w:top w:val="none" w:sz="0" w:space="0" w:color="auto"/>
        <w:left w:val="none" w:sz="0" w:space="0" w:color="auto"/>
        <w:bottom w:val="none" w:sz="0" w:space="0" w:color="auto"/>
        <w:right w:val="none" w:sz="0" w:space="0" w:color="auto"/>
      </w:divBdr>
    </w:div>
    <w:div w:id="372920772">
      <w:bodyDiv w:val="1"/>
      <w:marLeft w:val="0"/>
      <w:marRight w:val="0"/>
      <w:marTop w:val="0"/>
      <w:marBottom w:val="0"/>
      <w:divBdr>
        <w:top w:val="none" w:sz="0" w:space="0" w:color="auto"/>
        <w:left w:val="none" w:sz="0" w:space="0" w:color="auto"/>
        <w:bottom w:val="none" w:sz="0" w:space="0" w:color="auto"/>
        <w:right w:val="none" w:sz="0" w:space="0" w:color="auto"/>
      </w:divBdr>
    </w:div>
    <w:div w:id="374542872">
      <w:bodyDiv w:val="1"/>
      <w:marLeft w:val="0"/>
      <w:marRight w:val="0"/>
      <w:marTop w:val="0"/>
      <w:marBottom w:val="0"/>
      <w:divBdr>
        <w:top w:val="none" w:sz="0" w:space="0" w:color="auto"/>
        <w:left w:val="none" w:sz="0" w:space="0" w:color="auto"/>
        <w:bottom w:val="none" w:sz="0" w:space="0" w:color="auto"/>
        <w:right w:val="none" w:sz="0" w:space="0" w:color="auto"/>
      </w:divBdr>
    </w:div>
    <w:div w:id="414592896">
      <w:bodyDiv w:val="1"/>
      <w:marLeft w:val="0"/>
      <w:marRight w:val="0"/>
      <w:marTop w:val="0"/>
      <w:marBottom w:val="0"/>
      <w:divBdr>
        <w:top w:val="none" w:sz="0" w:space="0" w:color="auto"/>
        <w:left w:val="none" w:sz="0" w:space="0" w:color="auto"/>
        <w:bottom w:val="none" w:sz="0" w:space="0" w:color="auto"/>
        <w:right w:val="none" w:sz="0" w:space="0" w:color="auto"/>
      </w:divBdr>
    </w:div>
    <w:div w:id="431585092">
      <w:bodyDiv w:val="1"/>
      <w:marLeft w:val="0"/>
      <w:marRight w:val="0"/>
      <w:marTop w:val="0"/>
      <w:marBottom w:val="0"/>
      <w:divBdr>
        <w:top w:val="none" w:sz="0" w:space="0" w:color="auto"/>
        <w:left w:val="none" w:sz="0" w:space="0" w:color="auto"/>
        <w:bottom w:val="none" w:sz="0" w:space="0" w:color="auto"/>
        <w:right w:val="none" w:sz="0" w:space="0" w:color="auto"/>
      </w:divBdr>
    </w:div>
    <w:div w:id="438111816">
      <w:bodyDiv w:val="1"/>
      <w:marLeft w:val="0"/>
      <w:marRight w:val="0"/>
      <w:marTop w:val="0"/>
      <w:marBottom w:val="0"/>
      <w:divBdr>
        <w:top w:val="none" w:sz="0" w:space="0" w:color="auto"/>
        <w:left w:val="none" w:sz="0" w:space="0" w:color="auto"/>
        <w:bottom w:val="none" w:sz="0" w:space="0" w:color="auto"/>
        <w:right w:val="none" w:sz="0" w:space="0" w:color="auto"/>
      </w:divBdr>
    </w:div>
    <w:div w:id="458842675">
      <w:bodyDiv w:val="1"/>
      <w:marLeft w:val="0"/>
      <w:marRight w:val="0"/>
      <w:marTop w:val="0"/>
      <w:marBottom w:val="0"/>
      <w:divBdr>
        <w:top w:val="none" w:sz="0" w:space="0" w:color="auto"/>
        <w:left w:val="none" w:sz="0" w:space="0" w:color="auto"/>
        <w:bottom w:val="none" w:sz="0" w:space="0" w:color="auto"/>
        <w:right w:val="none" w:sz="0" w:space="0" w:color="auto"/>
      </w:divBdr>
    </w:div>
    <w:div w:id="494339653">
      <w:bodyDiv w:val="1"/>
      <w:marLeft w:val="0"/>
      <w:marRight w:val="0"/>
      <w:marTop w:val="0"/>
      <w:marBottom w:val="0"/>
      <w:divBdr>
        <w:top w:val="none" w:sz="0" w:space="0" w:color="auto"/>
        <w:left w:val="none" w:sz="0" w:space="0" w:color="auto"/>
        <w:bottom w:val="none" w:sz="0" w:space="0" w:color="auto"/>
        <w:right w:val="none" w:sz="0" w:space="0" w:color="auto"/>
      </w:divBdr>
    </w:div>
    <w:div w:id="528296039">
      <w:bodyDiv w:val="1"/>
      <w:marLeft w:val="0"/>
      <w:marRight w:val="0"/>
      <w:marTop w:val="0"/>
      <w:marBottom w:val="0"/>
      <w:divBdr>
        <w:top w:val="none" w:sz="0" w:space="0" w:color="auto"/>
        <w:left w:val="none" w:sz="0" w:space="0" w:color="auto"/>
        <w:bottom w:val="none" w:sz="0" w:space="0" w:color="auto"/>
        <w:right w:val="none" w:sz="0" w:space="0" w:color="auto"/>
      </w:divBdr>
    </w:div>
    <w:div w:id="534730739">
      <w:bodyDiv w:val="1"/>
      <w:marLeft w:val="0"/>
      <w:marRight w:val="0"/>
      <w:marTop w:val="0"/>
      <w:marBottom w:val="0"/>
      <w:divBdr>
        <w:top w:val="none" w:sz="0" w:space="0" w:color="auto"/>
        <w:left w:val="none" w:sz="0" w:space="0" w:color="auto"/>
        <w:bottom w:val="none" w:sz="0" w:space="0" w:color="auto"/>
        <w:right w:val="none" w:sz="0" w:space="0" w:color="auto"/>
      </w:divBdr>
    </w:div>
    <w:div w:id="549613772">
      <w:bodyDiv w:val="1"/>
      <w:marLeft w:val="0"/>
      <w:marRight w:val="0"/>
      <w:marTop w:val="0"/>
      <w:marBottom w:val="0"/>
      <w:divBdr>
        <w:top w:val="none" w:sz="0" w:space="0" w:color="auto"/>
        <w:left w:val="none" w:sz="0" w:space="0" w:color="auto"/>
        <w:bottom w:val="none" w:sz="0" w:space="0" w:color="auto"/>
        <w:right w:val="none" w:sz="0" w:space="0" w:color="auto"/>
      </w:divBdr>
    </w:div>
    <w:div w:id="573660774">
      <w:bodyDiv w:val="1"/>
      <w:marLeft w:val="0"/>
      <w:marRight w:val="0"/>
      <w:marTop w:val="0"/>
      <w:marBottom w:val="0"/>
      <w:divBdr>
        <w:top w:val="none" w:sz="0" w:space="0" w:color="auto"/>
        <w:left w:val="none" w:sz="0" w:space="0" w:color="auto"/>
        <w:bottom w:val="none" w:sz="0" w:space="0" w:color="auto"/>
        <w:right w:val="none" w:sz="0" w:space="0" w:color="auto"/>
      </w:divBdr>
    </w:div>
    <w:div w:id="610168550">
      <w:bodyDiv w:val="1"/>
      <w:marLeft w:val="0"/>
      <w:marRight w:val="0"/>
      <w:marTop w:val="0"/>
      <w:marBottom w:val="0"/>
      <w:divBdr>
        <w:top w:val="none" w:sz="0" w:space="0" w:color="auto"/>
        <w:left w:val="none" w:sz="0" w:space="0" w:color="auto"/>
        <w:bottom w:val="none" w:sz="0" w:space="0" w:color="auto"/>
        <w:right w:val="none" w:sz="0" w:space="0" w:color="auto"/>
      </w:divBdr>
    </w:div>
    <w:div w:id="612060797">
      <w:bodyDiv w:val="1"/>
      <w:marLeft w:val="0"/>
      <w:marRight w:val="0"/>
      <w:marTop w:val="0"/>
      <w:marBottom w:val="0"/>
      <w:divBdr>
        <w:top w:val="none" w:sz="0" w:space="0" w:color="auto"/>
        <w:left w:val="none" w:sz="0" w:space="0" w:color="auto"/>
        <w:bottom w:val="none" w:sz="0" w:space="0" w:color="auto"/>
        <w:right w:val="none" w:sz="0" w:space="0" w:color="auto"/>
      </w:divBdr>
    </w:div>
    <w:div w:id="639842622">
      <w:bodyDiv w:val="1"/>
      <w:marLeft w:val="0"/>
      <w:marRight w:val="0"/>
      <w:marTop w:val="0"/>
      <w:marBottom w:val="0"/>
      <w:divBdr>
        <w:top w:val="none" w:sz="0" w:space="0" w:color="auto"/>
        <w:left w:val="none" w:sz="0" w:space="0" w:color="auto"/>
        <w:bottom w:val="none" w:sz="0" w:space="0" w:color="auto"/>
        <w:right w:val="none" w:sz="0" w:space="0" w:color="auto"/>
      </w:divBdr>
    </w:div>
    <w:div w:id="655189540">
      <w:bodyDiv w:val="1"/>
      <w:marLeft w:val="0"/>
      <w:marRight w:val="0"/>
      <w:marTop w:val="0"/>
      <w:marBottom w:val="0"/>
      <w:divBdr>
        <w:top w:val="none" w:sz="0" w:space="0" w:color="auto"/>
        <w:left w:val="none" w:sz="0" w:space="0" w:color="auto"/>
        <w:bottom w:val="none" w:sz="0" w:space="0" w:color="auto"/>
        <w:right w:val="none" w:sz="0" w:space="0" w:color="auto"/>
      </w:divBdr>
    </w:div>
    <w:div w:id="657197029">
      <w:bodyDiv w:val="1"/>
      <w:marLeft w:val="0"/>
      <w:marRight w:val="0"/>
      <w:marTop w:val="0"/>
      <w:marBottom w:val="0"/>
      <w:divBdr>
        <w:top w:val="none" w:sz="0" w:space="0" w:color="auto"/>
        <w:left w:val="none" w:sz="0" w:space="0" w:color="auto"/>
        <w:bottom w:val="none" w:sz="0" w:space="0" w:color="auto"/>
        <w:right w:val="none" w:sz="0" w:space="0" w:color="auto"/>
      </w:divBdr>
    </w:div>
    <w:div w:id="668795476">
      <w:bodyDiv w:val="1"/>
      <w:marLeft w:val="0"/>
      <w:marRight w:val="0"/>
      <w:marTop w:val="0"/>
      <w:marBottom w:val="0"/>
      <w:divBdr>
        <w:top w:val="none" w:sz="0" w:space="0" w:color="auto"/>
        <w:left w:val="none" w:sz="0" w:space="0" w:color="auto"/>
        <w:bottom w:val="none" w:sz="0" w:space="0" w:color="auto"/>
        <w:right w:val="none" w:sz="0" w:space="0" w:color="auto"/>
      </w:divBdr>
    </w:div>
    <w:div w:id="671378540">
      <w:bodyDiv w:val="1"/>
      <w:marLeft w:val="0"/>
      <w:marRight w:val="0"/>
      <w:marTop w:val="0"/>
      <w:marBottom w:val="0"/>
      <w:divBdr>
        <w:top w:val="none" w:sz="0" w:space="0" w:color="auto"/>
        <w:left w:val="none" w:sz="0" w:space="0" w:color="auto"/>
        <w:bottom w:val="none" w:sz="0" w:space="0" w:color="auto"/>
        <w:right w:val="none" w:sz="0" w:space="0" w:color="auto"/>
      </w:divBdr>
    </w:div>
    <w:div w:id="721750840">
      <w:bodyDiv w:val="1"/>
      <w:marLeft w:val="0"/>
      <w:marRight w:val="0"/>
      <w:marTop w:val="0"/>
      <w:marBottom w:val="0"/>
      <w:divBdr>
        <w:top w:val="none" w:sz="0" w:space="0" w:color="auto"/>
        <w:left w:val="none" w:sz="0" w:space="0" w:color="auto"/>
        <w:bottom w:val="none" w:sz="0" w:space="0" w:color="auto"/>
        <w:right w:val="none" w:sz="0" w:space="0" w:color="auto"/>
      </w:divBdr>
    </w:div>
    <w:div w:id="734199856">
      <w:bodyDiv w:val="1"/>
      <w:marLeft w:val="0"/>
      <w:marRight w:val="0"/>
      <w:marTop w:val="0"/>
      <w:marBottom w:val="0"/>
      <w:divBdr>
        <w:top w:val="none" w:sz="0" w:space="0" w:color="auto"/>
        <w:left w:val="none" w:sz="0" w:space="0" w:color="auto"/>
        <w:bottom w:val="none" w:sz="0" w:space="0" w:color="auto"/>
        <w:right w:val="none" w:sz="0" w:space="0" w:color="auto"/>
      </w:divBdr>
    </w:div>
    <w:div w:id="747112642">
      <w:bodyDiv w:val="1"/>
      <w:marLeft w:val="0"/>
      <w:marRight w:val="0"/>
      <w:marTop w:val="0"/>
      <w:marBottom w:val="0"/>
      <w:divBdr>
        <w:top w:val="none" w:sz="0" w:space="0" w:color="auto"/>
        <w:left w:val="none" w:sz="0" w:space="0" w:color="auto"/>
        <w:bottom w:val="none" w:sz="0" w:space="0" w:color="auto"/>
        <w:right w:val="none" w:sz="0" w:space="0" w:color="auto"/>
      </w:divBdr>
    </w:div>
    <w:div w:id="757361486">
      <w:bodyDiv w:val="1"/>
      <w:marLeft w:val="0"/>
      <w:marRight w:val="0"/>
      <w:marTop w:val="0"/>
      <w:marBottom w:val="0"/>
      <w:divBdr>
        <w:top w:val="none" w:sz="0" w:space="0" w:color="auto"/>
        <w:left w:val="none" w:sz="0" w:space="0" w:color="auto"/>
        <w:bottom w:val="none" w:sz="0" w:space="0" w:color="auto"/>
        <w:right w:val="none" w:sz="0" w:space="0" w:color="auto"/>
      </w:divBdr>
    </w:div>
    <w:div w:id="761872510">
      <w:bodyDiv w:val="1"/>
      <w:marLeft w:val="0"/>
      <w:marRight w:val="0"/>
      <w:marTop w:val="0"/>
      <w:marBottom w:val="0"/>
      <w:divBdr>
        <w:top w:val="none" w:sz="0" w:space="0" w:color="auto"/>
        <w:left w:val="none" w:sz="0" w:space="0" w:color="auto"/>
        <w:bottom w:val="none" w:sz="0" w:space="0" w:color="auto"/>
        <w:right w:val="none" w:sz="0" w:space="0" w:color="auto"/>
      </w:divBdr>
    </w:div>
    <w:div w:id="765998782">
      <w:bodyDiv w:val="1"/>
      <w:marLeft w:val="0"/>
      <w:marRight w:val="0"/>
      <w:marTop w:val="0"/>
      <w:marBottom w:val="0"/>
      <w:divBdr>
        <w:top w:val="none" w:sz="0" w:space="0" w:color="auto"/>
        <w:left w:val="none" w:sz="0" w:space="0" w:color="auto"/>
        <w:bottom w:val="none" w:sz="0" w:space="0" w:color="auto"/>
        <w:right w:val="none" w:sz="0" w:space="0" w:color="auto"/>
      </w:divBdr>
    </w:div>
    <w:div w:id="789737963">
      <w:bodyDiv w:val="1"/>
      <w:marLeft w:val="0"/>
      <w:marRight w:val="0"/>
      <w:marTop w:val="0"/>
      <w:marBottom w:val="0"/>
      <w:divBdr>
        <w:top w:val="none" w:sz="0" w:space="0" w:color="auto"/>
        <w:left w:val="none" w:sz="0" w:space="0" w:color="auto"/>
        <w:bottom w:val="none" w:sz="0" w:space="0" w:color="auto"/>
        <w:right w:val="none" w:sz="0" w:space="0" w:color="auto"/>
      </w:divBdr>
    </w:div>
    <w:div w:id="813638123">
      <w:bodyDiv w:val="1"/>
      <w:marLeft w:val="0"/>
      <w:marRight w:val="0"/>
      <w:marTop w:val="0"/>
      <w:marBottom w:val="0"/>
      <w:divBdr>
        <w:top w:val="none" w:sz="0" w:space="0" w:color="auto"/>
        <w:left w:val="none" w:sz="0" w:space="0" w:color="auto"/>
        <w:bottom w:val="none" w:sz="0" w:space="0" w:color="auto"/>
        <w:right w:val="none" w:sz="0" w:space="0" w:color="auto"/>
      </w:divBdr>
    </w:div>
    <w:div w:id="838813021">
      <w:bodyDiv w:val="1"/>
      <w:marLeft w:val="0"/>
      <w:marRight w:val="0"/>
      <w:marTop w:val="0"/>
      <w:marBottom w:val="0"/>
      <w:divBdr>
        <w:top w:val="none" w:sz="0" w:space="0" w:color="auto"/>
        <w:left w:val="none" w:sz="0" w:space="0" w:color="auto"/>
        <w:bottom w:val="none" w:sz="0" w:space="0" w:color="auto"/>
        <w:right w:val="none" w:sz="0" w:space="0" w:color="auto"/>
      </w:divBdr>
    </w:div>
    <w:div w:id="843935913">
      <w:bodyDiv w:val="1"/>
      <w:marLeft w:val="0"/>
      <w:marRight w:val="0"/>
      <w:marTop w:val="0"/>
      <w:marBottom w:val="0"/>
      <w:divBdr>
        <w:top w:val="none" w:sz="0" w:space="0" w:color="auto"/>
        <w:left w:val="none" w:sz="0" w:space="0" w:color="auto"/>
        <w:bottom w:val="none" w:sz="0" w:space="0" w:color="auto"/>
        <w:right w:val="none" w:sz="0" w:space="0" w:color="auto"/>
      </w:divBdr>
    </w:div>
    <w:div w:id="844779852">
      <w:bodyDiv w:val="1"/>
      <w:marLeft w:val="0"/>
      <w:marRight w:val="0"/>
      <w:marTop w:val="0"/>
      <w:marBottom w:val="0"/>
      <w:divBdr>
        <w:top w:val="none" w:sz="0" w:space="0" w:color="auto"/>
        <w:left w:val="none" w:sz="0" w:space="0" w:color="auto"/>
        <w:bottom w:val="none" w:sz="0" w:space="0" w:color="auto"/>
        <w:right w:val="none" w:sz="0" w:space="0" w:color="auto"/>
      </w:divBdr>
      <w:divsChild>
        <w:div w:id="986591026">
          <w:marLeft w:val="0"/>
          <w:marRight w:val="0"/>
          <w:marTop w:val="0"/>
          <w:marBottom w:val="0"/>
          <w:divBdr>
            <w:top w:val="single" w:sz="6" w:space="0" w:color="888888"/>
            <w:left w:val="single" w:sz="6" w:space="0" w:color="888888"/>
            <w:bottom w:val="single" w:sz="6" w:space="0" w:color="888888"/>
            <w:right w:val="single" w:sz="6" w:space="0" w:color="888888"/>
          </w:divBdr>
          <w:divsChild>
            <w:div w:id="1079063664">
              <w:marLeft w:val="0"/>
              <w:marRight w:val="0"/>
              <w:marTop w:val="0"/>
              <w:marBottom w:val="0"/>
              <w:divBdr>
                <w:top w:val="none" w:sz="0" w:space="0" w:color="auto"/>
                <w:left w:val="none" w:sz="0" w:space="0" w:color="auto"/>
                <w:bottom w:val="none" w:sz="0" w:space="0" w:color="auto"/>
                <w:right w:val="none" w:sz="0" w:space="0" w:color="auto"/>
              </w:divBdr>
            </w:div>
            <w:div w:id="1138181804">
              <w:marLeft w:val="0"/>
              <w:marRight w:val="0"/>
              <w:marTop w:val="0"/>
              <w:marBottom w:val="0"/>
              <w:divBdr>
                <w:top w:val="none" w:sz="0" w:space="5" w:color="auto"/>
                <w:left w:val="none" w:sz="0" w:space="8" w:color="auto"/>
                <w:bottom w:val="single" w:sz="6" w:space="5" w:color="888888"/>
                <w:right w:val="none" w:sz="0" w:space="8" w:color="auto"/>
              </w:divBdr>
            </w:div>
          </w:divsChild>
        </w:div>
      </w:divsChild>
    </w:div>
    <w:div w:id="894704792">
      <w:bodyDiv w:val="1"/>
      <w:marLeft w:val="0"/>
      <w:marRight w:val="0"/>
      <w:marTop w:val="0"/>
      <w:marBottom w:val="0"/>
      <w:divBdr>
        <w:top w:val="none" w:sz="0" w:space="0" w:color="auto"/>
        <w:left w:val="none" w:sz="0" w:space="0" w:color="auto"/>
        <w:bottom w:val="none" w:sz="0" w:space="0" w:color="auto"/>
        <w:right w:val="none" w:sz="0" w:space="0" w:color="auto"/>
      </w:divBdr>
    </w:div>
    <w:div w:id="923147387">
      <w:bodyDiv w:val="1"/>
      <w:marLeft w:val="0"/>
      <w:marRight w:val="0"/>
      <w:marTop w:val="0"/>
      <w:marBottom w:val="0"/>
      <w:divBdr>
        <w:top w:val="none" w:sz="0" w:space="0" w:color="auto"/>
        <w:left w:val="none" w:sz="0" w:space="0" w:color="auto"/>
        <w:bottom w:val="none" w:sz="0" w:space="0" w:color="auto"/>
        <w:right w:val="none" w:sz="0" w:space="0" w:color="auto"/>
      </w:divBdr>
    </w:div>
    <w:div w:id="938567464">
      <w:bodyDiv w:val="1"/>
      <w:marLeft w:val="0"/>
      <w:marRight w:val="0"/>
      <w:marTop w:val="0"/>
      <w:marBottom w:val="0"/>
      <w:divBdr>
        <w:top w:val="none" w:sz="0" w:space="0" w:color="auto"/>
        <w:left w:val="none" w:sz="0" w:space="0" w:color="auto"/>
        <w:bottom w:val="none" w:sz="0" w:space="0" w:color="auto"/>
        <w:right w:val="none" w:sz="0" w:space="0" w:color="auto"/>
      </w:divBdr>
    </w:div>
    <w:div w:id="940449542">
      <w:bodyDiv w:val="1"/>
      <w:marLeft w:val="0"/>
      <w:marRight w:val="0"/>
      <w:marTop w:val="0"/>
      <w:marBottom w:val="0"/>
      <w:divBdr>
        <w:top w:val="none" w:sz="0" w:space="0" w:color="auto"/>
        <w:left w:val="none" w:sz="0" w:space="0" w:color="auto"/>
        <w:bottom w:val="none" w:sz="0" w:space="0" w:color="auto"/>
        <w:right w:val="none" w:sz="0" w:space="0" w:color="auto"/>
      </w:divBdr>
    </w:div>
    <w:div w:id="946736723">
      <w:bodyDiv w:val="1"/>
      <w:marLeft w:val="0"/>
      <w:marRight w:val="0"/>
      <w:marTop w:val="0"/>
      <w:marBottom w:val="0"/>
      <w:divBdr>
        <w:top w:val="none" w:sz="0" w:space="0" w:color="auto"/>
        <w:left w:val="none" w:sz="0" w:space="0" w:color="auto"/>
        <w:bottom w:val="none" w:sz="0" w:space="0" w:color="auto"/>
        <w:right w:val="none" w:sz="0" w:space="0" w:color="auto"/>
      </w:divBdr>
    </w:div>
    <w:div w:id="956791204">
      <w:bodyDiv w:val="1"/>
      <w:marLeft w:val="0"/>
      <w:marRight w:val="0"/>
      <w:marTop w:val="0"/>
      <w:marBottom w:val="0"/>
      <w:divBdr>
        <w:top w:val="none" w:sz="0" w:space="0" w:color="auto"/>
        <w:left w:val="none" w:sz="0" w:space="0" w:color="auto"/>
        <w:bottom w:val="none" w:sz="0" w:space="0" w:color="auto"/>
        <w:right w:val="none" w:sz="0" w:space="0" w:color="auto"/>
      </w:divBdr>
    </w:div>
    <w:div w:id="961039911">
      <w:bodyDiv w:val="1"/>
      <w:marLeft w:val="0"/>
      <w:marRight w:val="0"/>
      <w:marTop w:val="0"/>
      <w:marBottom w:val="0"/>
      <w:divBdr>
        <w:top w:val="none" w:sz="0" w:space="0" w:color="auto"/>
        <w:left w:val="none" w:sz="0" w:space="0" w:color="auto"/>
        <w:bottom w:val="none" w:sz="0" w:space="0" w:color="auto"/>
        <w:right w:val="none" w:sz="0" w:space="0" w:color="auto"/>
      </w:divBdr>
    </w:div>
    <w:div w:id="974023291">
      <w:bodyDiv w:val="1"/>
      <w:marLeft w:val="0"/>
      <w:marRight w:val="0"/>
      <w:marTop w:val="0"/>
      <w:marBottom w:val="0"/>
      <w:divBdr>
        <w:top w:val="none" w:sz="0" w:space="0" w:color="auto"/>
        <w:left w:val="none" w:sz="0" w:space="0" w:color="auto"/>
        <w:bottom w:val="none" w:sz="0" w:space="0" w:color="auto"/>
        <w:right w:val="none" w:sz="0" w:space="0" w:color="auto"/>
      </w:divBdr>
    </w:div>
    <w:div w:id="983394965">
      <w:bodyDiv w:val="1"/>
      <w:marLeft w:val="0"/>
      <w:marRight w:val="0"/>
      <w:marTop w:val="0"/>
      <w:marBottom w:val="0"/>
      <w:divBdr>
        <w:top w:val="none" w:sz="0" w:space="0" w:color="auto"/>
        <w:left w:val="none" w:sz="0" w:space="0" w:color="auto"/>
        <w:bottom w:val="none" w:sz="0" w:space="0" w:color="auto"/>
        <w:right w:val="none" w:sz="0" w:space="0" w:color="auto"/>
      </w:divBdr>
    </w:div>
    <w:div w:id="983892931">
      <w:bodyDiv w:val="1"/>
      <w:marLeft w:val="0"/>
      <w:marRight w:val="0"/>
      <w:marTop w:val="0"/>
      <w:marBottom w:val="0"/>
      <w:divBdr>
        <w:top w:val="none" w:sz="0" w:space="0" w:color="auto"/>
        <w:left w:val="none" w:sz="0" w:space="0" w:color="auto"/>
        <w:bottom w:val="none" w:sz="0" w:space="0" w:color="auto"/>
        <w:right w:val="none" w:sz="0" w:space="0" w:color="auto"/>
      </w:divBdr>
    </w:div>
    <w:div w:id="989675554">
      <w:bodyDiv w:val="1"/>
      <w:marLeft w:val="0"/>
      <w:marRight w:val="0"/>
      <w:marTop w:val="0"/>
      <w:marBottom w:val="0"/>
      <w:divBdr>
        <w:top w:val="none" w:sz="0" w:space="0" w:color="auto"/>
        <w:left w:val="none" w:sz="0" w:space="0" w:color="auto"/>
        <w:bottom w:val="none" w:sz="0" w:space="0" w:color="auto"/>
        <w:right w:val="none" w:sz="0" w:space="0" w:color="auto"/>
      </w:divBdr>
    </w:div>
    <w:div w:id="994456223">
      <w:bodyDiv w:val="1"/>
      <w:marLeft w:val="0"/>
      <w:marRight w:val="0"/>
      <w:marTop w:val="0"/>
      <w:marBottom w:val="0"/>
      <w:divBdr>
        <w:top w:val="none" w:sz="0" w:space="0" w:color="auto"/>
        <w:left w:val="none" w:sz="0" w:space="0" w:color="auto"/>
        <w:bottom w:val="none" w:sz="0" w:space="0" w:color="auto"/>
        <w:right w:val="none" w:sz="0" w:space="0" w:color="auto"/>
      </w:divBdr>
    </w:div>
    <w:div w:id="1032152293">
      <w:bodyDiv w:val="1"/>
      <w:marLeft w:val="0"/>
      <w:marRight w:val="0"/>
      <w:marTop w:val="0"/>
      <w:marBottom w:val="0"/>
      <w:divBdr>
        <w:top w:val="none" w:sz="0" w:space="0" w:color="auto"/>
        <w:left w:val="none" w:sz="0" w:space="0" w:color="auto"/>
        <w:bottom w:val="none" w:sz="0" w:space="0" w:color="auto"/>
        <w:right w:val="none" w:sz="0" w:space="0" w:color="auto"/>
      </w:divBdr>
    </w:div>
    <w:div w:id="1041130338">
      <w:bodyDiv w:val="1"/>
      <w:marLeft w:val="0"/>
      <w:marRight w:val="0"/>
      <w:marTop w:val="0"/>
      <w:marBottom w:val="0"/>
      <w:divBdr>
        <w:top w:val="none" w:sz="0" w:space="0" w:color="auto"/>
        <w:left w:val="none" w:sz="0" w:space="0" w:color="auto"/>
        <w:bottom w:val="none" w:sz="0" w:space="0" w:color="auto"/>
        <w:right w:val="none" w:sz="0" w:space="0" w:color="auto"/>
      </w:divBdr>
    </w:div>
    <w:div w:id="1047803428">
      <w:bodyDiv w:val="1"/>
      <w:marLeft w:val="0"/>
      <w:marRight w:val="0"/>
      <w:marTop w:val="0"/>
      <w:marBottom w:val="0"/>
      <w:divBdr>
        <w:top w:val="none" w:sz="0" w:space="0" w:color="auto"/>
        <w:left w:val="none" w:sz="0" w:space="0" w:color="auto"/>
        <w:bottom w:val="none" w:sz="0" w:space="0" w:color="auto"/>
        <w:right w:val="none" w:sz="0" w:space="0" w:color="auto"/>
      </w:divBdr>
    </w:div>
    <w:div w:id="1069183372">
      <w:bodyDiv w:val="1"/>
      <w:marLeft w:val="0"/>
      <w:marRight w:val="0"/>
      <w:marTop w:val="0"/>
      <w:marBottom w:val="0"/>
      <w:divBdr>
        <w:top w:val="none" w:sz="0" w:space="0" w:color="auto"/>
        <w:left w:val="none" w:sz="0" w:space="0" w:color="auto"/>
        <w:bottom w:val="none" w:sz="0" w:space="0" w:color="auto"/>
        <w:right w:val="none" w:sz="0" w:space="0" w:color="auto"/>
      </w:divBdr>
    </w:div>
    <w:div w:id="1126460658">
      <w:bodyDiv w:val="1"/>
      <w:marLeft w:val="0"/>
      <w:marRight w:val="0"/>
      <w:marTop w:val="0"/>
      <w:marBottom w:val="0"/>
      <w:divBdr>
        <w:top w:val="none" w:sz="0" w:space="0" w:color="auto"/>
        <w:left w:val="none" w:sz="0" w:space="0" w:color="auto"/>
        <w:bottom w:val="none" w:sz="0" w:space="0" w:color="auto"/>
        <w:right w:val="none" w:sz="0" w:space="0" w:color="auto"/>
      </w:divBdr>
    </w:div>
    <w:div w:id="1134565477">
      <w:bodyDiv w:val="1"/>
      <w:marLeft w:val="0"/>
      <w:marRight w:val="0"/>
      <w:marTop w:val="0"/>
      <w:marBottom w:val="0"/>
      <w:divBdr>
        <w:top w:val="none" w:sz="0" w:space="0" w:color="auto"/>
        <w:left w:val="none" w:sz="0" w:space="0" w:color="auto"/>
        <w:bottom w:val="none" w:sz="0" w:space="0" w:color="auto"/>
        <w:right w:val="none" w:sz="0" w:space="0" w:color="auto"/>
      </w:divBdr>
    </w:div>
    <w:div w:id="1177696035">
      <w:bodyDiv w:val="1"/>
      <w:marLeft w:val="0"/>
      <w:marRight w:val="0"/>
      <w:marTop w:val="0"/>
      <w:marBottom w:val="0"/>
      <w:divBdr>
        <w:top w:val="none" w:sz="0" w:space="0" w:color="auto"/>
        <w:left w:val="none" w:sz="0" w:space="0" w:color="auto"/>
        <w:bottom w:val="none" w:sz="0" w:space="0" w:color="auto"/>
        <w:right w:val="none" w:sz="0" w:space="0" w:color="auto"/>
      </w:divBdr>
    </w:div>
    <w:div w:id="1180659798">
      <w:bodyDiv w:val="1"/>
      <w:marLeft w:val="0"/>
      <w:marRight w:val="0"/>
      <w:marTop w:val="0"/>
      <w:marBottom w:val="0"/>
      <w:divBdr>
        <w:top w:val="none" w:sz="0" w:space="0" w:color="auto"/>
        <w:left w:val="none" w:sz="0" w:space="0" w:color="auto"/>
        <w:bottom w:val="none" w:sz="0" w:space="0" w:color="auto"/>
        <w:right w:val="none" w:sz="0" w:space="0" w:color="auto"/>
      </w:divBdr>
    </w:div>
    <w:div w:id="1225800972">
      <w:bodyDiv w:val="1"/>
      <w:marLeft w:val="0"/>
      <w:marRight w:val="0"/>
      <w:marTop w:val="0"/>
      <w:marBottom w:val="0"/>
      <w:divBdr>
        <w:top w:val="none" w:sz="0" w:space="0" w:color="auto"/>
        <w:left w:val="none" w:sz="0" w:space="0" w:color="auto"/>
        <w:bottom w:val="none" w:sz="0" w:space="0" w:color="auto"/>
        <w:right w:val="none" w:sz="0" w:space="0" w:color="auto"/>
      </w:divBdr>
    </w:div>
    <w:div w:id="1225867893">
      <w:bodyDiv w:val="1"/>
      <w:marLeft w:val="0"/>
      <w:marRight w:val="0"/>
      <w:marTop w:val="0"/>
      <w:marBottom w:val="0"/>
      <w:divBdr>
        <w:top w:val="none" w:sz="0" w:space="0" w:color="auto"/>
        <w:left w:val="none" w:sz="0" w:space="0" w:color="auto"/>
        <w:bottom w:val="none" w:sz="0" w:space="0" w:color="auto"/>
        <w:right w:val="none" w:sz="0" w:space="0" w:color="auto"/>
      </w:divBdr>
    </w:div>
    <w:div w:id="1251353330">
      <w:bodyDiv w:val="1"/>
      <w:marLeft w:val="0"/>
      <w:marRight w:val="0"/>
      <w:marTop w:val="0"/>
      <w:marBottom w:val="0"/>
      <w:divBdr>
        <w:top w:val="none" w:sz="0" w:space="0" w:color="auto"/>
        <w:left w:val="none" w:sz="0" w:space="0" w:color="auto"/>
        <w:bottom w:val="none" w:sz="0" w:space="0" w:color="auto"/>
        <w:right w:val="none" w:sz="0" w:space="0" w:color="auto"/>
      </w:divBdr>
    </w:div>
    <w:div w:id="1251502924">
      <w:bodyDiv w:val="1"/>
      <w:marLeft w:val="0"/>
      <w:marRight w:val="0"/>
      <w:marTop w:val="0"/>
      <w:marBottom w:val="0"/>
      <w:divBdr>
        <w:top w:val="none" w:sz="0" w:space="0" w:color="auto"/>
        <w:left w:val="none" w:sz="0" w:space="0" w:color="auto"/>
        <w:bottom w:val="none" w:sz="0" w:space="0" w:color="auto"/>
        <w:right w:val="none" w:sz="0" w:space="0" w:color="auto"/>
      </w:divBdr>
    </w:div>
    <w:div w:id="1263951817">
      <w:bodyDiv w:val="1"/>
      <w:marLeft w:val="0"/>
      <w:marRight w:val="0"/>
      <w:marTop w:val="0"/>
      <w:marBottom w:val="0"/>
      <w:divBdr>
        <w:top w:val="none" w:sz="0" w:space="0" w:color="auto"/>
        <w:left w:val="none" w:sz="0" w:space="0" w:color="auto"/>
        <w:bottom w:val="none" w:sz="0" w:space="0" w:color="auto"/>
        <w:right w:val="none" w:sz="0" w:space="0" w:color="auto"/>
      </w:divBdr>
    </w:div>
    <w:div w:id="1292858391">
      <w:bodyDiv w:val="1"/>
      <w:marLeft w:val="0"/>
      <w:marRight w:val="0"/>
      <w:marTop w:val="0"/>
      <w:marBottom w:val="0"/>
      <w:divBdr>
        <w:top w:val="none" w:sz="0" w:space="0" w:color="auto"/>
        <w:left w:val="none" w:sz="0" w:space="0" w:color="auto"/>
        <w:bottom w:val="none" w:sz="0" w:space="0" w:color="auto"/>
        <w:right w:val="none" w:sz="0" w:space="0" w:color="auto"/>
      </w:divBdr>
    </w:div>
    <w:div w:id="1298991915">
      <w:bodyDiv w:val="1"/>
      <w:marLeft w:val="0"/>
      <w:marRight w:val="0"/>
      <w:marTop w:val="0"/>
      <w:marBottom w:val="0"/>
      <w:divBdr>
        <w:top w:val="none" w:sz="0" w:space="0" w:color="auto"/>
        <w:left w:val="none" w:sz="0" w:space="0" w:color="auto"/>
        <w:bottom w:val="none" w:sz="0" w:space="0" w:color="auto"/>
        <w:right w:val="none" w:sz="0" w:space="0" w:color="auto"/>
      </w:divBdr>
    </w:div>
    <w:div w:id="1304579931">
      <w:bodyDiv w:val="1"/>
      <w:marLeft w:val="0"/>
      <w:marRight w:val="0"/>
      <w:marTop w:val="0"/>
      <w:marBottom w:val="0"/>
      <w:divBdr>
        <w:top w:val="none" w:sz="0" w:space="0" w:color="auto"/>
        <w:left w:val="none" w:sz="0" w:space="0" w:color="auto"/>
        <w:bottom w:val="none" w:sz="0" w:space="0" w:color="auto"/>
        <w:right w:val="none" w:sz="0" w:space="0" w:color="auto"/>
      </w:divBdr>
    </w:div>
    <w:div w:id="1309438254">
      <w:bodyDiv w:val="1"/>
      <w:marLeft w:val="0"/>
      <w:marRight w:val="0"/>
      <w:marTop w:val="0"/>
      <w:marBottom w:val="0"/>
      <w:divBdr>
        <w:top w:val="none" w:sz="0" w:space="0" w:color="auto"/>
        <w:left w:val="none" w:sz="0" w:space="0" w:color="auto"/>
        <w:bottom w:val="none" w:sz="0" w:space="0" w:color="auto"/>
        <w:right w:val="none" w:sz="0" w:space="0" w:color="auto"/>
      </w:divBdr>
    </w:div>
    <w:div w:id="1330593001">
      <w:bodyDiv w:val="1"/>
      <w:marLeft w:val="0"/>
      <w:marRight w:val="0"/>
      <w:marTop w:val="0"/>
      <w:marBottom w:val="0"/>
      <w:divBdr>
        <w:top w:val="none" w:sz="0" w:space="0" w:color="auto"/>
        <w:left w:val="none" w:sz="0" w:space="0" w:color="auto"/>
        <w:bottom w:val="none" w:sz="0" w:space="0" w:color="auto"/>
        <w:right w:val="none" w:sz="0" w:space="0" w:color="auto"/>
      </w:divBdr>
    </w:div>
    <w:div w:id="1343628822">
      <w:bodyDiv w:val="1"/>
      <w:marLeft w:val="0"/>
      <w:marRight w:val="0"/>
      <w:marTop w:val="0"/>
      <w:marBottom w:val="0"/>
      <w:divBdr>
        <w:top w:val="none" w:sz="0" w:space="0" w:color="auto"/>
        <w:left w:val="none" w:sz="0" w:space="0" w:color="auto"/>
        <w:bottom w:val="none" w:sz="0" w:space="0" w:color="auto"/>
        <w:right w:val="none" w:sz="0" w:space="0" w:color="auto"/>
      </w:divBdr>
    </w:div>
    <w:div w:id="1344821525">
      <w:bodyDiv w:val="1"/>
      <w:marLeft w:val="0"/>
      <w:marRight w:val="0"/>
      <w:marTop w:val="0"/>
      <w:marBottom w:val="0"/>
      <w:divBdr>
        <w:top w:val="none" w:sz="0" w:space="0" w:color="auto"/>
        <w:left w:val="none" w:sz="0" w:space="0" w:color="auto"/>
        <w:bottom w:val="none" w:sz="0" w:space="0" w:color="auto"/>
        <w:right w:val="none" w:sz="0" w:space="0" w:color="auto"/>
      </w:divBdr>
    </w:div>
    <w:div w:id="1390765437">
      <w:bodyDiv w:val="1"/>
      <w:marLeft w:val="0"/>
      <w:marRight w:val="0"/>
      <w:marTop w:val="0"/>
      <w:marBottom w:val="0"/>
      <w:divBdr>
        <w:top w:val="none" w:sz="0" w:space="0" w:color="auto"/>
        <w:left w:val="none" w:sz="0" w:space="0" w:color="auto"/>
        <w:bottom w:val="none" w:sz="0" w:space="0" w:color="auto"/>
        <w:right w:val="none" w:sz="0" w:space="0" w:color="auto"/>
      </w:divBdr>
    </w:div>
    <w:div w:id="1407456360">
      <w:bodyDiv w:val="1"/>
      <w:marLeft w:val="0"/>
      <w:marRight w:val="0"/>
      <w:marTop w:val="0"/>
      <w:marBottom w:val="0"/>
      <w:divBdr>
        <w:top w:val="none" w:sz="0" w:space="0" w:color="auto"/>
        <w:left w:val="none" w:sz="0" w:space="0" w:color="auto"/>
        <w:bottom w:val="none" w:sz="0" w:space="0" w:color="auto"/>
        <w:right w:val="none" w:sz="0" w:space="0" w:color="auto"/>
      </w:divBdr>
    </w:div>
    <w:div w:id="1445878679">
      <w:bodyDiv w:val="1"/>
      <w:marLeft w:val="0"/>
      <w:marRight w:val="0"/>
      <w:marTop w:val="0"/>
      <w:marBottom w:val="0"/>
      <w:divBdr>
        <w:top w:val="none" w:sz="0" w:space="0" w:color="auto"/>
        <w:left w:val="none" w:sz="0" w:space="0" w:color="auto"/>
        <w:bottom w:val="none" w:sz="0" w:space="0" w:color="auto"/>
        <w:right w:val="none" w:sz="0" w:space="0" w:color="auto"/>
      </w:divBdr>
    </w:div>
    <w:div w:id="1448042509">
      <w:bodyDiv w:val="1"/>
      <w:marLeft w:val="0"/>
      <w:marRight w:val="0"/>
      <w:marTop w:val="0"/>
      <w:marBottom w:val="0"/>
      <w:divBdr>
        <w:top w:val="none" w:sz="0" w:space="0" w:color="auto"/>
        <w:left w:val="none" w:sz="0" w:space="0" w:color="auto"/>
        <w:bottom w:val="none" w:sz="0" w:space="0" w:color="auto"/>
        <w:right w:val="none" w:sz="0" w:space="0" w:color="auto"/>
      </w:divBdr>
    </w:div>
    <w:div w:id="1451313545">
      <w:bodyDiv w:val="1"/>
      <w:marLeft w:val="0"/>
      <w:marRight w:val="0"/>
      <w:marTop w:val="0"/>
      <w:marBottom w:val="0"/>
      <w:divBdr>
        <w:top w:val="none" w:sz="0" w:space="0" w:color="auto"/>
        <w:left w:val="none" w:sz="0" w:space="0" w:color="auto"/>
        <w:bottom w:val="none" w:sz="0" w:space="0" w:color="auto"/>
        <w:right w:val="none" w:sz="0" w:space="0" w:color="auto"/>
      </w:divBdr>
    </w:div>
    <w:div w:id="1457217315">
      <w:bodyDiv w:val="1"/>
      <w:marLeft w:val="0"/>
      <w:marRight w:val="0"/>
      <w:marTop w:val="0"/>
      <w:marBottom w:val="0"/>
      <w:divBdr>
        <w:top w:val="none" w:sz="0" w:space="0" w:color="auto"/>
        <w:left w:val="none" w:sz="0" w:space="0" w:color="auto"/>
        <w:bottom w:val="none" w:sz="0" w:space="0" w:color="auto"/>
        <w:right w:val="none" w:sz="0" w:space="0" w:color="auto"/>
      </w:divBdr>
    </w:div>
    <w:div w:id="1488595535">
      <w:bodyDiv w:val="1"/>
      <w:marLeft w:val="0"/>
      <w:marRight w:val="0"/>
      <w:marTop w:val="0"/>
      <w:marBottom w:val="0"/>
      <w:divBdr>
        <w:top w:val="none" w:sz="0" w:space="0" w:color="auto"/>
        <w:left w:val="none" w:sz="0" w:space="0" w:color="auto"/>
        <w:bottom w:val="none" w:sz="0" w:space="0" w:color="auto"/>
        <w:right w:val="none" w:sz="0" w:space="0" w:color="auto"/>
      </w:divBdr>
    </w:div>
    <w:div w:id="1491363790">
      <w:bodyDiv w:val="1"/>
      <w:marLeft w:val="0"/>
      <w:marRight w:val="0"/>
      <w:marTop w:val="0"/>
      <w:marBottom w:val="0"/>
      <w:divBdr>
        <w:top w:val="none" w:sz="0" w:space="0" w:color="auto"/>
        <w:left w:val="none" w:sz="0" w:space="0" w:color="auto"/>
        <w:bottom w:val="none" w:sz="0" w:space="0" w:color="auto"/>
        <w:right w:val="none" w:sz="0" w:space="0" w:color="auto"/>
      </w:divBdr>
    </w:div>
    <w:div w:id="1493401486">
      <w:bodyDiv w:val="1"/>
      <w:marLeft w:val="0"/>
      <w:marRight w:val="0"/>
      <w:marTop w:val="0"/>
      <w:marBottom w:val="0"/>
      <w:divBdr>
        <w:top w:val="none" w:sz="0" w:space="0" w:color="auto"/>
        <w:left w:val="none" w:sz="0" w:space="0" w:color="auto"/>
        <w:bottom w:val="none" w:sz="0" w:space="0" w:color="auto"/>
        <w:right w:val="none" w:sz="0" w:space="0" w:color="auto"/>
      </w:divBdr>
    </w:div>
    <w:div w:id="1558394436">
      <w:bodyDiv w:val="1"/>
      <w:marLeft w:val="0"/>
      <w:marRight w:val="0"/>
      <w:marTop w:val="0"/>
      <w:marBottom w:val="0"/>
      <w:divBdr>
        <w:top w:val="none" w:sz="0" w:space="0" w:color="auto"/>
        <w:left w:val="none" w:sz="0" w:space="0" w:color="auto"/>
        <w:bottom w:val="none" w:sz="0" w:space="0" w:color="auto"/>
        <w:right w:val="none" w:sz="0" w:space="0" w:color="auto"/>
      </w:divBdr>
    </w:div>
    <w:div w:id="1560363410">
      <w:bodyDiv w:val="1"/>
      <w:marLeft w:val="0"/>
      <w:marRight w:val="0"/>
      <w:marTop w:val="0"/>
      <w:marBottom w:val="0"/>
      <w:divBdr>
        <w:top w:val="none" w:sz="0" w:space="0" w:color="auto"/>
        <w:left w:val="none" w:sz="0" w:space="0" w:color="auto"/>
        <w:bottom w:val="none" w:sz="0" w:space="0" w:color="auto"/>
        <w:right w:val="none" w:sz="0" w:space="0" w:color="auto"/>
      </w:divBdr>
    </w:div>
    <w:div w:id="1560674998">
      <w:bodyDiv w:val="1"/>
      <w:marLeft w:val="0"/>
      <w:marRight w:val="0"/>
      <w:marTop w:val="0"/>
      <w:marBottom w:val="0"/>
      <w:divBdr>
        <w:top w:val="none" w:sz="0" w:space="0" w:color="auto"/>
        <w:left w:val="none" w:sz="0" w:space="0" w:color="auto"/>
        <w:bottom w:val="none" w:sz="0" w:space="0" w:color="auto"/>
        <w:right w:val="none" w:sz="0" w:space="0" w:color="auto"/>
      </w:divBdr>
    </w:div>
    <w:div w:id="1564096003">
      <w:bodyDiv w:val="1"/>
      <w:marLeft w:val="0"/>
      <w:marRight w:val="0"/>
      <w:marTop w:val="0"/>
      <w:marBottom w:val="0"/>
      <w:divBdr>
        <w:top w:val="none" w:sz="0" w:space="0" w:color="auto"/>
        <w:left w:val="none" w:sz="0" w:space="0" w:color="auto"/>
        <w:bottom w:val="none" w:sz="0" w:space="0" w:color="auto"/>
        <w:right w:val="none" w:sz="0" w:space="0" w:color="auto"/>
      </w:divBdr>
    </w:div>
    <w:div w:id="1566796482">
      <w:bodyDiv w:val="1"/>
      <w:marLeft w:val="0"/>
      <w:marRight w:val="0"/>
      <w:marTop w:val="0"/>
      <w:marBottom w:val="0"/>
      <w:divBdr>
        <w:top w:val="none" w:sz="0" w:space="0" w:color="auto"/>
        <w:left w:val="none" w:sz="0" w:space="0" w:color="auto"/>
        <w:bottom w:val="none" w:sz="0" w:space="0" w:color="auto"/>
        <w:right w:val="none" w:sz="0" w:space="0" w:color="auto"/>
      </w:divBdr>
    </w:div>
    <w:div w:id="1574466463">
      <w:bodyDiv w:val="1"/>
      <w:marLeft w:val="0"/>
      <w:marRight w:val="0"/>
      <w:marTop w:val="0"/>
      <w:marBottom w:val="0"/>
      <w:divBdr>
        <w:top w:val="none" w:sz="0" w:space="0" w:color="auto"/>
        <w:left w:val="none" w:sz="0" w:space="0" w:color="auto"/>
        <w:bottom w:val="none" w:sz="0" w:space="0" w:color="auto"/>
        <w:right w:val="none" w:sz="0" w:space="0" w:color="auto"/>
      </w:divBdr>
    </w:div>
    <w:div w:id="1601376851">
      <w:bodyDiv w:val="1"/>
      <w:marLeft w:val="0"/>
      <w:marRight w:val="0"/>
      <w:marTop w:val="0"/>
      <w:marBottom w:val="0"/>
      <w:divBdr>
        <w:top w:val="none" w:sz="0" w:space="0" w:color="auto"/>
        <w:left w:val="none" w:sz="0" w:space="0" w:color="auto"/>
        <w:bottom w:val="none" w:sz="0" w:space="0" w:color="auto"/>
        <w:right w:val="none" w:sz="0" w:space="0" w:color="auto"/>
      </w:divBdr>
    </w:div>
    <w:div w:id="1617371849">
      <w:bodyDiv w:val="1"/>
      <w:marLeft w:val="0"/>
      <w:marRight w:val="0"/>
      <w:marTop w:val="0"/>
      <w:marBottom w:val="0"/>
      <w:divBdr>
        <w:top w:val="none" w:sz="0" w:space="0" w:color="auto"/>
        <w:left w:val="none" w:sz="0" w:space="0" w:color="auto"/>
        <w:bottom w:val="none" w:sz="0" w:space="0" w:color="auto"/>
        <w:right w:val="none" w:sz="0" w:space="0" w:color="auto"/>
      </w:divBdr>
    </w:div>
    <w:div w:id="1624384703">
      <w:bodyDiv w:val="1"/>
      <w:marLeft w:val="0"/>
      <w:marRight w:val="0"/>
      <w:marTop w:val="0"/>
      <w:marBottom w:val="0"/>
      <w:divBdr>
        <w:top w:val="none" w:sz="0" w:space="0" w:color="auto"/>
        <w:left w:val="none" w:sz="0" w:space="0" w:color="auto"/>
        <w:bottom w:val="none" w:sz="0" w:space="0" w:color="auto"/>
        <w:right w:val="none" w:sz="0" w:space="0" w:color="auto"/>
      </w:divBdr>
    </w:div>
    <w:div w:id="1652832774">
      <w:bodyDiv w:val="1"/>
      <w:marLeft w:val="0"/>
      <w:marRight w:val="0"/>
      <w:marTop w:val="0"/>
      <w:marBottom w:val="0"/>
      <w:divBdr>
        <w:top w:val="none" w:sz="0" w:space="0" w:color="auto"/>
        <w:left w:val="none" w:sz="0" w:space="0" w:color="auto"/>
        <w:bottom w:val="none" w:sz="0" w:space="0" w:color="auto"/>
        <w:right w:val="none" w:sz="0" w:space="0" w:color="auto"/>
      </w:divBdr>
    </w:div>
    <w:div w:id="1660767615">
      <w:bodyDiv w:val="1"/>
      <w:marLeft w:val="0"/>
      <w:marRight w:val="0"/>
      <w:marTop w:val="0"/>
      <w:marBottom w:val="0"/>
      <w:divBdr>
        <w:top w:val="none" w:sz="0" w:space="0" w:color="auto"/>
        <w:left w:val="none" w:sz="0" w:space="0" w:color="auto"/>
        <w:bottom w:val="none" w:sz="0" w:space="0" w:color="auto"/>
        <w:right w:val="none" w:sz="0" w:space="0" w:color="auto"/>
      </w:divBdr>
    </w:div>
    <w:div w:id="1692952036">
      <w:bodyDiv w:val="1"/>
      <w:marLeft w:val="0"/>
      <w:marRight w:val="0"/>
      <w:marTop w:val="0"/>
      <w:marBottom w:val="0"/>
      <w:divBdr>
        <w:top w:val="none" w:sz="0" w:space="0" w:color="auto"/>
        <w:left w:val="none" w:sz="0" w:space="0" w:color="auto"/>
        <w:bottom w:val="none" w:sz="0" w:space="0" w:color="auto"/>
        <w:right w:val="none" w:sz="0" w:space="0" w:color="auto"/>
      </w:divBdr>
    </w:div>
    <w:div w:id="1696733123">
      <w:bodyDiv w:val="1"/>
      <w:marLeft w:val="0"/>
      <w:marRight w:val="0"/>
      <w:marTop w:val="0"/>
      <w:marBottom w:val="0"/>
      <w:divBdr>
        <w:top w:val="none" w:sz="0" w:space="0" w:color="auto"/>
        <w:left w:val="none" w:sz="0" w:space="0" w:color="auto"/>
        <w:bottom w:val="none" w:sz="0" w:space="0" w:color="auto"/>
        <w:right w:val="none" w:sz="0" w:space="0" w:color="auto"/>
      </w:divBdr>
    </w:div>
    <w:div w:id="1727534056">
      <w:bodyDiv w:val="1"/>
      <w:marLeft w:val="0"/>
      <w:marRight w:val="0"/>
      <w:marTop w:val="0"/>
      <w:marBottom w:val="0"/>
      <w:divBdr>
        <w:top w:val="none" w:sz="0" w:space="0" w:color="auto"/>
        <w:left w:val="none" w:sz="0" w:space="0" w:color="auto"/>
        <w:bottom w:val="none" w:sz="0" w:space="0" w:color="auto"/>
        <w:right w:val="none" w:sz="0" w:space="0" w:color="auto"/>
      </w:divBdr>
    </w:div>
    <w:div w:id="1781796695">
      <w:bodyDiv w:val="1"/>
      <w:marLeft w:val="0"/>
      <w:marRight w:val="0"/>
      <w:marTop w:val="0"/>
      <w:marBottom w:val="0"/>
      <w:divBdr>
        <w:top w:val="none" w:sz="0" w:space="0" w:color="auto"/>
        <w:left w:val="none" w:sz="0" w:space="0" w:color="auto"/>
        <w:bottom w:val="none" w:sz="0" w:space="0" w:color="auto"/>
        <w:right w:val="none" w:sz="0" w:space="0" w:color="auto"/>
      </w:divBdr>
    </w:div>
    <w:div w:id="1802923118">
      <w:bodyDiv w:val="1"/>
      <w:marLeft w:val="0"/>
      <w:marRight w:val="0"/>
      <w:marTop w:val="0"/>
      <w:marBottom w:val="0"/>
      <w:divBdr>
        <w:top w:val="none" w:sz="0" w:space="0" w:color="auto"/>
        <w:left w:val="none" w:sz="0" w:space="0" w:color="auto"/>
        <w:bottom w:val="none" w:sz="0" w:space="0" w:color="auto"/>
        <w:right w:val="none" w:sz="0" w:space="0" w:color="auto"/>
      </w:divBdr>
    </w:div>
    <w:div w:id="1807772504">
      <w:bodyDiv w:val="1"/>
      <w:marLeft w:val="0"/>
      <w:marRight w:val="0"/>
      <w:marTop w:val="0"/>
      <w:marBottom w:val="0"/>
      <w:divBdr>
        <w:top w:val="none" w:sz="0" w:space="0" w:color="auto"/>
        <w:left w:val="none" w:sz="0" w:space="0" w:color="auto"/>
        <w:bottom w:val="none" w:sz="0" w:space="0" w:color="auto"/>
        <w:right w:val="none" w:sz="0" w:space="0" w:color="auto"/>
      </w:divBdr>
    </w:div>
    <w:div w:id="1827084081">
      <w:bodyDiv w:val="1"/>
      <w:marLeft w:val="0"/>
      <w:marRight w:val="0"/>
      <w:marTop w:val="0"/>
      <w:marBottom w:val="0"/>
      <w:divBdr>
        <w:top w:val="none" w:sz="0" w:space="0" w:color="auto"/>
        <w:left w:val="none" w:sz="0" w:space="0" w:color="auto"/>
        <w:bottom w:val="none" w:sz="0" w:space="0" w:color="auto"/>
        <w:right w:val="none" w:sz="0" w:space="0" w:color="auto"/>
      </w:divBdr>
    </w:div>
    <w:div w:id="1849249039">
      <w:bodyDiv w:val="1"/>
      <w:marLeft w:val="0"/>
      <w:marRight w:val="0"/>
      <w:marTop w:val="0"/>
      <w:marBottom w:val="0"/>
      <w:divBdr>
        <w:top w:val="none" w:sz="0" w:space="0" w:color="auto"/>
        <w:left w:val="none" w:sz="0" w:space="0" w:color="auto"/>
        <w:bottom w:val="none" w:sz="0" w:space="0" w:color="auto"/>
        <w:right w:val="none" w:sz="0" w:space="0" w:color="auto"/>
      </w:divBdr>
    </w:div>
    <w:div w:id="1869291623">
      <w:bodyDiv w:val="1"/>
      <w:marLeft w:val="0"/>
      <w:marRight w:val="0"/>
      <w:marTop w:val="0"/>
      <w:marBottom w:val="0"/>
      <w:divBdr>
        <w:top w:val="none" w:sz="0" w:space="0" w:color="auto"/>
        <w:left w:val="none" w:sz="0" w:space="0" w:color="auto"/>
        <w:bottom w:val="none" w:sz="0" w:space="0" w:color="auto"/>
        <w:right w:val="none" w:sz="0" w:space="0" w:color="auto"/>
      </w:divBdr>
    </w:div>
    <w:div w:id="1887402064">
      <w:bodyDiv w:val="1"/>
      <w:marLeft w:val="0"/>
      <w:marRight w:val="0"/>
      <w:marTop w:val="0"/>
      <w:marBottom w:val="0"/>
      <w:divBdr>
        <w:top w:val="none" w:sz="0" w:space="0" w:color="auto"/>
        <w:left w:val="none" w:sz="0" w:space="0" w:color="auto"/>
        <w:bottom w:val="none" w:sz="0" w:space="0" w:color="auto"/>
        <w:right w:val="none" w:sz="0" w:space="0" w:color="auto"/>
      </w:divBdr>
    </w:div>
    <w:div w:id="1899708281">
      <w:bodyDiv w:val="1"/>
      <w:marLeft w:val="0"/>
      <w:marRight w:val="0"/>
      <w:marTop w:val="0"/>
      <w:marBottom w:val="0"/>
      <w:divBdr>
        <w:top w:val="none" w:sz="0" w:space="0" w:color="auto"/>
        <w:left w:val="none" w:sz="0" w:space="0" w:color="auto"/>
        <w:bottom w:val="none" w:sz="0" w:space="0" w:color="auto"/>
        <w:right w:val="none" w:sz="0" w:space="0" w:color="auto"/>
      </w:divBdr>
    </w:div>
    <w:div w:id="1900823796">
      <w:bodyDiv w:val="1"/>
      <w:marLeft w:val="0"/>
      <w:marRight w:val="0"/>
      <w:marTop w:val="0"/>
      <w:marBottom w:val="0"/>
      <w:divBdr>
        <w:top w:val="none" w:sz="0" w:space="0" w:color="auto"/>
        <w:left w:val="none" w:sz="0" w:space="0" w:color="auto"/>
        <w:bottom w:val="none" w:sz="0" w:space="0" w:color="auto"/>
        <w:right w:val="none" w:sz="0" w:space="0" w:color="auto"/>
      </w:divBdr>
    </w:div>
    <w:div w:id="1910729255">
      <w:bodyDiv w:val="1"/>
      <w:marLeft w:val="0"/>
      <w:marRight w:val="0"/>
      <w:marTop w:val="0"/>
      <w:marBottom w:val="0"/>
      <w:divBdr>
        <w:top w:val="none" w:sz="0" w:space="0" w:color="auto"/>
        <w:left w:val="none" w:sz="0" w:space="0" w:color="auto"/>
        <w:bottom w:val="none" w:sz="0" w:space="0" w:color="auto"/>
        <w:right w:val="none" w:sz="0" w:space="0" w:color="auto"/>
      </w:divBdr>
    </w:div>
    <w:div w:id="1916549951">
      <w:bodyDiv w:val="1"/>
      <w:marLeft w:val="0"/>
      <w:marRight w:val="0"/>
      <w:marTop w:val="0"/>
      <w:marBottom w:val="0"/>
      <w:divBdr>
        <w:top w:val="none" w:sz="0" w:space="0" w:color="auto"/>
        <w:left w:val="none" w:sz="0" w:space="0" w:color="auto"/>
        <w:bottom w:val="none" w:sz="0" w:space="0" w:color="auto"/>
        <w:right w:val="none" w:sz="0" w:space="0" w:color="auto"/>
      </w:divBdr>
    </w:div>
    <w:div w:id="1938512344">
      <w:bodyDiv w:val="1"/>
      <w:marLeft w:val="0"/>
      <w:marRight w:val="0"/>
      <w:marTop w:val="0"/>
      <w:marBottom w:val="0"/>
      <w:divBdr>
        <w:top w:val="none" w:sz="0" w:space="0" w:color="auto"/>
        <w:left w:val="none" w:sz="0" w:space="0" w:color="auto"/>
        <w:bottom w:val="none" w:sz="0" w:space="0" w:color="auto"/>
        <w:right w:val="none" w:sz="0" w:space="0" w:color="auto"/>
      </w:divBdr>
    </w:div>
    <w:div w:id="1963227418">
      <w:bodyDiv w:val="1"/>
      <w:marLeft w:val="0"/>
      <w:marRight w:val="0"/>
      <w:marTop w:val="0"/>
      <w:marBottom w:val="0"/>
      <w:divBdr>
        <w:top w:val="none" w:sz="0" w:space="0" w:color="auto"/>
        <w:left w:val="none" w:sz="0" w:space="0" w:color="auto"/>
        <w:bottom w:val="none" w:sz="0" w:space="0" w:color="auto"/>
        <w:right w:val="none" w:sz="0" w:space="0" w:color="auto"/>
      </w:divBdr>
    </w:div>
    <w:div w:id="1971859821">
      <w:bodyDiv w:val="1"/>
      <w:marLeft w:val="0"/>
      <w:marRight w:val="0"/>
      <w:marTop w:val="0"/>
      <w:marBottom w:val="0"/>
      <w:divBdr>
        <w:top w:val="none" w:sz="0" w:space="0" w:color="auto"/>
        <w:left w:val="none" w:sz="0" w:space="0" w:color="auto"/>
        <w:bottom w:val="none" w:sz="0" w:space="0" w:color="auto"/>
        <w:right w:val="none" w:sz="0" w:space="0" w:color="auto"/>
      </w:divBdr>
    </w:div>
    <w:div w:id="1995059138">
      <w:bodyDiv w:val="1"/>
      <w:marLeft w:val="0"/>
      <w:marRight w:val="0"/>
      <w:marTop w:val="0"/>
      <w:marBottom w:val="0"/>
      <w:divBdr>
        <w:top w:val="none" w:sz="0" w:space="0" w:color="auto"/>
        <w:left w:val="none" w:sz="0" w:space="0" w:color="auto"/>
        <w:bottom w:val="none" w:sz="0" w:space="0" w:color="auto"/>
        <w:right w:val="none" w:sz="0" w:space="0" w:color="auto"/>
      </w:divBdr>
    </w:div>
    <w:div w:id="2001108347">
      <w:bodyDiv w:val="1"/>
      <w:marLeft w:val="0"/>
      <w:marRight w:val="0"/>
      <w:marTop w:val="0"/>
      <w:marBottom w:val="0"/>
      <w:divBdr>
        <w:top w:val="none" w:sz="0" w:space="0" w:color="auto"/>
        <w:left w:val="none" w:sz="0" w:space="0" w:color="auto"/>
        <w:bottom w:val="none" w:sz="0" w:space="0" w:color="auto"/>
        <w:right w:val="none" w:sz="0" w:space="0" w:color="auto"/>
      </w:divBdr>
    </w:div>
    <w:div w:id="2017921371">
      <w:bodyDiv w:val="1"/>
      <w:marLeft w:val="0"/>
      <w:marRight w:val="0"/>
      <w:marTop w:val="0"/>
      <w:marBottom w:val="0"/>
      <w:divBdr>
        <w:top w:val="none" w:sz="0" w:space="0" w:color="auto"/>
        <w:left w:val="none" w:sz="0" w:space="0" w:color="auto"/>
        <w:bottom w:val="none" w:sz="0" w:space="0" w:color="auto"/>
        <w:right w:val="none" w:sz="0" w:space="0" w:color="auto"/>
      </w:divBdr>
    </w:div>
    <w:div w:id="2036467642">
      <w:bodyDiv w:val="1"/>
      <w:marLeft w:val="0"/>
      <w:marRight w:val="0"/>
      <w:marTop w:val="0"/>
      <w:marBottom w:val="0"/>
      <w:divBdr>
        <w:top w:val="none" w:sz="0" w:space="0" w:color="auto"/>
        <w:left w:val="none" w:sz="0" w:space="0" w:color="auto"/>
        <w:bottom w:val="none" w:sz="0" w:space="0" w:color="auto"/>
        <w:right w:val="none" w:sz="0" w:space="0" w:color="auto"/>
      </w:divBdr>
    </w:div>
    <w:div w:id="2044399712">
      <w:bodyDiv w:val="1"/>
      <w:marLeft w:val="0"/>
      <w:marRight w:val="0"/>
      <w:marTop w:val="0"/>
      <w:marBottom w:val="0"/>
      <w:divBdr>
        <w:top w:val="none" w:sz="0" w:space="0" w:color="auto"/>
        <w:left w:val="none" w:sz="0" w:space="0" w:color="auto"/>
        <w:bottom w:val="none" w:sz="0" w:space="0" w:color="auto"/>
        <w:right w:val="none" w:sz="0" w:space="0" w:color="auto"/>
      </w:divBdr>
    </w:div>
    <w:div w:id="2051881709">
      <w:bodyDiv w:val="1"/>
      <w:marLeft w:val="0"/>
      <w:marRight w:val="0"/>
      <w:marTop w:val="0"/>
      <w:marBottom w:val="0"/>
      <w:divBdr>
        <w:top w:val="none" w:sz="0" w:space="0" w:color="auto"/>
        <w:left w:val="none" w:sz="0" w:space="0" w:color="auto"/>
        <w:bottom w:val="none" w:sz="0" w:space="0" w:color="auto"/>
        <w:right w:val="none" w:sz="0" w:space="0" w:color="auto"/>
      </w:divBdr>
    </w:div>
    <w:div w:id="2056420282">
      <w:bodyDiv w:val="1"/>
      <w:marLeft w:val="0"/>
      <w:marRight w:val="0"/>
      <w:marTop w:val="0"/>
      <w:marBottom w:val="0"/>
      <w:divBdr>
        <w:top w:val="none" w:sz="0" w:space="0" w:color="auto"/>
        <w:left w:val="none" w:sz="0" w:space="0" w:color="auto"/>
        <w:bottom w:val="none" w:sz="0" w:space="0" w:color="auto"/>
        <w:right w:val="none" w:sz="0" w:space="0" w:color="auto"/>
      </w:divBdr>
    </w:div>
    <w:div w:id="2066248108">
      <w:bodyDiv w:val="1"/>
      <w:marLeft w:val="0"/>
      <w:marRight w:val="0"/>
      <w:marTop w:val="0"/>
      <w:marBottom w:val="0"/>
      <w:divBdr>
        <w:top w:val="none" w:sz="0" w:space="0" w:color="auto"/>
        <w:left w:val="none" w:sz="0" w:space="0" w:color="auto"/>
        <w:bottom w:val="none" w:sz="0" w:space="0" w:color="auto"/>
        <w:right w:val="none" w:sz="0" w:space="0" w:color="auto"/>
      </w:divBdr>
    </w:div>
    <w:div w:id="2074498271">
      <w:bodyDiv w:val="1"/>
      <w:marLeft w:val="0"/>
      <w:marRight w:val="0"/>
      <w:marTop w:val="0"/>
      <w:marBottom w:val="0"/>
      <w:divBdr>
        <w:top w:val="none" w:sz="0" w:space="0" w:color="auto"/>
        <w:left w:val="none" w:sz="0" w:space="0" w:color="auto"/>
        <w:bottom w:val="none" w:sz="0" w:space="0" w:color="auto"/>
        <w:right w:val="none" w:sz="0" w:space="0" w:color="auto"/>
      </w:divBdr>
    </w:div>
    <w:div w:id="2085564037">
      <w:bodyDiv w:val="1"/>
      <w:marLeft w:val="0"/>
      <w:marRight w:val="0"/>
      <w:marTop w:val="0"/>
      <w:marBottom w:val="0"/>
      <w:divBdr>
        <w:top w:val="none" w:sz="0" w:space="0" w:color="auto"/>
        <w:left w:val="none" w:sz="0" w:space="0" w:color="auto"/>
        <w:bottom w:val="none" w:sz="0" w:space="0" w:color="auto"/>
        <w:right w:val="none" w:sz="0" w:space="0" w:color="auto"/>
      </w:divBdr>
    </w:div>
    <w:div w:id="20963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34449-56CE-4164-97FE-34F9C599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1</Pages>
  <Words>7485</Words>
  <Characters>42666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k224</dc:creator>
  <cp:keywords/>
  <dc:description/>
  <cp:lastModifiedBy>comp06</cp:lastModifiedBy>
  <cp:revision>70</cp:revision>
  <cp:lastPrinted>2021-12-10T01:53:00Z</cp:lastPrinted>
  <dcterms:created xsi:type="dcterms:W3CDTF">2020-12-15T02:01:00Z</dcterms:created>
  <dcterms:modified xsi:type="dcterms:W3CDTF">2022-12-07T06:20:00Z</dcterms:modified>
</cp:coreProperties>
</file>