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right" w:tblpY="1"/>
        <w:tblOverlap w:val="never"/>
        <w:tblW w:w="1983" w:type="pct"/>
        <w:tblLook w:val="00A0" w:firstRow="1" w:lastRow="0" w:firstColumn="1" w:lastColumn="0" w:noHBand="0" w:noVBand="0"/>
      </w:tblPr>
      <w:tblGrid>
        <w:gridCol w:w="6089"/>
      </w:tblGrid>
      <w:tr w:rsidR="00DD5211" w:rsidRPr="008D1336" w14:paraId="0E484009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03C3EC2E" w14:textId="6D5EB0E3" w:rsidR="001A2F0E" w:rsidRPr="00A35F8F" w:rsidRDefault="001A2F0E" w:rsidP="006A2562">
            <w:pPr>
              <w:rPr>
                <w:sz w:val="24"/>
                <w:szCs w:val="24"/>
              </w:rPr>
            </w:pPr>
          </w:p>
        </w:tc>
      </w:tr>
      <w:tr w:rsidR="00DD5211" w:rsidRPr="008D1336" w14:paraId="4BBC19FE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04CD49E7" w14:textId="77777777" w:rsidR="001A2F0E" w:rsidRDefault="001A2F0E" w:rsidP="00D76275">
            <w:pPr>
              <w:ind w:left="8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14:paraId="5298D1F9" w14:textId="77777777" w:rsidR="00DD5211" w:rsidRPr="00A35F8F" w:rsidRDefault="00DD5211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D5211" w:rsidRPr="008D1336" w14:paraId="40613107" w14:textId="77777777" w:rsidTr="00D76275">
        <w:trPr>
          <w:trHeight w:val="80"/>
        </w:trPr>
        <w:tc>
          <w:tcPr>
            <w:tcW w:w="4969" w:type="pct"/>
            <w:noWrap/>
            <w:vAlign w:val="bottom"/>
          </w:tcPr>
          <w:p w14:paraId="0A3E0BA1" w14:textId="77777777" w:rsidR="004D5936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«Экономическое развитие</w:t>
            </w:r>
          </w:p>
          <w:p w14:paraId="0950D79D" w14:textId="77777777" w:rsidR="00A35F8F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7D6C5761" w14:textId="03C87DCC" w:rsidR="00DD5211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Катангский район»</w:t>
            </w:r>
            <w:r w:rsidR="00A35F8F" w:rsidRPr="00A35F8F">
              <w:rPr>
                <w:sz w:val="24"/>
                <w:szCs w:val="24"/>
              </w:rPr>
              <w:t xml:space="preserve"> на 20</w:t>
            </w:r>
            <w:r w:rsidR="007E5AF4">
              <w:rPr>
                <w:sz w:val="24"/>
                <w:szCs w:val="24"/>
              </w:rPr>
              <w:t>23</w:t>
            </w:r>
            <w:r w:rsidR="00A35F8F" w:rsidRPr="00A35F8F">
              <w:rPr>
                <w:sz w:val="24"/>
                <w:szCs w:val="24"/>
              </w:rPr>
              <w:t>-202</w:t>
            </w:r>
            <w:r w:rsidR="007E5AF4">
              <w:rPr>
                <w:sz w:val="24"/>
                <w:szCs w:val="24"/>
              </w:rPr>
              <w:t>8</w:t>
            </w:r>
            <w:r w:rsidR="00A35F8F" w:rsidRPr="00A35F8F">
              <w:rPr>
                <w:sz w:val="24"/>
                <w:szCs w:val="24"/>
              </w:rPr>
              <w:t xml:space="preserve"> годы»</w:t>
            </w:r>
            <w:r w:rsidRPr="00A35F8F">
              <w:rPr>
                <w:sz w:val="24"/>
                <w:szCs w:val="24"/>
              </w:rPr>
              <w:t xml:space="preserve"> </w:t>
            </w:r>
          </w:p>
        </w:tc>
      </w:tr>
      <w:tr w:rsidR="00DD5211" w:rsidRPr="008D1336" w14:paraId="5D88F419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6BA2BF12" w14:textId="77777777" w:rsidR="00DD5211" w:rsidRPr="008D1336" w:rsidRDefault="00DD5211" w:rsidP="00D76275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  <w:tr w:rsidR="00DD5211" w:rsidRPr="008D1336" w14:paraId="00CBEBE4" w14:textId="77777777" w:rsidTr="00D76275">
        <w:trPr>
          <w:trHeight w:val="20"/>
        </w:trPr>
        <w:tc>
          <w:tcPr>
            <w:tcW w:w="4969" w:type="pct"/>
            <w:noWrap/>
            <w:vAlign w:val="bottom"/>
          </w:tcPr>
          <w:p w14:paraId="6A0945E9" w14:textId="77777777" w:rsidR="00DD5211" w:rsidRPr="008D1336" w:rsidRDefault="00DD5211" w:rsidP="00D76275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</w:tbl>
    <w:p w14:paraId="2A25410D" w14:textId="77777777" w:rsidR="00DD5211" w:rsidRDefault="00D76275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br w:type="textWrapping" w:clear="all"/>
      </w:r>
      <w:r w:rsidR="00DD5211" w:rsidRPr="00F66B35">
        <w:rPr>
          <w:b/>
          <w:szCs w:val="22"/>
          <w:lang w:eastAsia="ru-RU"/>
        </w:rPr>
        <w:t>Сведения о составе и значениях целевых показателей (индикаторов) муниципальной программы</w:t>
      </w:r>
    </w:p>
    <w:p w14:paraId="723D648A" w14:textId="77777777" w:rsidR="00F66B35" w:rsidRPr="00F66B35" w:rsidRDefault="00F66B35" w:rsidP="00F66B35"/>
    <w:tbl>
      <w:tblPr>
        <w:tblW w:w="14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391"/>
        <w:gridCol w:w="34"/>
        <w:gridCol w:w="4881"/>
        <w:gridCol w:w="1134"/>
        <w:gridCol w:w="1276"/>
        <w:gridCol w:w="1418"/>
        <w:gridCol w:w="1275"/>
        <w:gridCol w:w="1134"/>
        <w:gridCol w:w="993"/>
        <w:gridCol w:w="992"/>
      </w:tblGrid>
      <w:tr w:rsidR="007F2DA0" w:rsidRPr="0022306F" w14:paraId="0E3B6E28" w14:textId="77777777" w:rsidTr="007E5AF4">
        <w:trPr>
          <w:trHeight w:val="575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6FF27" w14:textId="77777777" w:rsidR="007F2DA0" w:rsidRPr="0022306F" w:rsidRDefault="007F2DA0" w:rsidP="00F66B35">
            <w:pPr>
              <w:jc w:val="center"/>
            </w:pPr>
            <w:r w:rsidRPr="0022306F">
              <w:t>Код аналитической программной классификации</w:t>
            </w:r>
          </w:p>
        </w:tc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74487" w14:textId="77777777" w:rsidR="007F2DA0" w:rsidRPr="0022306F" w:rsidRDefault="007F2DA0" w:rsidP="00F66B35">
            <w:pPr>
              <w:jc w:val="center"/>
            </w:pPr>
            <w:r w:rsidRPr="0022306F">
              <w:t>№ п/п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C9BDA" w14:textId="77777777" w:rsidR="007F2DA0" w:rsidRPr="0022306F" w:rsidRDefault="007F2DA0" w:rsidP="00F66B35">
            <w:pPr>
              <w:jc w:val="center"/>
            </w:pPr>
            <w:r w:rsidRPr="0022306F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3C580" w14:textId="77777777" w:rsidR="007F2DA0" w:rsidRPr="0022306F" w:rsidRDefault="007F2DA0" w:rsidP="00F66B35">
            <w:pPr>
              <w:jc w:val="center"/>
            </w:pPr>
            <w:r w:rsidRPr="0022306F"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3C8808" w14:textId="77777777" w:rsidR="007F2DA0" w:rsidRPr="0022306F" w:rsidRDefault="007F2DA0" w:rsidP="00F66B35">
            <w:pPr>
              <w:jc w:val="center"/>
            </w:pPr>
            <w:r w:rsidRPr="0022306F">
              <w:t>Значения целевых показателей (индикаторов)</w:t>
            </w:r>
          </w:p>
        </w:tc>
      </w:tr>
      <w:tr w:rsidR="00EC024E" w:rsidRPr="0022306F" w14:paraId="1B14FC0A" w14:textId="77777777" w:rsidTr="00EC024E">
        <w:trPr>
          <w:trHeight w:val="12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DA07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0D37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D297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D6F2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E4E10" w14:textId="39650C03" w:rsidR="00EC024E" w:rsidRPr="0022306F" w:rsidRDefault="00EC024E" w:rsidP="00F234E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</w:t>
            </w:r>
            <w:r w:rsidR="007E5AF4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914E" w14:textId="0371A750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E5AF4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440D8" w14:textId="189645BC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E5A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5A56" w14:textId="47B6A350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E5AF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E741A" w14:textId="63EA11C5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E5AF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8E1A4" w14:textId="3778BAB7" w:rsidR="00EC024E" w:rsidRPr="0022306F" w:rsidRDefault="00EC024E" w:rsidP="00F66B35">
            <w:pPr>
              <w:jc w:val="center"/>
            </w:pPr>
            <w:r w:rsidRPr="0022306F">
              <w:rPr>
                <w:sz w:val="18"/>
                <w:szCs w:val="18"/>
              </w:rPr>
              <w:t>202</w:t>
            </w:r>
            <w:r w:rsidR="007E5AF4"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EC024E" w:rsidRPr="0022306F" w14:paraId="5B8419CC" w14:textId="77777777" w:rsidTr="00EC024E">
        <w:trPr>
          <w:trHeight w:val="28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15CC99" w14:textId="77777777" w:rsidR="00EC024E" w:rsidRPr="0022306F" w:rsidRDefault="00EC024E" w:rsidP="00F66B35">
            <w:pPr>
              <w:jc w:val="center"/>
            </w:pPr>
            <w:r w:rsidRPr="0022306F"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56CF90" w14:textId="77777777" w:rsidR="00EC024E" w:rsidRPr="0022306F" w:rsidRDefault="00EC024E" w:rsidP="00F66B35">
            <w:pPr>
              <w:jc w:val="center"/>
            </w:pPr>
            <w:r w:rsidRPr="0022306F">
              <w:t>Пп</w:t>
            </w: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5BA2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43BA5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106F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57D16" w14:textId="77777777" w:rsidR="00EC024E" w:rsidRPr="0022306F" w:rsidRDefault="00EC024E" w:rsidP="00F66B35">
            <w:pPr>
              <w:jc w:val="center"/>
            </w:pPr>
            <w:r w:rsidRPr="0022306F"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C8DEE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DD49B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1FC94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36B11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58F3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</w:tr>
      <w:tr w:rsidR="007F2DA0" w:rsidRPr="0022306F" w14:paraId="127B0624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DE97CC" w14:textId="77777777"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727480" w14:textId="77777777" w:rsidR="007F2DA0" w:rsidRPr="0022306F" w:rsidRDefault="007F2DA0" w:rsidP="00F66B35">
            <w:pPr>
              <w:jc w:val="center"/>
            </w:pPr>
            <w:r w:rsidRPr="0022306F">
              <w:t>01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EC5B64" w14:textId="77777777" w:rsidR="007F2DA0" w:rsidRPr="0022306F" w:rsidRDefault="00D64A85" w:rsidP="00F66B35">
            <w:pPr>
              <w:jc w:val="center"/>
            </w:pPr>
            <w: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EC024E" w:rsidRPr="0022306F" w14:paraId="7C7F7295" w14:textId="77777777" w:rsidTr="00EC024E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73B78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11A65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7E908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37C2E70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 xml:space="preserve">Количество муниципальных служащих, прошедших подготовку, профессиональное дополнительное образование и стажировку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0E67E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B44A3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8F857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FFA7C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D55C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4CA1C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E83D2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749F83D1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BC7C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BC455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77BCB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E8F3EB3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6535C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CD5B4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3384E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7EE1D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AAF76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E225C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CF0FD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00558219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0EB87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8649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28112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727019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7625B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9218C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CE4E3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9B2A0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A7780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B379C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53C91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6A6AF074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CA24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AED57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8FFF9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24D2DA9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DD4BC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B1625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16B24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C1D4E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11D24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BD9DC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5AB1F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5EB8B0D9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7F2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62CC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1F87F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4AFA369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CD21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B4286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7FAB4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B6A4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8A418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008FF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9ED75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70864793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5592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A5C0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4A36C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923C116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B3588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59518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9A3B6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E5CC9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E58A9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030B1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CC4B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6655EEB1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4D5C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910A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3F96D9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18B030A" w14:textId="77777777" w:rsidR="00EC024E" w:rsidRPr="008A5B6C" w:rsidRDefault="00EC024E" w:rsidP="00F234E8">
            <w:pPr>
              <w:jc w:val="both"/>
              <w:rPr>
                <w:rFonts w:eastAsia="A"/>
                <w:szCs w:val="18"/>
              </w:rPr>
            </w:pPr>
            <w:r w:rsidRPr="008A5B6C">
              <w:rPr>
                <w:rFonts w:eastAsia="A"/>
                <w:szCs w:val="18"/>
              </w:rPr>
              <w:t>Среднее количество нарушений бюджетного законодательства Российской Федерации и ин</w:t>
            </w:r>
            <w:r>
              <w:rPr>
                <w:rFonts w:eastAsia="A"/>
                <w:szCs w:val="18"/>
              </w:rPr>
              <w:t>ых нормативных правовых актов, в</w:t>
            </w:r>
            <w:r w:rsidRPr="008A5B6C">
              <w:rPr>
                <w:rFonts w:eastAsia="A"/>
                <w:szCs w:val="18"/>
              </w:rPr>
              <w:t xml:space="preserve">ыявленных при осуществлении проверок и ревизий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004204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F173D1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F4C821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AE8477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1C80FB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8CD60E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FCABC1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</w:tr>
      <w:tr w:rsidR="007F2DA0" w:rsidRPr="0022306F" w14:paraId="11BFC3E0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2E581" w14:textId="77777777"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B3A3D" w14:textId="77777777" w:rsidR="007F2DA0" w:rsidRPr="0022306F" w:rsidRDefault="007F2DA0" w:rsidP="00F66B35">
            <w:pPr>
              <w:jc w:val="center"/>
            </w:pPr>
            <w:r w:rsidRPr="0022306F">
              <w:t>02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960EBA" w14:textId="77777777"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6"/>
              </w:rPr>
              <w:t xml:space="preserve"> «Создание условий для устойчивого экономического развития»</w:t>
            </w:r>
          </w:p>
        </w:tc>
      </w:tr>
      <w:tr w:rsidR="00EC024E" w:rsidRPr="0022306F" w14:paraId="1D6F27A5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A14B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A3827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99116C" w14:textId="77777777" w:rsidR="00EC024E" w:rsidRPr="0022306F" w:rsidRDefault="00EC024E" w:rsidP="00F66B35">
            <w:pPr>
              <w:jc w:val="center"/>
            </w:pPr>
            <w:r w:rsidRPr="0022306F"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3E5398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Обеспечение населения потребительскими товарами.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19D5B2" w14:textId="77777777" w:rsidR="00EC024E" w:rsidRPr="0022306F" w:rsidRDefault="00EC024E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27E196" w14:textId="4A2C9FF2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05FBC0" w14:textId="3E6C7046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97E0CD" w14:textId="0A6C9DF5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97C91B" w14:textId="56B987EE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0ABFDE" w14:textId="77FCB646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6F5DD1" w14:textId="7D24B44A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EC024E" w:rsidRPr="0022306F" w14:paraId="4CBA2FF0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09D3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C0A4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12B0E4" w14:textId="77777777" w:rsidR="00EC024E" w:rsidRPr="0022306F" w:rsidRDefault="00EC024E" w:rsidP="00F66B35">
            <w:pPr>
              <w:jc w:val="center"/>
            </w:pPr>
            <w:r w:rsidRPr="0022306F"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218DAAB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89A2AB" w14:textId="77777777" w:rsidR="00EC024E" w:rsidRPr="0022306F" w:rsidRDefault="00EC024E" w:rsidP="0022306F">
            <w:pPr>
              <w:jc w:val="center"/>
            </w:pPr>
            <w:r w:rsidRPr="0022306F">
              <w:t>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325E14" w14:textId="2EB30B4E" w:rsidR="00EC024E" w:rsidRPr="0022306F" w:rsidRDefault="00217648" w:rsidP="00A35F8F">
            <w:pPr>
              <w:jc w:val="center"/>
            </w:pPr>
            <w:r>
              <w:t>104</w:t>
            </w:r>
            <w:r w:rsidR="00EC024E" w:rsidRPr="002230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4FE494" w14:textId="724698AF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00EE44" w14:textId="08272C42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C15AC6" w14:textId="70FDD1B3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C46758" w14:textId="6B7848F9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BDA043" w14:textId="5A36651B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</w:tr>
      <w:tr w:rsidR="005E69AE" w:rsidRPr="0022306F" w14:paraId="7A51FE9E" w14:textId="77777777" w:rsidTr="00BF15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00AD1" w14:textId="77777777" w:rsidR="005E69AE" w:rsidRPr="0022306F" w:rsidRDefault="005E69AE" w:rsidP="005E69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BD747" w14:textId="77777777" w:rsidR="005E69AE" w:rsidRPr="0022306F" w:rsidRDefault="005E69AE" w:rsidP="005E69A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AEB974" w14:textId="36A1ED3C" w:rsidR="005E69AE" w:rsidRDefault="005E69AE" w:rsidP="005E69AE">
            <w:pPr>
              <w:jc w:val="center"/>
            </w:pPr>
            <w: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A0D57E1" w14:textId="09E8AA05" w:rsidR="005E69AE" w:rsidRPr="006A2562" w:rsidRDefault="005E69AE" w:rsidP="005E69AE">
            <w:pPr>
              <w:rPr>
                <w:szCs w:val="18"/>
              </w:rPr>
            </w:pPr>
            <w:r w:rsidRPr="00B20955">
              <w:t>Туристско-экскурсионный поток Катангского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CF12A2D" w14:textId="181D7765" w:rsidR="005E69AE" w:rsidRDefault="005E69AE" w:rsidP="005E69AE">
            <w:pPr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AEC0B0A" w14:textId="4F5F2563" w:rsidR="005E69AE" w:rsidRPr="00BE0D05" w:rsidRDefault="005E69AE" w:rsidP="005E69AE">
            <w:pPr>
              <w:jc w:val="center"/>
            </w:pPr>
            <w:r w:rsidRPr="00B2095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C7060DD" w14:textId="102A19EA" w:rsidR="005E69AE" w:rsidRPr="00BE0D05" w:rsidRDefault="005E69AE" w:rsidP="005E69AE">
            <w:pPr>
              <w:jc w:val="center"/>
            </w:pPr>
            <w:r w:rsidRPr="00B2095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E40DD25" w14:textId="3A30DC68" w:rsidR="005E69AE" w:rsidRPr="00BE0D05" w:rsidRDefault="005E69AE" w:rsidP="005E69AE">
            <w:pPr>
              <w:jc w:val="center"/>
            </w:pPr>
            <w:r w:rsidRPr="00B2095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970ACA1" w14:textId="7F8456AC" w:rsidR="005E69AE" w:rsidRPr="00BE0D05" w:rsidRDefault="005E69AE" w:rsidP="005E69AE">
            <w:pPr>
              <w:jc w:val="center"/>
            </w:pPr>
            <w:r w:rsidRPr="00B2095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29B94AC" w14:textId="12FDFCF9" w:rsidR="005E69AE" w:rsidRPr="00BE0D05" w:rsidRDefault="005E69AE" w:rsidP="005E69AE">
            <w:pPr>
              <w:jc w:val="center"/>
            </w:pPr>
            <w:r w:rsidRPr="00B20955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5A371CF" w14:textId="34DE92EE" w:rsidR="005E69AE" w:rsidRPr="00BE0D05" w:rsidRDefault="005E69AE" w:rsidP="005E69AE">
            <w:pPr>
              <w:jc w:val="center"/>
            </w:pPr>
            <w:r w:rsidRPr="00B20955">
              <w:t>10</w:t>
            </w:r>
          </w:p>
        </w:tc>
      </w:tr>
      <w:tr w:rsidR="00217648" w:rsidRPr="0022306F" w14:paraId="28780031" w14:textId="77777777" w:rsidTr="00AC518D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FB874" w14:textId="77777777" w:rsidR="00217648" w:rsidRPr="0022306F" w:rsidRDefault="00217648" w:rsidP="002176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3FEB4" w14:textId="77777777" w:rsidR="00217648" w:rsidRPr="0022306F" w:rsidRDefault="00217648" w:rsidP="0021764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EEFA96" w14:textId="31CB804E" w:rsidR="00217648" w:rsidRPr="0022306F" w:rsidRDefault="005E69AE" w:rsidP="00217648">
            <w:pPr>
              <w:jc w:val="center"/>
            </w:pPr>
            <w: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F101301" w14:textId="1E203E32" w:rsidR="00217648" w:rsidRPr="0022306F" w:rsidRDefault="00217648" w:rsidP="00217648">
            <w:pPr>
              <w:rPr>
                <w:szCs w:val="18"/>
              </w:rPr>
            </w:pPr>
            <w:r w:rsidRPr="006A2562">
              <w:rPr>
                <w:szCs w:val="18"/>
              </w:rPr>
              <w:t>Количество публикаций и сообщений в средствах массовой информации, направленных на повышение потребительской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B5BDEB" w14:textId="776B0C63" w:rsidR="00217648" w:rsidRPr="0022306F" w:rsidRDefault="00217648" w:rsidP="00217648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543AED2" w14:textId="5302B944" w:rsidR="00217648" w:rsidRPr="0022306F" w:rsidRDefault="00217648" w:rsidP="00217648">
            <w:pPr>
              <w:jc w:val="center"/>
            </w:pPr>
            <w:r w:rsidRPr="00BE0D0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968EF2" w14:textId="2A8A5473" w:rsidR="00217648" w:rsidRPr="0022306F" w:rsidRDefault="00217648" w:rsidP="00217648">
            <w:pPr>
              <w:jc w:val="center"/>
            </w:pPr>
            <w:r w:rsidRPr="00BE0D0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AF6BFE4" w14:textId="17D68517" w:rsidR="00217648" w:rsidRPr="0022306F" w:rsidRDefault="00217648" w:rsidP="00217648">
            <w:pPr>
              <w:jc w:val="center"/>
            </w:pPr>
            <w:r w:rsidRPr="00BE0D0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72C6FD6" w14:textId="1BBC7782" w:rsidR="00217648" w:rsidRPr="0022306F" w:rsidRDefault="00217648" w:rsidP="00217648">
            <w:pPr>
              <w:jc w:val="center"/>
            </w:pPr>
            <w:r w:rsidRPr="00BE0D0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ECB2EB2" w14:textId="284179E3" w:rsidR="00217648" w:rsidRPr="0022306F" w:rsidRDefault="00217648" w:rsidP="00217648">
            <w:pPr>
              <w:jc w:val="center"/>
            </w:pPr>
            <w:r w:rsidRPr="00BE0D0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03CB4739" w14:textId="72EDD420" w:rsidR="00217648" w:rsidRPr="0022306F" w:rsidRDefault="00217648" w:rsidP="00217648">
            <w:pPr>
              <w:jc w:val="center"/>
            </w:pPr>
            <w:r w:rsidRPr="00BE0D05">
              <w:t>12</w:t>
            </w:r>
          </w:p>
        </w:tc>
      </w:tr>
      <w:tr w:rsidR="00CA250D" w:rsidRPr="0022306F" w14:paraId="2AD7DA06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DDEEF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E3B01" w14:textId="77777777" w:rsidR="00CA250D" w:rsidRPr="0022306F" w:rsidRDefault="00CA250D" w:rsidP="00F66B35">
            <w:pPr>
              <w:jc w:val="center"/>
            </w:pPr>
            <w:r w:rsidRPr="0022306F">
              <w:t>03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5AA0CE" w14:textId="77777777" w:rsidR="00CA250D" w:rsidRPr="0022306F" w:rsidRDefault="00CA250D" w:rsidP="00A35F8F">
            <w:pPr>
              <w:jc w:val="center"/>
            </w:pPr>
            <w:r w:rsidRPr="0022306F">
              <w:t>«Развитие дорожного хозяйства»</w:t>
            </w:r>
          </w:p>
        </w:tc>
      </w:tr>
      <w:tr w:rsidR="00EC024E" w:rsidRPr="0022306F" w14:paraId="0D865347" w14:textId="77777777" w:rsidTr="00A077A6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3F43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BD7B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A042A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E28F395" w14:textId="77777777" w:rsidR="00EC024E" w:rsidRPr="0022306F" w:rsidRDefault="00EC024E" w:rsidP="00410E1E">
            <w:pPr>
              <w:jc w:val="both"/>
              <w:rPr>
                <w:sz w:val="18"/>
                <w:szCs w:val="18"/>
              </w:rPr>
            </w:pPr>
            <w:r w:rsidRPr="0022306F">
              <w:rPr>
                <w:szCs w:val="18"/>
              </w:rPr>
              <w:t xml:space="preserve">Расчистка </w:t>
            </w:r>
            <w:r w:rsidR="00410E1E" w:rsidRPr="00844D9B">
              <w:rPr>
                <w:szCs w:val="18"/>
              </w:rPr>
              <w:t>автозимника</w:t>
            </w:r>
            <w:r w:rsidRPr="0022306F">
              <w:rPr>
                <w:szCs w:val="18"/>
              </w:rPr>
              <w:t xml:space="preserve">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154D7B" w14:textId="77777777" w:rsidR="00EC024E" w:rsidRPr="00F5072B" w:rsidRDefault="00EC024E" w:rsidP="0022306F">
            <w:pPr>
              <w:jc w:val="center"/>
              <w:rPr>
                <w:sz w:val="18"/>
                <w:szCs w:val="18"/>
              </w:rPr>
            </w:pPr>
            <w:r w:rsidRPr="00F5072B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A43EB" w14:textId="77777777" w:rsidR="00EC024E" w:rsidRPr="000F0F5E" w:rsidRDefault="00263D5F" w:rsidP="00263D5F">
            <w:pPr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 xml:space="preserve">          1148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1C7F36" w14:textId="77777777" w:rsidR="00EC024E" w:rsidRPr="000F0F5E" w:rsidRDefault="00263D5F" w:rsidP="00A35F8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92995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D39B5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BA2E7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56310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</w:tr>
      <w:tr w:rsidR="00217648" w:rsidRPr="0022306F" w14:paraId="4E2C9442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584EF" w14:textId="77777777" w:rsidR="00217648" w:rsidRPr="0022306F" w:rsidRDefault="00217648" w:rsidP="002176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C33B" w14:textId="77777777" w:rsidR="00217648" w:rsidRPr="0022306F" w:rsidRDefault="00217648" w:rsidP="0021764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037265" w14:textId="7777777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485CDD" w14:textId="77777777" w:rsidR="00217648" w:rsidRPr="0022306F" w:rsidRDefault="00217648" w:rsidP="00217648">
            <w:pPr>
              <w:jc w:val="both"/>
            </w:pPr>
            <w:r w:rsidRPr="0022306F">
              <w:t>Обеспечение пассажирских перевозок.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1F71C2" w14:textId="7777777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5C19C3" w14:textId="3B83F2D2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551219" w14:textId="412D2911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A43522" w14:textId="50B22A96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970A20" w14:textId="70070FA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6C7757" w14:textId="77020E7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B3F6A" w14:textId="6FFBB1D4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CA250D" w:rsidRPr="0022306F" w14:paraId="0182B2C0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7E25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426F0" w14:textId="77777777" w:rsidR="00CA250D" w:rsidRPr="0022306F" w:rsidRDefault="00CA250D" w:rsidP="00F66B35">
            <w:pPr>
              <w:jc w:val="center"/>
            </w:pPr>
            <w:r w:rsidRPr="0022306F">
              <w:t>04</w:t>
            </w: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C68254" w14:textId="77777777" w:rsidR="00CA250D" w:rsidRPr="0022306F" w:rsidRDefault="00CA250D" w:rsidP="00F66B35">
            <w:pPr>
              <w:jc w:val="center"/>
            </w:pPr>
            <w:r w:rsidRPr="0022306F">
              <w:t xml:space="preserve"> «Управление муниципальным имуществом»</w:t>
            </w:r>
          </w:p>
        </w:tc>
      </w:tr>
      <w:tr w:rsidR="00EC024E" w:rsidRPr="0022306F" w14:paraId="234B5BE4" w14:textId="77777777" w:rsidTr="00EC024E">
        <w:trPr>
          <w:trHeight w:val="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0284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4D11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35C99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7837577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3E42F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9CC38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05967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6A223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AF0FF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043FD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12BF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782A0804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1013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9389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AD7C0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D7C240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80358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92735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5F3DF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D8645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8E98B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84FA3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80257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5882AFB8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26DB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83E2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363AC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77AF7B6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7DB2C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40FFF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A9A2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D8FDB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89B5F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157FF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DB276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</w:tr>
      <w:tr w:rsidR="00EC024E" w:rsidRPr="0022306F" w14:paraId="0C0D7C4D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C0CD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977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0E4D0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6AE15B5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83868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C2D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FC4B8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EA0A3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9735E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FBA8C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8777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</w:tbl>
    <w:p w14:paraId="7C665FEC" w14:textId="77777777" w:rsidR="009654AB" w:rsidRPr="00960CAA" w:rsidRDefault="009654AB" w:rsidP="00EE1761">
      <w:pPr>
        <w:rPr>
          <w:sz w:val="18"/>
          <w:szCs w:val="18"/>
        </w:rPr>
      </w:pPr>
    </w:p>
    <w:sectPr w:rsidR="009654AB" w:rsidRPr="00960CAA" w:rsidSect="00A35F8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26"/>
    <w:rsid w:val="00025BD8"/>
    <w:rsid w:val="00031E96"/>
    <w:rsid w:val="00050C0D"/>
    <w:rsid w:val="00066D7B"/>
    <w:rsid w:val="00077973"/>
    <w:rsid w:val="000A683E"/>
    <w:rsid w:val="000B38BD"/>
    <w:rsid w:val="000B6753"/>
    <w:rsid w:val="000F0F5E"/>
    <w:rsid w:val="00130A4B"/>
    <w:rsid w:val="00160074"/>
    <w:rsid w:val="00185E3B"/>
    <w:rsid w:val="001A0492"/>
    <w:rsid w:val="001A2F0E"/>
    <w:rsid w:val="001A49D4"/>
    <w:rsid w:val="001C1AF4"/>
    <w:rsid w:val="001C39B6"/>
    <w:rsid w:val="001F6509"/>
    <w:rsid w:val="00217648"/>
    <w:rsid w:val="002177C4"/>
    <w:rsid w:val="0022306F"/>
    <w:rsid w:val="00263D5F"/>
    <w:rsid w:val="00294968"/>
    <w:rsid w:val="002A7260"/>
    <w:rsid w:val="002D5831"/>
    <w:rsid w:val="002E64FE"/>
    <w:rsid w:val="00322576"/>
    <w:rsid w:val="00325A57"/>
    <w:rsid w:val="003413E0"/>
    <w:rsid w:val="003D1831"/>
    <w:rsid w:val="003E19C6"/>
    <w:rsid w:val="00403FE5"/>
    <w:rsid w:val="00410E1E"/>
    <w:rsid w:val="00437540"/>
    <w:rsid w:val="00452F17"/>
    <w:rsid w:val="00460326"/>
    <w:rsid w:val="00462190"/>
    <w:rsid w:val="0047242E"/>
    <w:rsid w:val="0047595B"/>
    <w:rsid w:val="00485274"/>
    <w:rsid w:val="00491F13"/>
    <w:rsid w:val="004D5936"/>
    <w:rsid w:val="004D66BC"/>
    <w:rsid w:val="004F026B"/>
    <w:rsid w:val="004F6CA3"/>
    <w:rsid w:val="00540B32"/>
    <w:rsid w:val="005654D6"/>
    <w:rsid w:val="00593BA7"/>
    <w:rsid w:val="005A29C2"/>
    <w:rsid w:val="005C25E6"/>
    <w:rsid w:val="005E69AE"/>
    <w:rsid w:val="00614264"/>
    <w:rsid w:val="006755D3"/>
    <w:rsid w:val="0069257C"/>
    <w:rsid w:val="006A2562"/>
    <w:rsid w:val="006C1CC8"/>
    <w:rsid w:val="006E0DAA"/>
    <w:rsid w:val="006F5BBC"/>
    <w:rsid w:val="006F7DC8"/>
    <w:rsid w:val="00790D03"/>
    <w:rsid w:val="007962AD"/>
    <w:rsid w:val="00796569"/>
    <w:rsid w:val="007A65ED"/>
    <w:rsid w:val="007C7654"/>
    <w:rsid w:val="007D6D13"/>
    <w:rsid w:val="007E3B66"/>
    <w:rsid w:val="007E5AF4"/>
    <w:rsid w:val="007F2DA0"/>
    <w:rsid w:val="007F778F"/>
    <w:rsid w:val="00807C1E"/>
    <w:rsid w:val="008115D9"/>
    <w:rsid w:val="00844D9B"/>
    <w:rsid w:val="0086330E"/>
    <w:rsid w:val="00881A20"/>
    <w:rsid w:val="008A1DEE"/>
    <w:rsid w:val="008A5B6C"/>
    <w:rsid w:val="0091285C"/>
    <w:rsid w:val="00960CAA"/>
    <w:rsid w:val="009654AB"/>
    <w:rsid w:val="00973C3D"/>
    <w:rsid w:val="00996846"/>
    <w:rsid w:val="009C6CB0"/>
    <w:rsid w:val="009D27F5"/>
    <w:rsid w:val="009F08E0"/>
    <w:rsid w:val="00A077A6"/>
    <w:rsid w:val="00A1227D"/>
    <w:rsid w:val="00A35F8F"/>
    <w:rsid w:val="00A64AE0"/>
    <w:rsid w:val="00A9384A"/>
    <w:rsid w:val="00AD6FC8"/>
    <w:rsid w:val="00B04BF8"/>
    <w:rsid w:val="00B16B17"/>
    <w:rsid w:val="00B245F4"/>
    <w:rsid w:val="00B511CF"/>
    <w:rsid w:val="00B5681A"/>
    <w:rsid w:val="00B75CD6"/>
    <w:rsid w:val="00B91BCC"/>
    <w:rsid w:val="00BC1A82"/>
    <w:rsid w:val="00C01A20"/>
    <w:rsid w:val="00C069C1"/>
    <w:rsid w:val="00C14BE2"/>
    <w:rsid w:val="00C16AD3"/>
    <w:rsid w:val="00C17221"/>
    <w:rsid w:val="00C46A71"/>
    <w:rsid w:val="00C53B70"/>
    <w:rsid w:val="00C5685D"/>
    <w:rsid w:val="00C57EE1"/>
    <w:rsid w:val="00C6389B"/>
    <w:rsid w:val="00C64124"/>
    <w:rsid w:val="00C84F9F"/>
    <w:rsid w:val="00C91F3A"/>
    <w:rsid w:val="00CA250D"/>
    <w:rsid w:val="00CB58BB"/>
    <w:rsid w:val="00D2491A"/>
    <w:rsid w:val="00D33FBB"/>
    <w:rsid w:val="00D34521"/>
    <w:rsid w:val="00D45802"/>
    <w:rsid w:val="00D64A85"/>
    <w:rsid w:val="00D76275"/>
    <w:rsid w:val="00D82B18"/>
    <w:rsid w:val="00D9246A"/>
    <w:rsid w:val="00DC136A"/>
    <w:rsid w:val="00DD05F0"/>
    <w:rsid w:val="00DD5211"/>
    <w:rsid w:val="00E15E21"/>
    <w:rsid w:val="00E67D28"/>
    <w:rsid w:val="00E806D7"/>
    <w:rsid w:val="00E86578"/>
    <w:rsid w:val="00E90137"/>
    <w:rsid w:val="00EC024E"/>
    <w:rsid w:val="00EC4E4D"/>
    <w:rsid w:val="00EC698A"/>
    <w:rsid w:val="00ED48E9"/>
    <w:rsid w:val="00EE1761"/>
    <w:rsid w:val="00F207C0"/>
    <w:rsid w:val="00F234E8"/>
    <w:rsid w:val="00F5072B"/>
    <w:rsid w:val="00F66B35"/>
    <w:rsid w:val="00FA1BB2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684"/>
  <w15:docId w15:val="{64B646E3-1DCA-43C3-915A-498AB41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621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2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59F6-C146-4284-AD97-AE9CCD71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Верхотурова</cp:lastModifiedBy>
  <cp:revision>45</cp:revision>
  <cp:lastPrinted>2019-07-11T07:39:00Z</cp:lastPrinted>
  <dcterms:created xsi:type="dcterms:W3CDTF">2018-11-07T03:18:00Z</dcterms:created>
  <dcterms:modified xsi:type="dcterms:W3CDTF">2022-06-02T06:14:00Z</dcterms:modified>
</cp:coreProperties>
</file>