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0561" w14:textId="77777777" w:rsidR="008447C3" w:rsidRPr="003F1D88" w:rsidRDefault="00412C1A" w:rsidP="008447C3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054D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C8E441A" wp14:editId="08D781AD">
                <wp:simplePos x="0" y="0"/>
                <wp:positionH relativeFrom="column">
                  <wp:posOffset>-335915</wp:posOffset>
                </wp:positionH>
                <wp:positionV relativeFrom="paragraph">
                  <wp:posOffset>781685</wp:posOffset>
                </wp:positionV>
                <wp:extent cx="3330575" cy="318706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318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1D8A1" w14:textId="77777777" w:rsidR="00A6054D" w:rsidRPr="00412C1A" w:rsidRDefault="00A6054D" w:rsidP="00412C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12C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МИНИСТЕРСТВО  СОЦИАЛЬНОГО  РАЗВИТИЯ, ОПЕКИ И ПОПЕЧИТЕЛЬСТВА ИРКУТСКОЙ ОБЛАСТИ</w:t>
                            </w:r>
                          </w:p>
                          <w:p w14:paraId="5B705421" w14:textId="77777777" w:rsidR="00A6054D" w:rsidRPr="00412C1A" w:rsidRDefault="00A6054D" w:rsidP="00412C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2C1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ОБЛАСТНОЕ  ГОСУДАРСТВЕННОЕ БЮДЖЕТНОЕ  УЧРЕЖДЕНИЕ  СОЦИАЛЬНОГО ОБСЛУЖИВАНИЯ</w:t>
                            </w:r>
                          </w:p>
                          <w:p w14:paraId="7F58664D" w14:textId="77777777" w:rsidR="00A6054D" w:rsidRPr="00412C1A" w:rsidRDefault="00A6054D" w:rsidP="00412C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2C1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«КОМПЛЕКСНЫЙ ЦЕНТР СОЦИАЛЬНОГО ОБСЛУЖИВАНИЯ НАСЕЛЕНИЯ КИРЕНСКОГО И КАТАНГСКОГО РАЙОНОВ»</w:t>
                            </w:r>
                          </w:p>
                          <w:p w14:paraId="7D59A2E3" w14:textId="77777777" w:rsidR="00A6054D" w:rsidRPr="00412C1A" w:rsidRDefault="00A6054D" w:rsidP="00412C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12C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666702, г. Киренск, </w:t>
                            </w:r>
                            <w:proofErr w:type="spellStart"/>
                            <w:r w:rsidRPr="00412C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мкр</w:t>
                            </w:r>
                            <w:proofErr w:type="spellEnd"/>
                            <w:r w:rsidRPr="00412C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-н Мельничный,</w:t>
                            </w:r>
                          </w:p>
                          <w:p w14:paraId="72CAD5AC" w14:textId="77777777" w:rsidR="00A6054D" w:rsidRPr="00412C1A" w:rsidRDefault="00A6054D" w:rsidP="00412C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12C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ул. Сибирская, д.21</w:t>
                            </w:r>
                          </w:p>
                          <w:p w14:paraId="6A742762" w14:textId="77777777" w:rsidR="00A6054D" w:rsidRPr="00412C1A" w:rsidRDefault="00A6054D" w:rsidP="00412C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12C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Тел/факс (8 395 68) 3-25-45</w:t>
                            </w:r>
                          </w:p>
                          <w:p w14:paraId="0517DD35" w14:textId="77777777" w:rsidR="00A6054D" w:rsidRPr="0018340D" w:rsidRDefault="00A6054D" w:rsidP="00412C1A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412C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1834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412C1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1834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412C1A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kcson</w:t>
                              </w:r>
                              <w:r w:rsidRPr="0018340D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_06@</w:t>
                              </w:r>
                              <w:r w:rsidRPr="00412C1A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mail</w:t>
                              </w:r>
                              <w:r w:rsidRPr="0018340D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 w:rsidRPr="00412C1A">
                                <w:rPr>
                                  <w:rStyle w:val="a3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14:paraId="7F8DDE5E" w14:textId="77777777" w:rsidR="00A6054D" w:rsidRPr="0018340D" w:rsidRDefault="00412C1A" w:rsidP="00412C1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834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24.05.2021 № ________________________</w:t>
                            </w:r>
                          </w:p>
                          <w:p w14:paraId="0098AB1F" w14:textId="77777777" w:rsidR="00A6054D" w:rsidRPr="0018340D" w:rsidRDefault="00A6054D" w:rsidP="00A6054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BE9782F" w14:textId="77777777" w:rsidR="00A6054D" w:rsidRPr="00426766" w:rsidRDefault="00A6054D" w:rsidP="00A6054D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46B49E8F" w14:textId="77777777" w:rsidR="00A6054D" w:rsidRPr="00426766" w:rsidRDefault="00A6054D" w:rsidP="00A6054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33A027" w14:textId="77777777" w:rsidR="00A6054D" w:rsidRDefault="00A6054D" w:rsidP="00A6054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993C797" w14:textId="77777777" w:rsidR="00A6054D" w:rsidRDefault="00A6054D" w:rsidP="00A605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441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6.45pt;margin-top:61.55pt;width:262.25pt;height:250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" stroked="f">
                <v:fill opacity="0"/>
                <v:textbox inset="0,0,0,0">
                  <w:txbxContent>
                    <w:p w14:paraId="26D1D8A1" w14:textId="77777777" w:rsidR="00A6054D" w:rsidRPr="00412C1A" w:rsidRDefault="00A6054D" w:rsidP="00412C1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12C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МИНИСТЕРСТВО  СОЦИАЛЬНОГО  РАЗВИТИЯ, ОПЕКИ И ПОПЕЧИТЕЛЬСТВА ИРКУТСКОЙ ОБЛАСТИ</w:t>
                      </w:r>
                    </w:p>
                    <w:p w14:paraId="5B705421" w14:textId="77777777" w:rsidR="00A6054D" w:rsidRPr="00412C1A" w:rsidRDefault="00A6054D" w:rsidP="00412C1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12C1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ОБЛАСТНОЕ  ГОСУДАРСТВЕННОЕ БЮДЖЕТНОЕ  УЧРЕЖДЕНИЕ  СОЦИАЛЬНОГО ОБСЛУЖИВАНИЯ</w:t>
                      </w:r>
                    </w:p>
                    <w:p w14:paraId="7F58664D" w14:textId="77777777" w:rsidR="00A6054D" w:rsidRPr="00412C1A" w:rsidRDefault="00A6054D" w:rsidP="00412C1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12C1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«КОМПЛЕКСНЫЙ ЦЕНТР СОЦИАЛЬНОГО ОБСЛУЖИВАНИЯ НАСЕЛЕНИЯ КИРЕНСКОГО И КАТАНГСКОГО РАЙОНОВ»</w:t>
                      </w:r>
                    </w:p>
                    <w:p w14:paraId="7D59A2E3" w14:textId="77777777" w:rsidR="00A6054D" w:rsidRPr="00412C1A" w:rsidRDefault="00A6054D" w:rsidP="00412C1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12C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666702, г. Киренск, </w:t>
                      </w:r>
                      <w:proofErr w:type="spellStart"/>
                      <w:r w:rsidRPr="00412C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мкр</w:t>
                      </w:r>
                      <w:proofErr w:type="spellEnd"/>
                      <w:r w:rsidRPr="00412C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-н Мельничный,</w:t>
                      </w:r>
                    </w:p>
                    <w:p w14:paraId="72CAD5AC" w14:textId="77777777" w:rsidR="00A6054D" w:rsidRPr="00412C1A" w:rsidRDefault="00A6054D" w:rsidP="00412C1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12C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ул. Сибирская, д.21</w:t>
                      </w:r>
                    </w:p>
                    <w:p w14:paraId="6A742762" w14:textId="77777777" w:rsidR="00A6054D" w:rsidRPr="00412C1A" w:rsidRDefault="00A6054D" w:rsidP="00412C1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12C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Тел/факс (8 395 68) 3-25-45</w:t>
                      </w:r>
                    </w:p>
                    <w:p w14:paraId="0517DD35" w14:textId="77777777" w:rsidR="00A6054D" w:rsidRPr="0018340D" w:rsidRDefault="00A6054D" w:rsidP="00412C1A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 w:rsidRPr="00412C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18340D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412C1A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18340D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412C1A">
                          <w:rPr>
                            <w:rStyle w:val="a3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kcson</w:t>
                        </w:r>
                        <w:r w:rsidRPr="0018340D">
                          <w:rPr>
                            <w:rStyle w:val="a3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_06@</w:t>
                        </w:r>
                        <w:r w:rsidRPr="00412C1A">
                          <w:rPr>
                            <w:rStyle w:val="a3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18340D">
                          <w:rPr>
                            <w:rStyle w:val="a3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412C1A">
                          <w:rPr>
                            <w:rStyle w:val="a3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</w:hyperlink>
                    </w:p>
                    <w:p w14:paraId="7F8DDE5E" w14:textId="77777777" w:rsidR="00A6054D" w:rsidRPr="0018340D" w:rsidRDefault="00412C1A" w:rsidP="00412C1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18340D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24.05.2021 № ________________________</w:t>
                      </w:r>
                    </w:p>
                    <w:p w14:paraId="0098AB1F" w14:textId="77777777" w:rsidR="00A6054D" w:rsidRPr="0018340D" w:rsidRDefault="00A6054D" w:rsidP="00A6054D">
                      <w:pPr>
                        <w:rPr>
                          <w:lang w:val="en-US"/>
                        </w:rPr>
                      </w:pPr>
                    </w:p>
                    <w:p w14:paraId="7BE9782F" w14:textId="77777777" w:rsidR="00A6054D" w:rsidRPr="00426766" w:rsidRDefault="00A6054D" w:rsidP="00A6054D">
                      <w:pPr>
                        <w:rPr>
                          <w:b/>
                          <w:lang w:val="en-US"/>
                        </w:rPr>
                      </w:pPr>
                    </w:p>
                    <w:p w14:paraId="46B49E8F" w14:textId="77777777" w:rsidR="00A6054D" w:rsidRPr="00426766" w:rsidRDefault="00A6054D" w:rsidP="00A6054D">
                      <w:pPr>
                        <w:rPr>
                          <w:lang w:val="en-US"/>
                        </w:rPr>
                      </w:pPr>
                    </w:p>
                    <w:p w14:paraId="1A33A027" w14:textId="77777777" w:rsidR="00A6054D" w:rsidRDefault="00A6054D" w:rsidP="00A6054D">
                      <w:pPr>
                        <w:rPr>
                          <w:lang w:val="en-US"/>
                        </w:rPr>
                      </w:pPr>
                    </w:p>
                    <w:p w14:paraId="4993C797" w14:textId="77777777" w:rsidR="00A6054D" w:rsidRDefault="00A6054D" w:rsidP="00A605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054D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6705C" wp14:editId="7C616132">
                <wp:simplePos x="0" y="0"/>
                <wp:positionH relativeFrom="column">
                  <wp:posOffset>3151505</wp:posOffset>
                </wp:positionH>
                <wp:positionV relativeFrom="paragraph">
                  <wp:posOffset>807720</wp:posOffset>
                </wp:positionV>
                <wp:extent cx="3236595" cy="15671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56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26BA5" w14:textId="77777777" w:rsidR="00A6054D" w:rsidRPr="00412C1A" w:rsidRDefault="00A6054D" w:rsidP="00A6054D">
                            <w:pPr>
                              <w:tabs>
                                <w:tab w:val="left" w:pos="6233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412C1A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Председателю КДН и ЗП</w:t>
                            </w:r>
                          </w:p>
                          <w:p w14:paraId="27585975" w14:textId="77777777" w:rsidR="00A6054D" w:rsidRDefault="00412C1A" w:rsidP="00412C1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412C1A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МО «Катангского района»</w:t>
                            </w:r>
                          </w:p>
                          <w:p w14:paraId="036CA00B" w14:textId="77777777" w:rsidR="00412C1A" w:rsidRPr="00412C1A" w:rsidRDefault="00412C1A" w:rsidP="00412C1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Е.В. Васильевой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6705C" id="Поле 3" o:spid="_x0000_s1027" type="#_x0000_t202" style="position:absolute;left:0;text-align:left;margin-left:248.15pt;margin-top:63.6pt;width:254.85pt;height:1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" filled="f" stroked="f">
                <v:textbox>
                  <w:txbxContent>
                    <w:p w14:paraId="16326BA5" w14:textId="77777777" w:rsidR="00A6054D" w:rsidRPr="00412C1A" w:rsidRDefault="00A6054D" w:rsidP="00A6054D">
                      <w:pPr>
                        <w:tabs>
                          <w:tab w:val="left" w:pos="6233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412C1A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Председателю КДН и ЗП</w:t>
                      </w:r>
                    </w:p>
                    <w:p w14:paraId="27585975" w14:textId="77777777" w:rsidR="00A6054D" w:rsidRDefault="00412C1A" w:rsidP="00412C1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412C1A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МО «Катангского района»</w:t>
                      </w:r>
                    </w:p>
                    <w:p w14:paraId="036CA00B" w14:textId="77777777" w:rsidR="00412C1A" w:rsidRPr="00412C1A" w:rsidRDefault="00412C1A" w:rsidP="00412C1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Е.В. Васильевой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 wp14:anchorId="3EDAAAF5" wp14:editId="65DD5324">
            <wp:simplePos x="0" y="0"/>
            <wp:positionH relativeFrom="column">
              <wp:posOffset>967105</wp:posOffset>
            </wp:positionH>
            <wp:positionV relativeFrom="paragraph">
              <wp:posOffset>-242570</wp:posOffset>
            </wp:positionV>
            <wp:extent cx="760095" cy="894715"/>
            <wp:effectExtent l="0" t="0" r="1905" b="635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B1A3A" w14:textId="77777777" w:rsidR="008447C3" w:rsidRDefault="008447C3" w:rsidP="008447C3">
      <w:pPr>
        <w:jc w:val="right"/>
        <w:rPr>
          <w:rFonts w:ascii="Times New Roman" w:hAnsi="Times New Roman"/>
          <w:sz w:val="24"/>
          <w:szCs w:val="24"/>
        </w:rPr>
      </w:pPr>
    </w:p>
    <w:p w14:paraId="67CA018E" w14:textId="77777777" w:rsidR="008447C3" w:rsidRDefault="008447C3" w:rsidP="008447C3">
      <w:pPr>
        <w:jc w:val="right"/>
        <w:rPr>
          <w:rFonts w:ascii="Times New Roman" w:hAnsi="Times New Roman"/>
          <w:sz w:val="24"/>
          <w:szCs w:val="24"/>
        </w:rPr>
      </w:pPr>
    </w:p>
    <w:p w14:paraId="4BAA804C" w14:textId="77777777" w:rsidR="008447C3" w:rsidRDefault="008447C3" w:rsidP="008447C3">
      <w:pPr>
        <w:jc w:val="right"/>
        <w:rPr>
          <w:rFonts w:ascii="Times New Roman" w:hAnsi="Times New Roman"/>
          <w:sz w:val="24"/>
          <w:szCs w:val="24"/>
        </w:rPr>
      </w:pPr>
    </w:p>
    <w:p w14:paraId="6708CA09" w14:textId="77777777" w:rsidR="008447C3" w:rsidRDefault="008447C3" w:rsidP="008447C3">
      <w:pPr>
        <w:spacing w:after="0"/>
        <w:jc w:val="right"/>
        <w:rPr>
          <w:rFonts w:ascii="Times New Roman" w:hAnsi="Times New Roman"/>
          <w:i/>
          <w:color w:val="808080"/>
          <w:sz w:val="24"/>
          <w:szCs w:val="24"/>
        </w:rPr>
      </w:pPr>
    </w:p>
    <w:p w14:paraId="573BA0B9" w14:textId="77777777" w:rsidR="008447C3" w:rsidRDefault="008447C3" w:rsidP="008447C3">
      <w:pPr>
        <w:rPr>
          <w:rFonts w:ascii="Times New Roman" w:hAnsi="Times New Roman"/>
          <w:i/>
          <w:color w:val="808080"/>
          <w:sz w:val="24"/>
          <w:szCs w:val="24"/>
        </w:rPr>
      </w:pPr>
    </w:p>
    <w:p w14:paraId="2591B0CD" w14:textId="77777777" w:rsidR="008447C3" w:rsidRDefault="008447C3" w:rsidP="008447C3">
      <w:pPr>
        <w:rPr>
          <w:rFonts w:ascii="Times New Roman" w:hAnsi="Times New Roman"/>
          <w:i/>
          <w:color w:val="808080"/>
          <w:sz w:val="24"/>
          <w:szCs w:val="24"/>
        </w:rPr>
      </w:pPr>
    </w:p>
    <w:p w14:paraId="613868E9" w14:textId="77777777" w:rsidR="008447C3" w:rsidRDefault="008447C3" w:rsidP="008447C3">
      <w:pPr>
        <w:rPr>
          <w:rFonts w:ascii="Times New Roman" w:hAnsi="Times New Roman"/>
          <w:i/>
          <w:color w:val="808080"/>
          <w:sz w:val="24"/>
          <w:szCs w:val="24"/>
        </w:rPr>
      </w:pPr>
    </w:p>
    <w:p w14:paraId="4C1D9493" w14:textId="77777777" w:rsidR="008447C3" w:rsidRDefault="008447C3" w:rsidP="008447C3">
      <w:pPr>
        <w:rPr>
          <w:rFonts w:ascii="Times New Roman" w:hAnsi="Times New Roman"/>
          <w:i/>
          <w:color w:val="808080"/>
          <w:sz w:val="24"/>
          <w:szCs w:val="24"/>
        </w:rPr>
      </w:pPr>
    </w:p>
    <w:p w14:paraId="25D9B4C1" w14:textId="77777777" w:rsidR="008447C3" w:rsidRDefault="008447C3" w:rsidP="008447C3">
      <w:pPr>
        <w:rPr>
          <w:rFonts w:ascii="Times New Roman" w:hAnsi="Times New Roman"/>
          <w:i/>
          <w:color w:val="808080"/>
          <w:sz w:val="24"/>
          <w:szCs w:val="24"/>
        </w:rPr>
      </w:pPr>
    </w:p>
    <w:p w14:paraId="2BF8126D" w14:textId="77777777" w:rsidR="00412C1A" w:rsidRDefault="00412C1A" w:rsidP="008447C3">
      <w:pPr>
        <w:rPr>
          <w:rFonts w:ascii="Times New Roman" w:hAnsi="Times New Roman"/>
          <w:i/>
          <w:color w:val="808080"/>
          <w:sz w:val="24"/>
          <w:szCs w:val="24"/>
        </w:rPr>
      </w:pPr>
    </w:p>
    <w:p w14:paraId="66E7AFEB" w14:textId="77777777" w:rsidR="008447C3" w:rsidRPr="00FA6267" w:rsidRDefault="00FA6267" w:rsidP="008447C3">
      <w:pPr>
        <w:rPr>
          <w:rFonts w:ascii="Times New Roman" w:hAnsi="Times New Roman"/>
          <w:sz w:val="24"/>
          <w:szCs w:val="24"/>
        </w:rPr>
      </w:pPr>
      <w:r w:rsidRPr="00FA6267">
        <w:rPr>
          <w:rFonts w:ascii="Times New Roman" w:hAnsi="Times New Roman"/>
          <w:sz w:val="24"/>
          <w:szCs w:val="24"/>
        </w:rPr>
        <w:t xml:space="preserve">Об информационном ресурсе учреждения. </w:t>
      </w:r>
    </w:p>
    <w:p w14:paraId="6154BFC8" w14:textId="77777777" w:rsidR="00FA6267" w:rsidRDefault="00FA6267" w:rsidP="00FA62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B4E4DB3" w14:textId="77777777" w:rsidR="00FA6267" w:rsidRDefault="00FA6267" w:rsidP="00C65A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актуализации информационных ресурсов, содержащих сведения об органах и учреждениях системы профилактики безнадзорности и правонарушений несовершеннолетних, осуществляющих деятельность на территории субъектов РФ,  ОГБУСО «КЦСОН Киренского и Катангского районов»</w:t>
      </w:r>
      <w:r w:rsidR="00D0079B">
        <w:rPr>
          <w:rFonts w:ascii="Times New Roman" w:hAnsi="Times New Roman"/>
          <w:sz w:val="28"/>
          <w:szCs w:val="28"/>
        </w:rPr>
        <w:t xml:space="preserve"> направляет в Ваш адрес актуальные</w:t>
      </w:r>
      <w:r w:rsidR="00066A8D">
        <w:rPr>
          <w:rFonts w:ascii="Times New Roman" w:hAnsi="Times New Roman"/>
          <w:sz w:val="28"/>
          <w:szCs w:val="28"/>
        </w:rPr>
        <w:t xml:space="preserve"> данные для формирования  информационного </w:t>
      </w:r>
      <w:r w:rsidR="00D0079B">
        <w:rPr>
          <w:rFonts w:ascii="Times New Roman" w:hAnsi="Times New Roman"/>
          <w:sz w:val="28"/>
          <w:szCs w:val="28"/>
        </w:rPr>
        <w:t>ресурс</w:t>
      </w:r>
      <w:r w:rsidR="00066A8D">
        <w:rPr>
          <w:rFonts w:ascii="Times New Roman" w:hAnsi="Times New Roman"/>
          <w:sz w:val="28"/>
          <w:szCs w:val="28"/>
        </w:rPr>
        <w:t>а</w:t>
      </w:r>
      <w:r w:rsidR="00D0079B">
        <w:rPr>
          <w:rFonts w:ascii="Times New Roman" w:hAnsi="Times New Roman"/>
          <w:sz w:val="28"/>
          <w:szCs w:val="28"/>
        </w:rPr>
        <w:t xml:space="preserve"> учреждения. </w:t>
      </w:r>
    </w:p>
    <w:p w14:paraId="56079109" w14:textId="77777777" w:rsidR="00D0079B" w:rsidRDefault="00D0079B" w:rsidP="00FA6267">
      <w:pPr>
        <w:spacing w:line="240" w:lineRule="auto"/>
        <w:rPr>
          <w:rFonts w:ascii="Times New Roman" w:hAnsi="Times New Roman"/>
          <w:sz w:val="28"/>
          <w:szCs w:val="28"/>
        </w:rPr>
      </w:pPr>
      <w:r w:rsidRPr="00A05FD7">
        <w:rPr>
          <w:rFonts w:ascii="Times New Roman" w:hAnsi="Times New Roman"/>
          <w:sz w:val="28"/>
          <w:szCs w:val="28"/>
        </w:rPr>
        <w:t>Приложение на</w:t>
      </w:r>
      <w:r w:rsidR="00173749">
        <w:rPr>
          <w:rFonts w:ascii="Times New Roman" w:hAnsi="Times New Roman"/>
          <w:sz w:val="28"/>
          <w:szCs w:val="28"/>
        </w:rPr>
        <w:t xml:space="preserve"> 8</w:t>
      </w:r>
      <w:r w:rsidR="00A05FD7" w:rsidRPr="00A05FD7">
        <w:rPr>
          <w:rFonts w:ascii="Times New Roman" w:hAnsi="Times New Roman"/>
          <w:sz w:val="28"/>
          <w:szCs w:val="28"/>
        </w:rPr>
        <w:t xml:space="preserve"> л., в 1 экз. </w:t>
      </w:r>
    </w:p>
    <w:p w14:paraId="7B53EB45" w14:textId="77777777" w:rsidR="003F34CE" w:rsidRDefault="003F34CE" w:rsidP="003F3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75B093" w14:textId="77777777" w:rsidR="003F34CE" w:rsidRDefault="003F34CE" w:rsidP="003F34CE">
      <w:pPr>
        <w:spacing w:after="0" w:line="240" w:lineRule="auto"/>
        <w:jc w:val="both"/>
        <w:rPr>
          <w:rFonts w:ascii="Times New Roman" w:hAnsi="Times New Roman"/>
          <w:color w:val="808080"/>
        </w:rPr>
      </w:pPr>
    </w:p>
    <w:p w14:paraId="0703D0A5" w14:textId="77777777" w:rsidR="003F34CE" w:rsidRDefault="003F34CE" w:rsidP="003F34CE">
      <w:pPr>
        <w:spacing w:after="0"/>
        <w:jc w:val="both"/>
        <w:rPr>
          <w:rFonts w:ascii="Times New Roman" w:hAnsi="Times New Roman"/>
          <w:color w:val="808080"/>
        </w:rPr>
      </w:pPr>
    </w:p>
    <w:p w14:paraId="38680A3B" w14:textId="77777777" w:rsidR="003F34CE" w:rsidRDefault="003F34CE" w:rsidP="003F34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</w:t>
      </w:r>
      <w:r w:rsidR="00D0079B">
        <w:rPr>
          <w:rFonts w:ascii="Times New Roman" w:hAnsi="Times New Roman"/>
          <w:sz w:val="28"/>
          <w:szCs w:val="28"/>
        </w:rPr>
        <w:t xml:space="preserve">  </w:t>
      </w:r>
      <w:r w:rsidR="00B22E95">
        <w:rPr>
          <w:rFonts w:ascii="Times New Roman" w:hAnsi="Times New Roman"/>
          <w:sz w:val="28"/>
          <w:szCs w:val="28"/>
        </w:rPr>
        <w:t xml:space="preserve">          </w:t>
      </w:r>
      <w:r w:rsidR="00D0079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Н.А. Арбатский</w:t>
      </w:r>
    </w:p>
    <w:p w14:paraId="0A5D4D6F" w14:textId="77777777" w:rsidR="003F34CE" w:rsidRDefault="003F34CE" w:rsidP="003F34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704031" w14:textId="77777777" w:rsidR="006524D8" w:rsidRDefault="006524D8" w:rsidP="003F34CE">
      <w:pPr>
        <w:spacing w:after="0"/>
        <w:jc w:val="center"/>
        <w:rPr>
          <w:rFonts w:ascii="Times New Roman" w:hAnsi="Times New Roman"/>
          <w:color w:val="808080"/>
        </w:rPr>
      </w:pPr>
    </w:p>
    <w:p w14:paraId="455B595D" w14:textId="77777777" w:rsidR="008447C3" w:rsidRDefault="008447C3" w:rsidP="008447C3">
      <w:pPr>
        <w:spacing w:after="0"/>
        <w:jc w:val="both"/>
        <w:rPr>
          <w:rFonts w:ascii="Times New Roman" w:hAnsi="Times New Roman"/>
          <w:color w:val="808080"/>
        </w:rPr>
      </w:pPr>
    </w:p>
    <w:p w14:paraId="5C801C26" w14:textId="77777777" w:rsidR="008447C3" w:rsidRDefault="008447C3" w:rsidP="008447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C4D611" w14:textId="77777777" w:rsidR="003F34CE" w:rsidRDefault="003F34CE" w:rsidP="008447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55121B" w14:textId="77777777" w:rsidR="003F34CE" w:rsidRDefault="003F34CE" w:rsidP="008447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A47E0A" w14:textId="77777777" w:rsidR="00066A8D" w:rsidRDefault="00066A8D" w:rsidP="00B9580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A83EC25" w14:textId="77777777" w:rsidR="00066A8D" w:rsidRDefault="00066A8D" w:rsidP="00B95802">
      <w:pPr>
        <w:spacing w:after="0"/>
        <w:rPr>
          <w:rFonts w:ascii="Times New Roman" w:hAnsi="Times New Roman"/>
          <w:color w:val="000000"/>
          <w:sz w:val="20"/>
          <w:szCs w:val="24"/>
        </w:rPr>
      </w:pPr>
      <w:r w:rsidRPr="00066A8D">
        <w:rPr>
          <w:rFonts w:ascii="Times New Roman" w:hAnsi="Times New Roman"/>
          <w:color w:val="000000"/>
          <w:sz w:val="20"/>
          <w:szCs w:val="24"/>
        </w:rPr>
        <w:t xml:space="preserve">Подготовила: Кузнецова Надежда Владимировна </w:t>
      </w:r>
    </w:p>
    <w:p w14:paraId="32072F38" w14:textId="77777777" w:rsidR="00066A8D" w:rsidRPr="00066A8D" w:rsidRDefault="00066A8D" w:rsidP="00B95802">
      <w:pPr>
        <w:spacing w:after="0"/>
        <w:rPr>
          <w:rFonts w:ascii="Times New Roman" w:hAnsi="Times New Roman"/>
          <w:color w:val="000000"/>
          <w:sz w:val="20"/>
          <w:szCs w:val="24"/>
        </w:rPr>
        <w:sectPr w:rsidR="00066A8D" w:rsidRPr="00066A8D" w:rsidSect="006524D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066A8D">
        <w:rPr>
          <w:rFonts w:ascii="Times New Roman" w:hAnsi="Times New Roman"/>
          <w:color w:val="000000"/>
          <w:sz w:val="20"/>
          <w:szCs w:val="24"/>
        </w:rPr>
        <w:t>89642219560/839568-32992</w:t>
      </w:r>
    </w:p>
    <w:p w14:paraId="58AB40D9" w14:textId="77777777" w:rsidR="0033506C" w:rsidRDefault="0033506C" w:rsidP="001E25BA">
      <w:pPr>
        <w:spacing w:after="0"/>
      </w:pPr>
    </w:p>
    <w:p w14:paraId="3CE3A5F1" w14:textId="77777777" w:rsidR="00C65A7A" w:rsidRPr="00066A8D" w:rsidRDefault="00C65A7A" w:rsidP="001E25BA">
      <w:pPr>
        <w:spacing w:after="0"/>
        <w:rPr>
          <w:sz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0000"/>
      </w:tblGrid>
      <w:tr w:rsidR="00C65A7A" w:rsidRPr="00066A8D" w14:paraId="37B33D51" w14:textId="77777777" w:rsidTr="00173749">
        <w:tc>
          <w:tcPr>
            <w:tcW w:w="14786" w:type="dxa"/>
            <w:gridSpan w:val="3"/>
          </w:tcPr>
          <w:p w14:paraId="0461D19E" w14:textId="77777777" w:rsidR="00C65A7A" w:rsidRPr="00066A8D" w:rsidRDefault="00C65A7A" w:rsidP="00C65A7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66A8D">
              <w:rPr>
                <w:rFonts w:ascii="Times New Roman" w:hAnsi="Times New Roman"/>
                <w:b/>
                <w:sz w:val="28"/>
                <w:szCs w:val="24"/>
              </w:rPr>
              <w:t>ОГБУСО «КЦСОН Киренского и Катангского районов»</w:t>
            </w:r>
          </w:p>
        </w:tc>
      </w:tr>
      <w:tr w:rsidR="00C65A7A" w14:paraId="5843842A" w14:textId="77777777" w:rsidTr="00173749">
        <w:tc>
          <w:tcPr>
            <w:tcW w:w="14786" w:type="dxa"/>
            <w:gridSpan w:val="3"/>
          </w:tcPr>
          <w:p w14:paraId="724418A0" w14:textId="77777777" w:rsidR="00C65A7A" w:rsidRPr="0014255B" w:rsidRDefault="0014255B" w:rsidP="00C65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666702 </w:t>
            </w:r>
            <w:r w:rsidR="00C65A7A" w:rsidRPr="0014255B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область, Киренский район, г. Киренск, ул. Сибирская -21. </w:t>
            </w:r>
          </w:p>
          <w:p w14:paraId="3971A7EA" w14:textId="77777777" w:rsidR="00C65A7A" w:rsidRPr="0014255B" w:rsidRDefault="00C65A7A" w:rsidP="00C65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55B">
              <w:rPr>
                <w:rFonts w:ascii="Times New Roman" w:hAnsi="Times New Roman"/>
                <w:b/>
                <w:sz w:val="24"/>
                <w:szCs w:val="24"/>
              </w:rPr>
              <w:t xml:space="preserve">Тел/факс </w:t>
            </w:r>
            <w:r w:rsidRPr="0014255B">
              <w:rPr>
                <w:rFonts w:ascii="Times New Roman" w:hAnsi="Times New Roman"/>
                <w:sz w:val="24"/>
                <w:szCs w:val="24"/>
              </w:rPr>
              <w:t xml:space="preserve">839568-32545 </w:t>
            </w:r>
            <w:r w:rsidRPr="0014255B">
              <w:rPr>
                <w:rFonts w:ascii="Times New Roman" w:hAnsi="Times New Roman"/>
                <w:b/>
                <w:sz w:val="24"/>
                <w:szCs w:val="24"/>
              </w:rPr>
              <w:t>эл. почта.</w:t>
            </w:r>
            <w:r w:rsidRPr="001425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0" w:history="1">
              <w:r w:rsidRPr="0014255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kcson</w:t>
              </w:r>
              <w:r w:rsidRPr="0014255B">
                <w:rPr>
                  <w:rStyle w:val="a3"/>
                  <w:rFonts w:ascii="Times New Roman" w:hAnsi="Times New Roman"/>
                  <w:sz w:val="24"/>
                  <w:szCs w:val="24"/>
                </w:rPr>
                <w:t>_06@</w:t>
              </w:r>
              <w:r w:rsidRPr="0014255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4255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4255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4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55B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  <w:r w:rsidRPr="0014255B">
              <w:rPr>
                <w:sz w:val="24"/>
                <w:szCs w:val="24"/>
              </w:rPr>
              <w:t xml:space="preserve"> </w:t>
            </w:r>
            <w:r w:rsidRPr="0014255B">
              <w:rPr>
                <w:rFonts w:ascii="Times New Roman" w:hAnsi="Times New Roman"/>
                <w:sz w:val="24"/>
                <w:szCs w:val="24"/>
              </w:rPr>
              <w:t>http://kcsonkir.ru/</w:t>
            </w:r>
          </w:p>
        </w:tc>
      </w:tr>
      <w:tr w:rsidR="00C65A7A" w14:paraId="0011C0FD" w14:textId="77777777" w:rsidTr="00173749">
        <w:tc>
          <w:tcPr>
            <w:tcW w:w="14786" w:type="dxa"/>
            <w:gridSpan w:val="3"/>
          </w:tcPr>
          <w:p w14:paraId="31321607" w14:textId="77777777" w:rsidR="00C65A7A" w:rsidRPr="0014255B" w:rsidRDefault="00C65A7A" w:rsidP="00C65A7A">
            <w:pPr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b/>
                <w:sz w:val="24"/>
                <w:szCs w:val="24"/>
              </w:rPr>
              <w:t>Директор:</w:t>
            </w:r>
            <w:r w:rsidRPr="0014255B">
              <w:rPr>
                <w:rFonts w:ascii="Times New Roman" w:hAnsi="Times New Roman"/>
                <w:sz w:val="24"/>
                <w:szCs w:val="24"/>
              </w:rPr>
              <w:t xml:space="preserve"> Арбатский Николай Алексеевич  </w:t>
            </w:r>
          </w:p>
          <w:p w14:paraId="6983CB0E" w14:textId="77777777" w:rsidR="00C65A7A" w:rsidRPr="0014255B" w:rsidRDefault="00C65A7A" w:rsidP="00C65A7A">
            <w:pPr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социально-реабилитационной работе</w:t>
            </w:r>
            <w:r w:rsidRPr="0014255B">
              <w:rPr>
                <w:rFonts w:ascii="Times New Roman" w:hAnsi="Times New Roman"/>
                <w:sz w:val="24"/>
                <w:szCs w:val="24"/>
              </w:rPr>
              <w:t xml:space="preserve">: Кузнецова Надежда Владимировна </w:t>
            </w:r>
          </w:p>
        </w:tc>
      </w:tr>
      <w:tr w:rsidR="00C65A7A" w14:paraId="6FD12DD0" w14:textId="77777777" w:rsidTr="00173749">
        <w:tc>
          <w:tcPr>
            <w:tcW w:w="2518" w:type="dxa"/>
          </w:tcPr>
          <w:p w14:paraId="442568C6" w14:textId="77777777" w:rsidR="00C65A7A" w:rsidRPr="0014255B" w:rsidRDefault="00C65A7A" w:rsidP="003D2A8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255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268" w:type="dxa"/>
          </w:tcPr>
          <w:p w14:paraId="6A315CFA" w14:textId="77777777" w:rsidR="00C65A7A" w:rsidRPr="0014255B" w:rsidRDefault="00C65A7A" w:rsidP="003D2A8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255B">
              <w:rPr>
                <w:rFonts w:ascii="Times New Roman" w:hAnsi="Times New Roman"/>
                <w:b/>
                <w:i/>
                <w:sz w:val="24"/>
                <w:szCs w:val="24"/>
              </w:rPr>
              <w:t>Контактные данные</w:t>
            </w:r>
          </w:p>
        </w:tc>
        <w:tc>
          <w:tcPr>
            <w:tcW w:w="10000" w:type="dxa"/>
          </w:tcPr>
          <w:p w14:paraId="02C8E3A0" w14:textId="77777777" w:rsidR="00C65A7A" w:rsidRPr="0014255B" w:rsidRDefault="00C65A7A" w:rsidP="003D2A8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25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деятельности </w:t>
            </w:r>
          </w:p>
        </w:tc>
      </w:tr>
      <w:tr w:rsidR="00C65A7A" w14:paraId="591981DA" w14:textId="77777777" w:rsidTr="00173749">
        <w:tc>
          <w:tcPr>
            <w:tcW w:w="2518" w:type="dxa"/>
          </w:tcPr>
          <w:p w14:paraId="46D789B6" w14:textId="77777777" w:rsidR="00066A8D" w:rsidRDefault="00066A8D" w:rsidP="001E25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CAF357" w14:textId="77777777" w:rsidR="00066A8D" w:rsidRDefault="00066A8D" w:rsidP="001E25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E643D8" w14:textId="77777777" w:rsidR="00066A8D" w:rsidRDefault="00066A8D" w:rsidP="001E25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59D3E" w14:textId="77777777" w:rsidR="00066A8D" w:rsidRDefault="00066A8D" w:rsidP="001E25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2E4351" w14:textId="77777777" w:rsidR="00066A8D" w:rsidRDefault="00066A8D" w:rsidP="001E25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D95490" w14:textId="77777777" w:rsidR="00C65A7A" w:rsidRPr="00066A8D" w:rsidRDefault="00C65A7A" w:rsidP="00066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A8D">
              <w:rPr>
                <w:rFonts w:ascii="Times New Roman" w:hAnsi="Times New Roman"/>
                <w:b/>
                <w:sz w:val="24"/>
                <w:szCs w:val="24"/>
              </w:rPr>
              <w:t>Отделение социальной диагностики и социальной реабилитации</w:t>
            </w:r>
          </w:p>
        </w:tc>
        <w:tc>
          <w:tcPr>
            <w:tcW w:w="2268" w:type="dxa"/>
          </w:tcPr>
          <w:p w14:paraId="6A8E05DB" w14:textId="77777777" w:rsidR="00A05FD7" w:rsidRDefault="00A05FD7" w:rsidP="001E25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8391D3" w14:textId="77777777" w:rsidR="00A05FD7" w:rsidRDefault="00A05FD7" w:rsidP="001E25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7E41BE" w14:textId="77777777" w:rsidR="00A05FD7" w:rsidRDefault="00A05FD7" w:rsidP="001E25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ACD3B1" w14:textId="77777777" w:rsidR="00A05FD7" w:rsidRDefault="00A05FD7" w:rsidP="001E25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41F396" w14:textId="77777777" w:rsidR="00A05FD7" w:rsidRDefault="00A05FD7" w:rsidP="001E25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2A8382" w14:textId="77777777" w:rsidR="0014255B" w:rsidRPr="0014255B" w:rsidRDefault="00C65A7A" w:rsidP="001E25BA">
            <w:pPr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sz w:val="24"/>
                <w:szCs w:val="24"/>
              </w:rPr>
              <w:t xml:space="preserve">8-39568-32992 </w:t>
            </w:r>
          </w:p>
          <w:p w14:paraId="3D03C6AD" w14:textId="77777777" w:rsidR="00C65A7A" w:rsidRPr="0014255B" w:rsidRDefault="007A6648" w:rsidP="001E25BA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spellStart"/>
              <w:r w:rsidR="0014255B" w:rsidRPr="0014255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kcson</w:t>
              </w:r>
              <w:proofErr w:type="spellEnd"/>
              <w:r w:rsidR="0014255B" w:rsidRPr="0014255B">
                <w:rPr>
                  <w:rStyle w:val="a3"/>
                  <w:rFonts w:ascii="Times New Roman" w:hAnsi="Times New Roman"/>
                  <w:sz w:val="24"/>
                  <w:szCs w:val="24"/>
                </w:rPr>
                <w:t>_06@</w:t>
              </w:r>
              <w:r w:rsidR="0014255B" w:rsidRPr="0014255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4255B" w:rsidRPr="0014255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4255B" w:rsidRPr="0014255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0000" w:type="dxa"/>
          </w:tcPr>
          <w:p w14:paraId="54E9BA61" w14:textId="77777777" w:rsidR="0014255B" w:rsidRPr="0014255B" w:rsidRDefault="0014255B" w:rsidP="00C3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sz w:val="24"/>
                <w:szCs w:val="24"/>
              </w:rPr>
              <w:t>Отделение предназначено для реабилитации несовершеннолетних в возрасте от 0 до 18 лет, оказавшимся в трудной жизненной ситуации, нуждающихся в социальной помощи и (ил</w:t>
            </w:r>
            <w:r>
              <w:rPr>
                <w:rFonts w:ascii="Times New Roman" w:hAnsi="Times New Roman"/>
                <w:sz w:val="24"/>
                <w:szCs w:val="24"/>
              </w:rPr>
              <w:t>и) социальной реабилитации. Так</w:t>
            </w:r>
            <w:r w:rsidRPr="0014255B">
              <w:rPr>
                <w:rFonts w:ascii="Times New Roman" w:hAnsi="Times New Roman"/>
                <w:sz w:val="24"/>
                <w:szCs w:val="24"/>
              </w:rPr>
              <w:t xml:space="preserve">же в отделении могут временно бесплатно проживать и питаться лица из числа детей, завершивших пребывание  в Учреждении, но не старше 23 лет.        </w:t>
            </w:r>
          </w:p>
          <w:p w14:paraId="25A00BC8" w14:textId="77777777" w:rsidR="0014255B" w:rsidRPr="0014255B" w:rsidRDefault="0014255B" w:rsidP="00C36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sz w:val="24"/>
                <w:szCs w:val="24"/>
              </w:rPr>
              <w:t xml:space="preserve">         Отделение создано с целью работы с несовершеннолетними, имеющими различные формы и степени дезадаптации, в том числе:</w:t>
            </w:r>
          </w:p>
          <w:p w14:paraId="07F0CAC1" w14:textId="77777777" w:rsidR="0014255B" w:rsidRDefault="0014255B" w:rsidP="002C1DF7">
            <w:pPr>
              <w:pStyle w:val="ab"/>
              <w:numPr>
                <w:ilvl w:val="0"/>
                <w:numId w:val="4"/>
              </w:numPr>
              <w:ind w:left="97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sz w:val="24"/>
                <w:szCs w:val="24"/>
              </w:rPr>
              <w:t>дети - сироты и дети, оставшиеся без попечения родителей;</w:t>
            </w:r>
          </w:p>
          <w:p w14:paraId="3B9F1273" w14:textId="77777777" w:rsidR="0014255B" w:rsidRDefault="0014255B" w:rsidP="002C1DF7">
            <w:pPr>
              <w:pStyle w:val="ab"/>
              <w:numPr>
                <w:ilvl w:val="0"/>
                <w:numId w:val="4"/>
              </w:numPr>
              <w:ind w:left="97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sz w:val="24"/>
                <w:szCs w:val="24"/>
              </w:rPr>
              <w:t xml:space="preserve"> безнадзорные или беспризорные несовершеннолетние;</w:t>
            </w:r>
          </w:p>
          <w:p w14:paraId="6093926D" w14:textId="77777777" w:rsidR="0014255B" w:rsidRDefault="0014255B" w:rsidP="002C1DF7">
            <w:pPr>
              <w:pStyle w:val="ab"/>
              <w:numPr>
                <w:ilvl w:val="0"/>
                <w:numId w:val="4"/>
              </w:numPr>
              <w:ind w:left="97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sz w:val="24"/>
                <w:szCs w:val="24"/>
              </w:rPr>
              <w:t>занимающихся бродяжничеством или попрошайничеством;</w:t>
            </w:r>
          </w:p>
          <w:p w14:paraId="186558D6" w14:textId="77777777" w:rsidR="0014255B" w:rsidRDefault="0014255B" w:rsidP="002C1DF7">
            <w:pPr>
              <w:pStyle w:val="ab"/>
              <w:numPr>
                <w:ilvl w:val="0"/>
                <w:numId w:val="4"/>
              </w:numPr>
              <w:ind w:left="97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sz w:val="24"/>
                <w:szCs w:val="24"/>
              </w:rPr>
              <w:t>имеющие устойчивые проявления отклонени</w:t>
            </w:r>
            <w:r>
              <w:rPr>
                <w:rFonts w:ascii="Times New Roman" w:hAnsi="Times New Roman"/>
                <w:sz w:val="24"/>
                <w:szCs w:val="24"/>
              </w:rPr>
              <w:t>й от норм социального поведения;</w:t>
            </w:r>
          </w:p>
          <w:p w14:paraId="030DB92D" w14:textId="77777777" w:rsidR="0014255B" w:rsidRDefault="0014255B" w:rsidP="002C1DF7">
            <w:pPr>
              <w:pStyle w:val="ab"/>
              <w:numPr>
                <w:ilvl w:val="0"/>
                <w:numId w:val="4"/>
              </w:numPr>
              <w:ind w:left="97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sz w:val="24"/>
                <w:szCs w:val="24"/>
              </w:rPr>
              <w:t xml:space="preserve"> склонные к девиации по различным причинам;</w:t>
            </w:r>
          </w:p>
          <w:p w14:paraId="4085A600" w14:textId="77777777" w:rsidR="0014255B" w:rsidRDefault="0014255B" w:rsidP="002C1DF7">
            <w:pPr>
              <w:pStyle w:val="ab"/>
              <w:numPr>
                <w:ilvl w:val="0"/>
                <w:numId w:val="4"/>
              </w:numPr>
              <w:ind w:left="97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sz w:val="24"/>
                <w:szCs w:val="24"/>
              </w:rPr>
              <w:t>утратившие родственные, семейные, социальные  связи;</w:t>
            </w:r>
          </w:p>
          <w:p w14:paraId="623E1FBF" w14:textId="77777777" w:rsidR="0014255B" w:rsidRDefault="0014255B" w:rsidP="002C1DF7">
            <w:pPr>
              <w:pStyle w:val="ab"/>
              <w:numPr>
                <w:ilvl w:val="0"/>
                <w:numId w:val="4"/>
              </w:numPr>
              <w:ind w:left="97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sz w:val="24"/>
                <w:szCs w:val="24"/>
              </w:rPr>
              <w:t xml:space="preserve"> испытывающие трудности в общении со сверстниками, родителями, педагогами и другими взрослыми;</w:t>
            </w:r>
          </w:p>
          <w:p w14:paraId="0454D9C0" w14:textId="77777777" w:rsidR="0014255B" w:rsidRDefault="0014255B" w:rsidP="002C1DF7">
            <w:pPr>
              <w:pStyle w:val="ab"/>
              <w:numPr>
                <w:ilvl w:val="0"/>
                <w:numId w:val="4"/>
              </w:numPr>
              <w:ind w:left="97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sz w:val="24"/>
                <w:szCs w:val="24"/>
              </w:rPr>
              <w:t>требующие социальной, медицинской, педагогической и психологической помощи;</w:t>
            </w:r>
          </w:p>
          <w:p w14:paraId="46325BCA" w14:textId="77777777" w:rsidR="0014255B" w:rsidRDefault="0014255B" w:rsidP="002C1DF7">
            <w:pPr>
              <w:pStyle w:val="ab"/>
              <w:numPr>
                <w:ilvl w:val="0"/>
                <w:numId w:val="4"/>
              </w:numPr>
              <w:ind w:left="97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55B">
              <w:rPr>
                <w:rFonts w:ascii="Times New Roman" w:hAnsi="Times New Roman"/>
                <w:sz w:val="24"/>
                <w:szCs w:val="24"/>
              </w:rPr>
              <w:t>проживающие  в</w:t>
            </w:r>
            <w:proofErr w:type="gramEnd"/>
            <w:r w:rsidRPr="0014255B">
              <w:rPr>
                <w:rFonts w:ascii="Times New Roman" w:hAnsi="Times New Roman"/>
                <w:sz w:val="24"/>
                <w:szCs w:val="24"/>
              </w:rPr>
              <w:t xml:space="preserve">  семьях,  находящихся  в  социально  опасном положении;</w:t>
            </w:r>
          </w:p>
          <w:p w14:paraId="14F82156" w14:textId="77777777" w:rsidR="0014255B" w:rsidRPr="0014255B" w:rsidRDefault="0014255B" w:rsidP="002C1DF7">
            <w:pPr>
              <w:pStyle w:val="ab"/>
              <w:numPr>
                <w:ilvl w:val="0"/>
                <w:numId w:val="4"/>
              </w:numPr>
              <w:ind w:left="97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sz w:val="24"/>
                <w:szCs w:val="24"/>
              </w:rPr>
              <w:t>оказавшиеся в иной трудной жизненной ситуации и нуждающиеся в социальной помощи и (или) реабилитации</w:t>
            </w:r>
          </w:p>
          <w:p w14:paraId="0E23A8A0" w14:textId="77777777" w:rsidR="0014255B" w:rsidRPr="0014255B" w:rsidRDefault="0014255B" w:rsidP="00C36F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55B">
              <w:rPr>
                <w:rFonts w:ascii="Times New Roman" w:hAnsi="Times New Roman"/>
                <w:b/>
                <w:sz w:val="24"/>
                <w:szCs w:val="24"/>
              </w:rPr>
              <w:t>Отделение предоставляет следующие виды услуг</w:t>
            </w:r>
            <w:r w:rsidR="0018340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42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908C770" w14:textId="77777777" w:rsidR="0014255B" w:rsidRPr="002C1DF7" w:rsidRDefault="0014255B" w:rsidP="002C1DF7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DF7">
              <w:rPr>
                <w:rFonts w:ascii="Times New Roman" w:hAnsi="Times New Roman"/>
                <w:b/>
                <w:sz w:val="24"/>
                <w:szCs w:val="24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 (детям создаются условия для проживания, предоставляется питание, обмундирование, канцелярские принадлежности, ведется реабилитационно-воспитательная работа воспитателями, обслуживающим персоналом, поварами и т.п.);</w:t>
            </w:r>
          </w:p>
          <w:p w14:paraId="30D7C7D7" w14:textId="77777777" w:rsidR="00C36F9D" w:rsidRDefault="0014255B" w:rsidP="002C1DF7">
            <w:pPr>
              <w:pStyle w:val="ab"/>
              <w:numPr>
                <w:ilvl w:val="0"/>
                <w:numId w:val="4"/>
              </w:numPr>
              <w:ind w:left="9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Прием несовершеннолетних осуществляется на основании</w:t>
            </w:r>
            <w:r w:rsidR="00C36F9D">
              <w:rPr>
                <w:rFonts w:ascii="Times New Roman" w:hAnsi="Times New Roman"/>
                <w:i/>
                <w:sz w:val="24"/>
                <w:szCs w:val="24"/>
              </w:rPr>
              <w:t xml:space="preserve">: 120 Федерального </w:t>
            </w:r>
            <w:r w:rsidR="00C36F9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закона от 24.06.1999 г. </w:t>
            </w:r>
            <w:r>
              <w:t xml:space="preserve"> </w:t>
            </w:r>
            <w:r w:rsidRPr="0014255B">
              <w:rPr>
                <w:rFonts w:ascii="Times New Roman" w:hAnsi="Times New Roman"/>
                <w:i/>
                <w:sz w:val="24"/>
                <w:szCs w:val="24"/>
              </w:rPr>
              <w:t>"Об основах системы профилактики безнадзорности и правонарушений несовершеннолетних"</w:t>
            </w:r>
            <w:r w:rsidR="00C36F9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611A46C4" w14:textId="77777777" w:rsidR="00C36F9D" w:rsidRDefault="00C36F9D" w:rsidP="002C1DF7">
            <w:pPr>
              <w:pStyle w:val="ab"/>
              <w:numPr>
                <w:ilvl w:val="0"/>
                <w:numId w:val="4"/>
              </w:numPr>
              <w:ind w:left="9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6F9D">
              <w:rPr>
                <w:rFonts w:ascii="Times New Roman" w:hAnsi="Times New Roman"/>
                <w:i/>
                <w:sz w:val="24"/>
                <w:szCs w:val="24"/>
              </w:rPr>
              <w:t>Постановление Правительства Российской Федерации от 24 мая 2014 г. N 481 г. Москва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14:paraId="4819A7DE" w14:textId="77777777" w:rsidR="00CF15CD" w:rsidRDefault="00CF15CD" w:rsidP="00CF15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Осуществляется: </w:t>
            </w:r>
          </w:p>
          <w:p w14:paraId="1B49C13F" w14:textId="77777777" w:rsidR="00CF15CD" w:rsidRDefault="00CF15CD" w:rsidP="002C1DF7">
            <w:pPr>
              <w:pStyle w:val="ab"/>
              <w:numPr>
                <w:ilvl w:val="0"/>
                <w:numId w:val="4"/>
              </w:numPr>
              <w:ind w:left="9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5CD">
              <w:rPr>
                <w:rFonts w:ascii="Times New Roman" w:hAnsi="Times New Roman"/>
                <w:i/>
                <w:sz w:val="24"/>
                <w:szCs w:val="24"/>
              </w:rPr>
              <w:t>круглосуточный прием и содержание детей, в том числе создание условий пребывания детей приближенных к семейным и обеспечивающих безопасность детей;</w:t>
            </w:r>
          </w:p>
          <w:p w14:paraId="7787604E" w14:textId="77777777" w:rsidR="00CF15CD" w:rsidRDefault="00CF15CD" w:rsidP="002C1DF7">
            <w:pPr>
              <w:pStyle w:val="ab"/>
              <w:numPr>
                <w:ilvl w:val="0"/>
                <w:numId w:val="4"/>
              </w:numPr>
              <w:ind w:left="9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5CD">
              <w:rPr>
                <w:rFonts w:ascii="Times New Roman" w:hAnsi="Times New Roman"/>
                <w:i/>
                <w:sz w:val="24"/>
                <w:szCs w:val="24"/>
              </w:rPr>
              <w:t xml:space="preserve">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      </w:r>
            <w:proofErr w:type="spellStart"/>
            <w:r w:rsidRPr="00CF15CD">
              <w:rPr>
                <w:rFonts w:ascii="Times New Roman" w:hAnsi="Times New Roman"/>
                <w:i/>
                <w:sz w:val="24"/>
                <w:szCs w:val="24"/>
              </w:rPr>
              <w:t>самообслуживающему</w:t>
            </w:r>
            <w:proofErr w:type="spellEnd"/>
            <w:r w:rsidRPr="00CF15CD">
              <w:rPr>
                <w:rFonts w:ascii="Times New Roman" w:hAnsi="Times New Roman"/>
                <w:i/>
                <w:sz w:val="24"/>
                <w:szCs w:val="24"/>
              </w:rPr>
              <w:t xml:space="preserve"> труду, мероприятиям по благоустройству территории, в учебных мастерских и подсобных хозяйствах;</w:t>
            </w:r>
          </w:p>
          <w:p w14:paraId="1F86890C" w14:textId="77777777" w:rsidR="00CF15CD" w:rsidRDefault="00CF15CD" w:rsidP="002C1DF7">
            <w:pPr>
              <w:pStyle w:val="ab"/>
              <w:numPr>
                <w:ilvl w:val="0"/>
                <w:numId w:val="4"/>
              </w:numPr>
              <w:ind w:left="9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5CD">
              <w:rPr>
                <w:rFonts w:ascii="Times New Roman" w:hAnsi="Times New Roman"/>
                <w:i/>
                <w:sz w:val="24"/>
                <w:szCs w:val="24"/>
              </w:rPr>
              <w:t>осуществление полномочий опекуна (попечителя) в отношении детей, в том числе защита прав и законных интересов детей;</w:t>
            </w:r>
          </w:p>
          <w:p w14:paraId="07445CD1" w14:textId="77777777" w:rsidR="002C1DF7" w:rsidRDefault="00CF15CD" w:rsidP="002C1DF7">
            <w:pPr>
              <w:pStyle w:val="ab"/>
              <w:numPr>
                <w:ilvl w:val="0"/>
                <w:numId w:val="4"/>
              </w:numPr>
              <w:ind w:left="9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5CD">
              <w:rPr>
                <w:rFonts w:ascii="Times New Roman" w:hAnsi="Times New Roman"/>
                <w:i/>
                <w:sz w:val="24"/>
                <w:szCs w:val="24"/>
              </w:rPr>
              <w:t>деятельность по предупреждению нарушения личных</w:t>
            </w:r>
            <w:r w:rsidRPr="002C1DF7">
              <w:rPr>
                <w:rFonts w:ascii="Times New Roman" w:hAnsi="Times New Roman"/>
                <w:i/>
                <w:sz w:val="24"/>
                <w:szCs w:val="24"/>
              </w:rPr>
              <w:t xml:space="preserve"> неимущественных и имущественных прав детей;</w:t>
            </w:r>
          </w:p>
          <w:p w14:paraId="64A96E07" w14:textId="77777777" w:rsidR="00CF15CD" w:rsidRPr="002C1DF7" w:rsidRDefault="002C1DF7" w:rsidP="002C1DF7">
            <w:pPr>
              <w:pStyle w:val="ab"/>
              <w:numPr>
                <w:ilvl w:val="0"/>
                <w:numId w:val="4"/>
              </w:numPr>
              <w:ind w:left="9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1DF7">
              <w:rPr>
                <w:rFonts w:ascii="Times New Roman" w:hAnsi="Times New Roman"/>
                <w:i/>
                <w:sz w:val="24"/>
                <w:szCs w:val="24"/>
              </w:rPr>
              <w:t>восстановление нарушенных прав детей и представление интересов детей в отношениях с любыми физическими и юридическими лицами, в том числе в судах</w:t>
            </w:r>
          </w:p>
          <w:p w14:paraId="52EEF3E9" w14:textId="77777777" w:rsidR="00C36F9D" w:rsidRPr="002C1DF7" w:rsidRDefault="00C36F9D" w:rsidP="002C1DF7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1D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4255B" w:rsidRPr="002C1DF7">
              <w:rPr>
                <w:rFonts w:ascii="Times New Roman" w:hAnsi="Times New Roman"/>
                <w:b/>
                <w:sz w:val="24"/>
                <w:szCs w:val="24"/>
              </w:rPr>
              <w:t>сихолого-медико-педагогическая реабилитация дете</w:t>
            </w:r>
            <w:r w:rsidRPr="002C1DF7">
              <w:rPr>
                <w:rFonts w:ascii="Times New Roman" w:hAnsi="Times New Roman"/>
                <w:b/>
                <w:sz w:val="24"/>
                <w:szCs w:val="24"/>
              </w:rPr>
              <w:t>й.</w:t>
            </w:r>
          </w:p>
          <w:p w14:paraId="341004AB" w14:textId="77777777" w:rsidR="0014255B" w:rsidRPr="00B709FC" w:rsidRDefault="00B709FC" w:rsidP="002C1DF7">
            <w:pPr>
              <w:pStyle w:val="ab"/>
              <w:numPr>
                <w:ilvl w:val="0"/>
                <w:numId w:val="4"/>
              </w:numPr>
              <w:ind w:left="83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C36F9D" w:rsidRPr="00B709FC">
              <w:rPr>
                <w:rFonts w:ascii="Times New Roman" w:hAnsi="Times New Roman"/>
                <w:i/>
                <w:sz w:val="24"/>
                <w:szCs w:val="24"/>
              </w:rPr>
              <w:t>едется психолого-медико-педагогическая работа медицинскими работниками, логопедами, социальными педагогами в отношении всех несовершеннолетних</w:t>
            </w:r>
            <w:r w:rsidR="00C36F9D" w:rsidRPr="00B709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36F9D" w:rsidRPr="00B709FC">
              <w:rPr>
                <w:rFonts w:ascii="Times New Roman" w:hAnsi="Times New Roman"/>
                <w:i/>
                <w:sz w:val="24"/>
                <w:szCs w:val="24"/>
              </w:rPr>
              <w:t>проживающих в учреждении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658FD17C" w14:textId="77777777" w:rsidR="00B709FC" w:rsidRPr="00B709FC" w:rsidRDefault="00B709FC" w:rsidP="002C1DF7">
            <w:pPr>
              <w:pStyle w:val="ab"/>
              <w:numPr>
                <w:ilvl w:val="0"/>
                <w:numId w:val="4"/>
              </w:numPr>
              <w:ind w:left="83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09FC">
              <w:rPr>
                <w:rFonts w:ascii="Times New Roman" w:hAnsi="Times New Roman"/>
                <w:i/>
                <w:sz w:val="24"/>
                <w:szCs w:val="24"/>
              </w:rPr>
              <w:t xml:space="preserve">психолого-медико-педагогическая реабилитация детей, в том числе реализация мероприятий по оказанию детям психологической (психолого-педагогической) помощи, включая организацию психопрофилактической и </w:t>
            </w:r>
            <w:proofErr w:type="spellStart"/>
            <w:r w:rsidRPr="00B709FC">
              <w:rPr>
                <w:rFonts w:ascii="Times New Roman" w:hAnsi="Times New Roman"/>
                <w:i/>
                <w:sz w:val="24"/>
                <w:szCs w:val="24"/>
              </w:rPr>
              <w:t>психокоррекционной</w:t>
            </w:r>
            <w:proofErr w:type="spellEnd"/>
            <w:r w:rsidRPr="00B709FC">
              <w:rPr>
                <w:rFonts w:ascii="Times New Roman" w:hAnsi="Times New Roman"/>
                <w:i/>
                <w:sz w:val="24"/>
                <w:szCs w:val="24"/>
              </w:rPr>
              <w:t xml:space="preserve"> работы, психологической помощи детям, возвращенным в учреждение после устройства на воспитание в семью;</w:t>
            </w:r>
          </w:p>
          <w:p w14:paraId="5964792E" w14:textId="77777777" w:rsidR="00B709FC" w:rsidRPr="00B709FC" w:rsidRDefault="00B709FC" w:rsidP="002C1DF7">
            <w:pPr>
              <w:pStyle w:val="ab"/>
              <w:numPr>
                <w:ilvl w:val="0"/>
                <w:numId w:val="4"/>
              </w:numPr>
              <w:ind w:left="83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09FC">
              <w:rPr>
                <w:rFonts w:ascii="Times New Roman" w:hAnsi="Times New Roman"/>
                <w:i/>
                <w:sz w:val="24"/>
                <w:szCs w:val="24"/>
              </w:rPr>
              <w:t>осуществление мероприятий по обеспечению оптимального физического и нервно-психического развития детей;</w:t>
            </w:r>
          </w:p>
          <w:p w14:paraId="7E89D291" w14:textId="77777777" w:rsidR="00B709FC" w:rsidRPr="00B709FC" w:rsidRDefault="00B709FC" w:rsidP="002C1DF7">
            <w:pPr>
              <w:pStyle w:val="ab"/>
              <w:numPr>
                <w:ilvl w:val="0"/>
                <w:numId w:val="4"/>
              </w:numPr>
              <w:ind w:left="83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09F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оказание медицинской помощи детям, осуществляемой в порядке, устанавливаемом Министерством здравоохранения Российской Федерации;</w:t>
            </w:r>
          </w:p>
          <w:p w14:paraId="0860045B" w14:textId="77777777" w:rsidR="00B709FC" w:rsidRPr="00B709FC" w:rsidRDefault="00B709FC" w:rsidP="002C1DF7">
            <w:pPr>
              <w:pStyle w:val="ab"/>
              <w:numPr>
                <w:ilvl w:val="0"/>
                <w:numId w:val="4"/>
              </w:numPr>
              <w:ind w:left="83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09FC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      </w:r>
          </w:p>
          <w:p w14:paraId="6693DE50" w14:textId="77777777" w:rsidR="00B709FC" w:rsidRPr="00B709FC" w:rsidRDefault="00B709FC" w:rsidP="002C1DF7">
            <w:pPr>
              <w:pStyle w:val="ab"/>
              <w:numPr>
                <w:ilvl w:val="0"/>
                <w:numId w:val="4"/>
              </w:numPr>
              <w:ind w:left="83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09FC">
              <w:rPr>
                <w:rFonts w:ascii="Times New Roman" w:hAnsi="Times New Roman"/>
                <w:i/>
                <w:sz w:val="24"/>
                <w:szCs w:val="24"/>
              </w:rPr>
              <w:t>оказание детям квалифицированной помощи в обучении и коррекции имеющихся проблем в развитии;</w:t>
            </w:r>
          </w:p>
          <w:p w14:paraId="51C4994C" w14:textId="77777777" w:rsidR="00B709FC" w:rsidRDefault="00B709FC" w:rsidP="002C1DF7">
            <w:pPr>
              <w:pStyle w:val="ab"/>
              <w:numPr>
                <w:ilvl w:val="0"/>
                <w:numId w:val="4"/>
              </w:numPr>
              <w:ind w:left="83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09FC">
              <w:rPr>
                <w:rFonts w:ascii="Times New Roman" w:hAnsi="Times New Roman"/>
                <w:i/>
                <w:sz w:val="24"/>
                <w:szCs w:val="24"/>
              </w:rPr>
              <w:t>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      </w:r>
          </w:p>
          <w:p w14:paraId="7E39EA92" w14:textId="77777777" w:rsidR="00B709FC" w:rsidRPr="00B709FC" w:rsidRDefault="00B709FC" w:rsidP="002C1DF7">
            <w:pPr>
              <w:pStyle w:val="ab"/>
              <w:numPr>
                <w:ilvl w:val="0"/>
                <w:numId w:val="4"/>
              </w:numPr>
              <w:ind w:left="83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09FC">
              <w:rPr>
                <w:rFonts w:ascii="Times New Roman" w:hAnsi="Times New Roman"/>
                <w:i/>
                <w:sz w:val="24"/>
                <w:szCs w:val="24"/>
              </w:rPr>
              <w:t>осуществление реализации индивидуальных программ реабилитации детей-инвалидов</w:t>
            </w:r>
          </w:p>
          <w:p w14:paraId="0EE8EDCF" w14:textId="77777777" w:rsidR="0014255B" w:rsidRPr="002C1DF7" w:rsidRDefault="002C1DF7" w:rsidP="002C1D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C36F9D" w:rsidRPr="002C1DF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4255B" w:rsidRPr="002C1DF7">
              <w:rPr>
                <w:rFonts w:ascii="Times New Roman" w:hAnsi="Times New Roman"/>
                <w:b/>
                <w:sz w:val="24"/>
                <w:szCs w:val="24"/>
              </w:rPr>
              <w:t>одействие устройс</w:t>
            </w:r>
            <w:r w:rsidR="00C36F9D" w:rsidRPr="002C1DF7">
              <w:rPr>
                <w:rFonts w:ascii="Times New Roman" w:hAnsi="Times New Roman"/>
                <w:b/>
                <w:sz w:val="24"/>
                <w:szCs w:val="24"/>
              </w:rPr>
              <w:t>тву детей на воспитание в семью</w:t>
            </w:r>
          </w:p>
          <w:p w14:paraId="18F7E0F7" w14:textId="77777777" w:rsidR="00780E22" w:rsidRPr="00780E22" w:rsidRDefault="00311581" w:rsidP="00780E22">
            <w:pPr>
              <w:pStyle w:val="ab"/>
              <w:numPr>
                <w:ilvl w:val="0"/>
                <w:numId w:val="4"/>
              </w:numPr>
              <w:ind w:left="688" w:hanging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0E22">
              <w:rPr>
                <w:rFonts w:ascii="Times New Roman" w:hAnsi="Times New Roman"/>
                <w:i/>
                <w:sz w:val="24"/>
                <w:szCs w:val="24"/>
              </w:rPr>
              <w:t>налаживание детско-родительских отношений, восстановление семейных связей, возврат несовершеннолетних в биологическую семью;</w:t>
            </w:r>
          </w:p>
          <w:p w14:paraId="787E1122" w14:textId="77777777" w:rsidR="00311581" w:rsidRPr="002C1DF7" w:rsidRDefault="002C1DF7" w:rsidP="002C1DF7">
            <w:pPr>
              <w:pStyle w:val="ab"/>
              <w:numPr>
                <w:ilvl w:val="0"/>
                <w:numId w:val="4"/>
              </w:numPr>
              <w:ind w:left="688" w:hanging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1DF7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консультативная, психологическая, педагогическая, юридическая, социальная и иная помощь родителям детей в </w:t>
            </w:r>
            <w:r w:rsidR="00311581" w:rsidRPr="002C1DF7">
              <w:rPr>
                <w:rFonts w:ascii="Times New Roman" w:hAnsi="Times New Roman"/>
                <w:i/>
                <w:sz w:val="24"/>
                <w:szCs w:val="24"/>
              </w:rPr>
              <w:t xml:space="preserve">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      </w:r>
          </w:p>
          <w:p w14:paraId="17644867" w14:textId="77777777" w:rsidR="00311581" w:rsidRPr="00311581" w:rsidRDefault="00311581" w:rsidP="00311581">
            <w:pPr>
              <w:pStyle w:val="ab"/>
              <w:numPr>
                <w:ilvl w:val="0"/>
                <w:numId w:val="4"/>
              </w:numPr>
              <w:ind w:left="688" w:hanging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1581">
              <w:rPr>
                <w:rFonts w:ascii="Times New Roman" w:hAnsi="Times New Roman"/>
                <w:i/>
                <w:sz w:val="24"/>
                <w:szCs w:val="24"/>
              </w:rPr>
              <w:t>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      </w:r>
          </w:p>
          <w:p w14:paraId="7D3A656A" w14:textId="77777777" w:rsidR="00311581" w:rsidRPr="00311581" w:rsidRDefault="00311581" w:rsidP="00311581">
            <w:pPr>
              <w:pStyle w:val="ab"/>
              <w:numPr>
                <w:ilvl w:val="0"/>
                <w:numId w:val="4"/>
              </w:numPr>
              <w:ind w:left="688" w:hanging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1581">
              <w:rPr>
                <w:rFonts w:ascii="Times New Roman" w:hAnsi="Times New Roman"/>
                <w:i/>
                <w:sz w:val="24"/>
                <w:szCs w:val="24"/>
              </w:rPr>
      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детей;</w:t>
            </w:r>
          </w:p>
          <w:p w14:paraId="44519715" w14:textId="77777777" w:rsidR="00CF15CD" w:rsidRPr="002C1DF7" w:rsidRDefault="00CF15CD" w:rsidP="002C1DF7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F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4255B" w:rsidRPr="002C1DF7">
              <w:rPr>
                <w:rFonts w:ascii="Times New Roman" w:hAnsi="Times New Roman"/>
                <w:b/>
                <w:sz w:val="24"/>
                <w:szCs w:val="24"/>
              </w:rPr>
              <w:t>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 сирот</w:t>
            </w:r>
          </w:p>
          <w:p w14:paraId="091DD8F9" w14:textId="77777777" w:rsidR="00C65A7A" w:rsidRPr="0014255B" w:rsidRDefault="0014255B" w:rsidP="002C1DF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F7">
              <w:rPr>
                <w:rFonts w:ascii="Times New Roman" w:hAnsi="Times New Roman"/>
                <w:i/>
                <w:sz w:val="24"/>
                <w:szCs w:val="24"/>
              </w:rPr>
              <w:t xml:space="preserve">работа с выпускниками в рамках </w:t>
            </w:r>
            <w:proofErr w:type="spellStart"/>
            <w:r w:rsidRPr="002C1DF7">
              <w:rPr>
                <w:rFonts w:ascii="Times New Roman" w:hAnsi="Times New Roman"/>
                <w:i/>
                <w:sz w:val="24"/>
                <w:szCs w:val="24"/>
              </w:rPr>
              <w:t>постинтернатно</w:t>
            </w:r>
            <w:r w:rsidR="00CF15CD" w:rsidRPr="002C1DF7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proofErr w:type="spellEnd"/>
            <w:r w:rsidR="00CF15CD" w:rsidRPr="002C1DF7">
              <w:rPr>
                <w:rFonts w:ascii="Times New Roman" w:hAnsi="Times New Roman"/>
                <w:i/>
                <w:sz w:val="24"/>
                <w:szCs w:val="24"/>
              </w:rPr>
              <w:t xml:space="preserve"> сопровождения без предоставления проживания</w:t>
            </w:r>
            <w:r w:rsidRPr="0014255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14255B" w14:paraId="7C080DFF" w14:textId="77777777" w:rsidTr="00173749">
        <w:tc>
          <w:tcPr>
            <w:tcW w:w="2518" w:type="dxa"/>
          </w:tcPr>
          <w:p w14:paraId="42976748" w14:textId="77777777" w:rsidR="00066A8D" w:rsidRDefault="00066A8D" w:rsidP="00066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61FBE3" w14:textId="77777777" w:rsidR="00066A8D" w:rsidRDefault="00066A8D" w:rsidP="00066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091F49" w14:textId="77777777" w:rsidR="00066A8D" w:rsidRDefault="00066A8D" w:rsidP="00066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021BF9" w14:textId="77777777" w:rsidR="00066A8D" w:rsidRDefault="00066A8D" w:rsidP="00066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F7DAE0" w14:textId="77777777" w:rsidR="00066A8D" w:rsidRDefault="0014255B" w:rsidP="00066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A8D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помощи семье </w:t>
            </w:r>
          </w:p>
          <w:p w14:paraId="66949EC9" w14:textId="77777777" w:rsidR="0014255B" w:rsidRPr="00066A8D" w:rsidRDefault="0014255B" w:rsidP="00066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A8D">
              <w:rPr>
                <w:rFonts w:ascii="Times New Roman" w:hAnsi="Times New Roman"/>
                <w:b/>
                <w:sz w:val="24"/>
                <w:szCs w:val="24"/>
              </w:rPr>
              <w:t>и детям</w:t>
            </w:r>
          </w:p>
        </w:tc>
        <w:tc>
          <w:tcPr>
            <w:tcW w:w="2268" w:type="dxa"/>
          </w:tcPr>
          <w:p w14:paraId="6E9C75EF" w14:textId="77777777" w:rsidR="00A05FD7" w:rsidRDefault="00A05FD7" w:rsidP="001425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14:paraId="036547C4" w14:textId="77777777" w:rsidR="00A05FD7" w:rsidRDefault="00A05FD7" w:rsidP="001425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14:paraId="5F7EDA15" w14:textId="77777777" w:rsidR="00A05FD7" w:rsidRDefault="00A05FD7" w:rsidP="001425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14:paraId="20813418" w14:textId="77777777" w:rsidR="0014255B" w:rsidRPr="0014255B" w:rsidRDefault="00A05FD7" w:rsidP="001425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8-39568-</w:t>
            </w:r>
            <w:r w:rsidR="0014255B" w:rsidRPr="0014255B">
              <w:rPr>
                <w:rFonts w:ascii="Times New Roman" w:hAnsi="Times New Roman"/>
                <w:sz w:val="24"/>
                <w:szCs w:val="24"/>
              </w:rPr>
              <w:t xml:space="preserve"> 3-24-67</w:t>
            </w:r>
          </w:p>
          <w:p w14:paraId="17B835BE" w14:textId="77777777" w:rsidR="0014255B" w:rsidRPr="0014255B" w:rsidRDefault="0014255B" w:rsidP="0014255B">
            <w:pPr>
              <w:rPr>
                <w:rFonts w:ascii="Times New Roman" w:hAnsi="Times New Roman"/>
                <w:sz w:val="24"/>
                <w:szCs w:val="24"/>
              </w:rPr>
            </w:pPr>
            <w:r w:rsidRPr="0014255B">
              <w:rPr>
                <w:rFonts w:ascii="Times New Roman" w:hAnsi="Times New Roman"/>
                <w:sz w:val="24"/>
                <w:szCs w:val="24"/>
              </w:rPr>
              <w:t>pomoshsemie2013@yandex.ru</w:t>
            </w:r>
          </w:p>
        </w:tc>
        <w:tc>
          <w:tcPr>
            <w:tcW w:w="10000" w:type="dxa"/>
            <w:vAlign w:val="center"/>
          </w:tcPr>
          <w:p w14:paraId="10F27645" w14:textId="77777777" w:rsidR="0014255B" w:rsidRPr="00780E22" w:rsidRDefault="0014255B" w:rsidP="003631B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66C9">
              <w:rPr>
                <w:rFonts w:ascii="Times New Roman" w:eastAsiaTheme="minorHAnsi" w:hAnsi="Times New Roman"/>
              </w:rPr>
              <w:lastRenderedPageBreak/>
              <w:t xml:space="preserve">1. </w:t>
            </w:r>
            <w:r w:rsidRPr="00780E22">
              <w:rPr>
                <w:rFonts w:ascii="Times New Roman" w:eastAsiaTheme="minorHAnsi" w:hAnsi="Times New Roman"/>
                <w:b/>
                <w:sz w:val="24"/>
                <w:szCs w:val="24"/>
              </w:rPr>
              <w:t>Осуществление индивидуальной профилактической работы в отношении семей и (или) несовершеннолетних, находящихся в социально-опасном положении или трудной жизненной ситуации.</w:t>
            </w:r>
          </w:p>
          <w:p w14:paraId="40AFEA0A" w14:textId="77777777" w:rsidR="0014255B" w:rsidRPr="00780E22" w:rsidRDefault="0014255B" w:rsidP="003631BC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 xml:space="preserve">Сопровождение семей, находящихся в трудной жизненной ситуации (ТЖС) осуществляется на добровольной основе по заявлению одного из родителей. В соответствии с проблемами для каждой семьи  определяется уровень социального сопровождения: адаптационный, базовый, кризисный, экстренный.   </w:t>
            </w:r>
          </w:p>
          <w:p w14:paraId="37B26B95" w14:textId="77777777" w:rsidR="0014255B" w:rsidRPr="00780E22" w:rsidRDefault="0014255B" w:rsidP="003631BC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i/>
                <w:sz w:val="24"/>
                <w:szCs w:val="24"/>
              </w:rPr>
              <w:t>Сопровождение семей, находящихся в социально-опасном положении осуществляется на основания Постановления КДН и ЗП (о постановке на учет в БД СОП Иркутской области, о продолжении проведения ИПР с семьей) в соответствии с межведомственным комплексным планом по ИПР в отношении конкретной семьи)</w:t>
            </w:r>
          </w:p>
          <w:p w14:paraId="52D606D3" w14:textId="77777777" w:rsidR="0014255B" w:rsidRPr="00780E22" w:rsidRDefault="0014255B" w:rsidP="003631B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 w:rsidRPr="00780E22">
              <w:rPr>
                <w:rFonts w:ascii="Times New Roman" w:eastAsiaTheme="minorHAnsi" w:hAnsi="Times New Roman"/>
                <w:b/>
                <w:sz w:val="24"/>
                <w:szCs w:val="24"/>
              </w:rPr>
              <w:t>Организация и проведение культурно-массовых мероприятий.</w:t>
            </w:r>
          </w:p>
          <w:p w14:paraId="77D0A25E" w14:textId="77777777" w:rsidR="0014255B" w:rsidRPr="00780E22" w:rsidRDefault="0014255B" w:rsidP="003631BC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i/>
                <w:sz w:val="24"/>
                <w:szCs w:val="24"/>
              </w:rPr>
              <w:t>Государственная работа реализуется в следующих формах: организация культурно-досуговых мероприятий; организация деятельности клубов или кружков по интересам.</w:t>
            </w:r>
          </w:p>
          <w:p w14:paraId="19F1E890" w14:textId="77777777" w:rsidR="0014255B" w:rsidRPr="00780E22" w:rsidRDefault="0014255B" w:rsidP="003631BC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Организация культурно-досуговых мероприятий предусматривает организацию и проведение лекций, бесед, встреч, информационных обзоров, концертов, демонстраций фильмов, экскурсий, выставок, тематических вечеров, конкурсных программ, танцевальных вечеров, игровых программ, спортивных программ, музыкальных программ, мероприятий, приуроченных к определенным праздникам и датам и т.п. </w:t>
            </w:r>
          </w:p>
          <w:p w14:paraId="70738BE4" w14:textId="77777777" w:rsidR="0014255B" w:rsidRPr="00780E22" w:rsidRDefault="0014255B" w:rsidP="003631BC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i/>
                <w:sz w:val="24"/>
                <w:szCs w:val="24"/>
              </w:rPr>
              <w:t>Организация деятельности клубов или кружков по интересам предусматривает создание и обеспечение деятельности самодеятельных объединений, созданных в целях общения на основе совместных научных, художественных, спортивных и других интересов.</w:t>
            </w:r>
          </w:p>
          <w:p w14:paraId="1BCA90C8" w14:textId="77777777" w:rsidR="0014255B" w:rsidRPr="00780E22" w:rsidRDefault="0014255B" w:rsidP="003631B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Pr="00780E22">
              <w:rPr>
                <w:rFonts w:ascii="Times New Roman" w:eastAsiaTheme="minorHAnsi" w:hAnsi="Times New Roman"/>
                <w:b/>
                <w:sz w:val="24"/>
                <w:szCs w:val="24"/>
              </w:rPr>
              <w:t>Организация обеспечения отдельных категорий детей, проживающих на территории Киренского и Катангского районов путевками в организации Иркутской области, обеспечивающие отдых и оздоровление детей.</w:t>
            </w:r>
          </w:p>
          <w:p w14:paraId="45211250" w14:textId="77777777" w:rsidR="0014255B" w:rsidRPr="00780E22" w:rsidRDefault="0014255B" w:rsidP="003631BC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Обеспечение бесплатными путевками детей, находящихся в трудной жизненной ситуации, в том числе детей-сирот и детей, оставшихся без попечения родителей (за исключением детей-сирот и детей, оставшихся без попечения родителей, находящихся в государственных образовательных организациях, учредителем которых выступает министерство образования Иркутской области), детей одиноких родителей, детей из многодетных семей путевками в организации отдыха и их оздоровления, расположенных на территории Иркутской области, приобретение которых осуществляется полностью за счет средств областного бюджета. </w:t>
            </w:r>
          </w:p>
          <w:p w14:paraId="20C84FBF" w14:textId="77777777" w:rsidR="0014255B" w:rsidRPr="00780E22" w:rsidRDefault="0014255B" w:rsidP="003631B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  <w:r w:rsidRPr="00780E22">
              <w:rPr>
                <w:rFonts w:ascii="Times New Roman" w:eastAsiaTheme="minorHAnsi" w:hAnsi="Times New Roman"/>
                <w:b/>
                <w:sz w:val="24"/>
                <w:szCs w:val="24"/>
              </w:rPr>
              <w:t>Организация обеспечения проезда по Иркутской области к месту отдыха и оздоровления отдельных категорий детей, проживающих на территории Киренского и Катангского районов, и обратно.</w:t>
            </w:r>
          </w:p>
          <w:p w14:paraId="3FA80D35" w14:textId="77777777" w:rsidR="0014255B" w:rsidRPr="00780E22" w:rsidRDefault="0014255B" w:rsidP="0014255B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Проезд к месту отдыха и оздоровления детей и обратно оплачивается полностью за счет средств областного бюджета для категории детей, указанных в п. 3. </w:t>
            </w:r>
          </w:p>
          <w:p w14:paraId="2D0F7449" w14:textId="77777777" w:rsidR="0014255B" w:rsidRPr="00780E22" w:rsidRDefault="0014255B" w:rsidP="0014255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  <w:r w:rsidRPr="00780E22">
              <w:rPr>
                <w:rFonts w:ascii="Times New Roman" w:eastAsiaTheme="minorHAnsi" w:hAnsi="Times New Roman"/>
                <w:b/>
                <w:sz w:val="24"/>
                <w:szCs w:val="24"/>
              </w:rPr>
              <w:t>. Организация предоставления социальной выплаты в целях компенсации части стоимости путевки в организации, обеспечивающие отдых и оздоровление детей/части стоимости проезда к месту отдыха и оздоровления и обратно.</w:t>
            </w:r>
          </w:p>
          <w:p w14:paraId="44ECD9AE" w14:textId="77777777" w:rsidR="0014255B" w:rsidRPr="00780E22" w:rsidRDefault="0014255B" w:rsidP="0014255B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i/>
                <w:sz w:val="24"/>
                <w:szCs w:val="24"/>
              </w:rPr>
              <w:t>Компенсация части стоимости путевки предоставляется не более 1 раза в год при условии, что ребенок не обеспечивался полностью или частично за счет средств областного бюджета путевкой в организации отдыха детей и их оздоровления. За компенсацией части стоимости путевки может обратиться  один из родителей при условии, что среднедушевой доход его семьи ниже двукратной величины прожиточного минимума, установленной в целом по Иркутской области.</w:t>
            </w:r>
          </w:p>
          <w:p w14:paraId="4D67B4CA" w14:textId="77777777" w:rsidR="0014255B" w:rsidRPr="00780E22" w:rsidRDefault="0014255B" w:rsidP="0014255B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i/>
                <w:sz w:val="24"/>
                <w:szCs w:val="24"/>
              </w:rPr>
              <w:t>Компенсация части стоимости путевки и (или) компенсация части стоимости проезда предоставляется не более 1 раза в год при условии, что ребенок не обеспечивался полностью или частично за счет средств областного бюджета путевкой в организации отдыха детей и их оздоровления. За компенсацией части стоимости путевки может обратиться  опекун (попечитель), приемный родитель ребенка-сироты и ребенка, оставшегося без попечения родителей.</w:t>
            </w:r>
          </w:p>
          <w:p w14:paraId="1E8F754A" w14:textId="77777777" w:rsidR="0014255B" w:rsidRPr="00780E22" w:rsidRDefault="0014255B" w:rsidP="0014255B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Размер компенсации части стоимости путевки составляет 50 % максимального размера стоимости приобретаемой путевки, ежегодно устанавливаемого нормативным правовым актом Правительства Иркутской области.  </w:t>
            </w:r>
          </w:p>
          <w:p w14:paraId="00934B70" w14:textId="77777777" w:rsidR="0014255B" w:rsidRPr="00780E22" w:rsidRDefault="0014255B" w:rsidP="0014255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0E22">
              <w:rPr>
                <w:rFonts w:ascii="Times New Roman" w:eastAsiaTheme="minorHAnsi" w:hAnsi="Times New Roman"/>
                <w:sz w:val="24"/>
                <w:szCs w:val="24"/>
              </w:rPr>
              <w:t xml:space="preserve">6. </w:t>
            </w:r>
            <w:r w:rsidRPr="00780E22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Формирование и ведение учета семей и несовершеннолетних, находящихся в социально-опасном положении.</w:t>
            </w:r>
          </w:p>
          <w:p w14:paraId="2DC1B9F7" w14:textId="77777777" w:rsidR="0014255B" w:rsidRPr="00FB66C9" w:rsidRDefault="0014255B" w:rsidP="0014255B">
            <w:pPr>
              <w:jc w:val="both"/>
              <w:rPr>
                <w:rFonts w:ascii="Times New Roman" w:eastAsiaTheme="minorHAnsi" w:hAnsi="Times New Roman"/>
              </w:rPr>
            </w:pPr>
            <w:r w:rsidRPr="00780E22">
              <w:rPr>
                <w:rFonts w:ascii="Times New Roman" w:eastAsiaTheme="minorHAnsi" w:hAnsi="Times New Roman"/>
                <w:i/>
                <w:sz w:val="24"/>
                <w:szCs w:val="24"/>
              </w:rPr>
              <w:t>Учет осуществляется посредством внесения сведений в Банк данных СОП Иркутской области на основании постановлений КДН и ЗП о постановке на учет семьи/несовершеннолетнего в БД СОП, о продолжении проведения ИПР в отношении семьи/несовершеннолетнего, о снятии с учета в БД СОП.</w:t>
            </w:r>
            <w:r>
              <w:rPr>
                <w:rFonts w:ascii="Times New Roman" w:eastAsiaTheme="minorHAnsi" w:hAnsi="Times New Roman"/>
                <w:i/>
              </w:rPr>
              <w:t xml:space="preserve"> </w:t>
            </w:r>
          </w:p>
        </w:tc>
      </w:tr>
      <w:tr w:rsidR="0014255B" w14:paraId="1385D1AF" w14:textId="77777777" w:rsidTr="00173749">
        <w:tc>
          <w:tcPr>
            <w:tcW w:w="2518" w:type="dxa"/>
          </w:tcPr>
          <w:p w14:paraId="5C0DF01A" w14:textId="77777777" w:rsidR="0014255B" w:rsidRDefault="0014255B" w:rsidP="00066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A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Отделение сопровождения замещающих семей</w:t>
            </w:r>
          </w:p>
          <w:p w14:paraId="1DC0EC71" w14:textId="77777777" w:rsidR="00066A8D" w:rsidRPr="00066A8D" w:rsidRDefault="00066A8D" w:rsidP="00066A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B5A1C" w14:textId="77777777" w:rsidR="0018340D" w:rsidRDefault="00A05FD7" w:rsidP="0018340D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8 - 39568 3-29-92</w:t>
            </w:r>
            <w:r w:rsidR="0018340D">
              <w:rPr>
                <w:color w:val="000000"/>
                <w:sz w:val="27"/>
                <w:szCs w:val="27"/>
              </w:rPr>
              <w:t xml:space="preserve"> o.oszs@yandex.ru</w:t>
            </w:r>
          </w:p>
          <w:p w14:paraId="38FC9A59" w14:textId="77777777" w:rsidR="0014255B" w:rsidRPr="0014255B" w:rsidRDefault="0014255B" w:rsidP="0014255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14:paraId="4DBA0852" w14:textId="77777777" w:rsidR="0018340D" w:rsidRPr="0018340D" w:rsidRDefault="0018340D" w:rsidP="0018340D">
            <w:pPr>
              <w:ind w:firstLine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40D">
              <w:rPr>
                <w:rFonts w:ascii="Times New Roman" w:hAnsi="Times New Roman"/>
                <w:sz w:val="24"/>
                <w:szCs w:val="24"/>
              </w:rPr>
              <w:t>Отделение создано с целью предоставления социальных услуг замещающим семьям и семьям, имеющим детей-инвалидов и детей с ограниченными возможностями здоровья на территории К</w:t>
            </w:r>
            <w:r>
              <w:rPr>
                <w:rFonts w:ascii="Times New Roman" w:hAnsi="Times New Roman"/>
                <w:sz w:val="24"/>
                <w:szCs w:val="24"/>
              </w:rPr>
              <w:t>иренского и Катангского районов.</w:t>
            </w:r>
          </w:p>
          <w:p w14:paraId="74DE1045" w14:textId="77777777" w:rsidR="0018340D" w:rsidRPr="0014255B" w:rsidRDefault="0018340D" w:rsidP="001834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55B">
              <w:rPr>
                <w:rFonts w:ascii="Times New Roman" w:hAnsi="Times New Roman"/>
                <w:b/>
                <w:sz w:val="24"/>
                <w:szCs w:val="24"/>
              </w:rPr>
              <w:t>Отделение предоставляет следующие виды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425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6232925" w14:textId="77777777" w:rsidR="0014255B" w:rsidRDefault="00F76E4E" w:rsidP="00F76E4E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76E4E">
              <w:rPr>
                <w:rFonts w:ascii="Times New Roman" w:eastAsiaTheme="minorHAnsi" w:hAnsi="Times New Roman"/>
                <w:b/>
                <w:sz w:val="24"/>
                <w:szCs w:val="24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  <w:p w14:paraId="0DEE3082" w14:textId="77777777" w:rsidR="00C973DF" w:rsidRDefault="00C973DF" w:rsidP="00C973DF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973DF">
              <w:rPr>
                <w:rFonts w:ascii="Times New Roman" w:eastAsiaTheme="minorHAnsi" w:hAnsi="Times New Roman"/>
                <w:sz w:val="24"/>
                <w:szCs w:val="24"/>
              </w:rPr>
              <w:t>бсуждение имеющихся трудностей, проблем, сбор необходимой информации о семье, определение уровня сопровождения.</w:t>
            </w:r>
          </w:p>
          <w:p w14:paraId="05C7AA52" w14:textId="77777777" w:rsidR="00E2338E" w:rsidRDefault="00E2338E" w:rsidP="00E2338E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338E">
              <w:rPr>
                <w:rFonts w:ascii="Times New Roman" w:eastAsiaTheme="minorHAnsi" w:hAnsi="Times New Roman"/>
                <w:sz w:val="24"/>
                <w:szCs w:val="24"/>
              </w:rPr>
              <w:t>разработка и реализация комплексных планов работы с замещающими семьями;</w:t>
            </w:r>
          </w:p>
          <w:p w14:paraId="57DDBD04" w14:textId="77777777" w:rsidR="00E2338E" w:rsidRDefault="00E2338E" w:rsidP="00E2338E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338E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информационной работы среди населения по вопросам социального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обслуживания семей и детей;</w:t>
            </w:r>
          </w:p>
          <w:p w14:paraId="70A92941" w14:textId="77777777" w:rsidR="00C973DF" w:rsidRDefault="00C973DF" w:rsidP="00C973DF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973DF">
              <w:rPr>
                <w:rFonts w:ascii="Times New Roman" w:eastAsiaTheme="minorHAnsi" w:hAnsi="Times New Roman"/>
                <w:sz w:val="24"/>
                <w:szCs w:val="24"/>
              </w:rPr>
              <w:t>казание психологической помощи и поддержки членам семьи в кризисной ситуации</w:t>
            </w:r>
            <w:r w:rsidR="00173749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24A0848C" w14:textId="77777777" w:rsidR="00E2338E" w:rsidRDefault="00E2338E" w:rsidP="00E2338E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2338E">
              <w:rPr>
                <w:rFonts w:ascii="Times New Roman" w:eastAsiaTheme="minorHAnsi" w:hAnsi="Times New Roman"/>
                <w:sz w:val="24"/>
                <w:szCs w:val="24"/>
              </w:rPr>
              <w:t>бследование указанных категорий семей с целью выявления причин возникновения кризисной ситуации и определения нуждаемости семьи, выявление имеющихся у них потребностей в социальных услугах;</w:t>
            </w:r>
          </w:p>
          <w:p w14:paraId="3D09B1EC" w14:textId="77777777" w:rsidR="00E2338E" w:rsidRDefault="00E2338E" w:rsidP="00E2338E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2338E">
              <w:rPr>
                <w:rFonts w:ascii="Times New Roman" w:eastAsiaTheme="minorHAnsi" w:hAnsi="Times New Roman"/>
                <w:sz w:val="24"/>
                <w:szCs w:val="24"/>
              </w:rPr>
              <w:t>онсультирование членов семьи специалистами отделения по вопросам воспитания, развития и возрастных особенностей детей и подростков, по вопросам взаимоотношения между родителями и детьми, по социально-правовым вопросам;</w:t>
            </w:r>
          </w:p>
          <w:p w14:paraId="37FB7404" w14:textId="77777777" w:rsidR="00A05FD7" w:rsidRDefault="00A05FD7" w:rsidP="00A05FD7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5FD7">
              <w:rPr>
                <w:rFonts w:ascii="Times New Roman" w:eastAsiaTheme="minorHAnsi" w:hAnsi="Times New Roman"/>
                <w:sz w:val="24"/>
                <w:szCs w:val="24"/>
              </w:rPr>
              <w:t>казание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психолого-педагогических, </w:t>
            </w:r>
            <w:r w:rsidRPr="00A05FD7">
              <w:rPr>
                <w:rFonts w:ascii="Times New Roman" w:eastAsiaTheme="minorHAnsi" w:hAnsi="Times New Roman"/>
                <w:sz w:val="24"/>
                <w:szCs w:val="24"/>
              </w:rPr>
              <w:t>социально-правовых услуг</w:t>
            </w:r>
            <w:r w:rsidR="00173749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449E89A8" w14:textId="77777777" w:rsidR="00A05FD7" w:rsidRPr="00A05FD7" w:rsidRDefault="00A05FD7" w:rsidP="00A05FD7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5FD7">
              <w:rPr>
                <w:rFonts w:ascii="Times New Roman" w:eastAsiaTheme="minorHAnsi" w:hAnsi="Times New Roman"/>
                <w:sz w:val="24"/>
                <w:szCs w:val="24"/>
              </w:rPr>
              <w:t xml:space="preserve">существление социального патронажа замещающих семей,  нуждающихся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социальной помощи  и поддержке.</w:t>
            </w:r>
          </w:p>
          <w:p w14:paraId="1113C175" w14:textId="77777777" w:rsidR="00F76E4E" w:rsidRPr="00A05FD7" w:rsidRDefault="00F76E4E" w:rsidP="00A05FD7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FD7">
              <w:rPr>
                <w:rFonts w:ascii="Times New Roman" w:eastAsiaTheme="minorHAnsi" w:hAnsi="Times New Roman"/>
                <w:b/>
                <w:sz w:val="24"/>
                <w:szCs w:val="24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  <w:r w:rsidRPr="00A05FD7">
              <w:rPr>
                <w:rFonts w:ascii="Times New Roman" w:eastAsiaTheme="minorHAnsi" w:hAnsi="Times New Roman"/>
                <w:b/>
                <w:sz w:val="24"/>
                <w:szCs w:val="24"/>
              </w:rPr>
              <w:tab/>
            </w:r>
          </w:p>
          <w:p w14:paraId="3DF16DA9" w14:textId="77777777" w:rsidR="00173749" w:rsidRDefault="00A05FD7" w:rsidP="00173749">
            <w:pPr>
              <w:pStyle w:val="ab"/>
              <w:numPr>
                <w:ilvl w:val="0"/>
                <w:numId w:val="16"/>
              </w:numPr>
              <w:ind w:left="884" w:hanging="2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5FD7">
              <w:rPr>
                <w:rFonts w:ascii="Times New Roman" w:eastAsiaTheme="minorHAnsi" w:hAnsi="Times New Roman"/>
                <w:sz w:val="24"/>
                <w:szCs w:val="24"/>
              </w:rPr>
              <w:t>рганизация и проведение занятий в Школе приемных родителей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</w:p>
          <w:p w14:paraId="7208C329" w14:textId="77777777" w:rsidR="00173749" w:rsidRDefault="00173749" w:rsidP="00173749">
            <w:pPr>
              <w:pStyle w:val="ab"/>
              <w:numPr>
                <w:ilvl w:val="0"/>
                <w:numId w:val="16"/>
              </w:numPr>
              <w:ind w:left="884" w:hanging="2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3749">
              <w:rPr>
                <w:rFonts w:ascii="Times New Roman" w:eastAsiaTheme="minorHAnsi" w:hAnsi="Times New Roman"/>
                <w:sz w:val="24"/>
                <w:szCs w:val="24"/>
              </w:rPr>
              <w:t>проведение психологической диагностик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кандидата и членов его семьи; </w:t>
            </w:r>
          </w:p>
          <w:p w14:paraId="5533E2C5" w14:textId="77777777" w:rsidR="00173749" w:rsidRDefault="00173749" w:rsidP="00173749">
            <w:pPr>
              <w:pStyle w:val="ab"/>
              <w:numPr>
                <w:ilvl w:val="0"/>
                <w:numId w:val="16"/>
              </w:numPr>
              <w:ind w:left="884" w:hanging="2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173749">
              <w:rPr>
                <w:rFonts w:ascii="Times New Roman" w:eastAsiaTheme="minorHAnsi" w:hAnsi="Times New Roman"/>
                <w:sz w:val="24"/>
                <w:szCs w:val="24"/>
              </w:rPr>
              <w:t>роведение лекционных и практических занятий в соответствии с учебно - тематическим планом, разработанным в рамках Программы подготовки лиц, желающих принять на воспитание в свою семью ребенка, оста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вшегося без попечения родителей;</w:t>
            </w:r>
          </w:p>
          <w:p w14:paraId="428F888B" w14:textId="77777777" w:rsidR="00173749" w:rsidRPr="00173749" w:rsidRDefault="00173749" w:rsidP="00173749">
            <w:pPr>
              <w:pStyle w:val="ab"/>
              <w:numPr>
                <w:ilvl w:val="0"/>
                <w:numId w:val="16"/>
              </w:numPr>
              <w:ind w:left="884" w:hanging="22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3749">
              <w:rPr>
                <w:rFonts w:ascii="Times New Roman" w:eastAsiaTheme="minorHAnsi" w:hAnsi="Times New Roman"/>
                <w:sz w:val="24"/>
                <w:szCs w:val="24"/>
              </w:rPr>
              <w:t>вручение свидетельства о прохождении подготовки лиц, желающих принять на воспитание в свою семью ребёнка, оставшегося без попечения родителей, на территории РФ.</w:t>
            </w:r>
          </w:p>
          <w:p w14:paraId="17760255" w14:textId="77777777" w:rsidR="00F76E4E" w:rsidRDefault="00F76E4E" w:rsidP="00F76E4E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76E4E">
              <w:rPr>
                <w:rFonts w:ascii="Times New Roman" w:eastAsiaTheme="minorHAnsi" w:hAnsi="Times New Roman"/>
                <w:b/>
                <w:sz w:val="24"/>
                <w:szCs w:val="24"/>
              </w:rPr>
              <w:t>Организация и проведение культурно-массовых мероприятий.</w:t>
            </w:r>
          </w:p>
          <w:p w14:paraId="25443572" w14:textId="77777777" w:rsidR="00A05FD7" w:rsidRPr="00A05FD7" w:rsidRDefault="00E2338E" w:rsidP="00A05FD7">
            <w:pPr>
              <w:pStyle w:val="ab"/>
              <w:numPr>
                <w:ilvl w:val="0"/>
                <w:numId w:val="15"/>
              </w:numPr>
              <w:ind w:left="688" w:hanging="28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338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ведение клубной и кружковой деятельности для всех категорий получателей социальных услуг;</w:t>
            </w:r>
          </w:p>
          <w:p w14:paraId="44C32397" w14:textId="77777777" w:rsidR="00173749" w:rsidRDefault="00A05FD7" w:rsidP="00173749">
            <w:pPr>
              <w:pStyle w:val="ab"/>
              <w:numPr>
                <w:ilvl w:val="0"/>
                <w:numId w:val="15"/>
              </w:numPr>
              <w:ind w:left="688" w:hanging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05FD7">
              <w:rPr>
                <w:rFonts w:ascii="Times New Roman" w:eastAsiaTheme="minorHAnsi" w:hAnsi="Times New Roman"/>
                <w:sz w:val="24"/>
                <w:szCs w:val="24"/>
              </w:rPr>
              <w:t xml:space="preserve">оздание и организация деятельности групп </w:t>
            </w:r>
            <w:proofErr w:type="spellStart"/>
            <w:r w:rsidRPr="00A05FD7">
              <w:rPr>
                <w:rFonts w:ascii="Times New Roman" w:eastAsiaTheme="minorHAnsi" w:hAnsi="Times New Roman"/>
                <w:sz w:val="24"/>
                <w:szCs w:val="24"/>
              </w:rPr>
              <w:t>взаимоподдержки</w:t>
            </w:r>
            <w:proofErr w:type="spellEnd"/>
            <w:r w:rsidRPr="00A05FD7">
              <w:rPr>
                <w:rFonts w:ascii="Times New Roman" w:eastAsiaTheme="minorHAnsi" w:hAnsi="Times New Roman"/>
                <w:sz w:val="24"/>
                <w:szCs w:val="24"/>
              </w:rPr>
              <w:t>, семейных клубов, разработка и проведение праздников, досуговых, информационных и профилактических мероприятий, организация и проведение кружковой работы с семьями и детьми, состоящими на социальном сопровождении в отделении.</w:t>
            </w:r>
          </w:p>
          <w:p w14:paraId="0D393525" w14:textId="77777777" w:rsidR="00173749" w:rsidRPr="00173749" w:rsidRDefault="00173749" w:rsidP="00173749">
            <w:pPr>
              <w:pStyle w:val="ab"/>
              <w:numPr>
                <w:ilvl w:val="0"/>
                <w:numId w:val="15"/>
              </w:numPr>
              <w:ind w:left="688" w:hanging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3749">
              <w:rPr>
                <w:rFonts w:ascii="Times New Roman" w:eastAsiaTheme="minorHAnsi" w:hAnsi="Times New Roman"/>
                <w:sz w:val="24"/>
                <w:szCs w:val="24"/>
              </w:rPr>
              <w:t>на базе отделения создано два клуба. Клуб для родителей детей с ограниченными возможностями здоровья и детей-инвалидов «Дар детям».</w:t>
            </w:r>
            <w:r>
              <w:t xml:space="preserve"> </w:t>
            </w:r>
            <w:r w:rsidRPr="00173749">
              <w:rPr>
                <w:rFonts w:ascii="Times New Roman" w:eastAsiaTheme="minorHAnsi" w:hAnsi="Times New Roman"/>
                <w:sz w:val="24"/>
                <w:szCs w:val="24"/>
              </w:rPr>
              <w:t>Клуб для приёмных родителей «Семейный очаг».</w:t>
            </w:r>
          </w:p>
          <w:p w14:paraId="66B88563" w14:textId="77777777" w:rsidR="00F76E4E" w:rsidRPr="00F76E4E" w:rsidRDefault="00F76E4E" w:rsidP="00F76E4E">
            <w:pPr>
              <w:pStyle w:val="ab"/>
              <w:ind w:left="121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Р</w:t>
            </w:r>
            <w:r w:rsidRPr="00F76E4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абота реализуется в следующих формах: организация культурно-досуговых мероприятий; </w:t>
            </w:r>
            <w:r w:rsidRPr="00F76E4E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организация деятельности клубов или кружков по интересам.</w:t>
            </w:r>
          </w:p>
          <w:p w14:paraId="4FE2029A" w14:textId="77777777" w:rsidR="00F76E4E" w:rsidRPr="00F76E4E" w:rsidRDefault="00F76E4E" w:rsidP="00F76E4E">
            <w:pPr>
              <w:pStyle w:val="ab"/>
              <w:ind w:left="121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76E4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Организация культурно-досуговых мероприятий предусматривает организацию и проведение лекций, бесед, встреч, информационных обзоров, концертов, демонстраций фильмов, экскурсий, выставок, тематических вечеров, конкурсных программ, танцевальных вечеров, игровых программ, спортивных программ, музыкальных программ, мероприятий, приуроченных к определенным праздникам и датам и т.п. </w:t>
            </w:r>
          </w:p>
          <w:p w14:paraId="2C8AAD68" w14:textId="77777777" w:rsidR="00F76E4E" w:rsidRDefault="00F76E4E" w:rsidP="00F76E4E">
            <w:pPr>
              <w:pStyle w:val="ab"/>
              <w:ind w:left="121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76E4E">
              <w:rPr>
                <w:rFonts w:ascii="Times New Roman" w:eastAsiaTheme="minorHAnsi" w:hAnsi="Times New Roman"/>
                <w:i/>
                <w:sz w:val="24"/>
                <w:szCs w:val="24"/>
              </w:rPr>
              <w:t>Организация деятельности клубов или кружков по интересам предусматривает создание и обеспечение деятельности самодеятельных объединений, созданных в целях общения на основе совместных научных, художественных, спортивных и других интересов.</w:t>
            </w:r>
          </w:p>
          <w:p w14:paraId="5F2B31FE" w14:textId="77777777" w:rsidR="00F76E4E" w:rsidRDefault="00F76E4E" w:rsidP="00F76E4E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76E4E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  <w:p w14:paraId="1729B47E" w14:textId="77777777" w:rsidR="00173749" w:rsidRDefault="00173749" w:rsidP="00A05FD7">
            <w:pPr>
              <w:pStyle w:val="ab"/>
              <w:numPr>
                <w:ilvl w:val="0"/>
                <w:numId w:val="15"/>
              </w:numPr>
              <w:ind w:left="688" w:hanging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3749">
              <w:rPr>
                <w:rFonts w:ascii="Times New Roman" w:eastAsiaTheme="minorHAnsi" w:hAnsi="Times New Roman"/>
                <w:sz w:val="24"/>
                <w:szCs w:val="24"/>
              </w:rPr>
              <w:t>оказание психолого-педагогических, социально-правовых услуг семьям, имеющим детей-инвалидов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с</w:t>
            </w:r>
            <w:r w:rsidRPr="00173749">
              <w:rPr>
                <w:rFonts w:ascii="Times New Roman" w:eastAsiaTheme="minorHAnsi" w:hAnsi="Times New Roman"/>
                <w:sz w:val="24"/>
                <w:szCs w:val="24"/>
              </w:rPr>
              <w:t xml:space="preserve"> ограниченными возможностями здоровья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35FE09BC" w14:textId="77777777" w:rsidR="00E2338E" w:rsidRPr="00173749" w:rsidRDefault="00E2338E" w:rsidP="00A05FD7">
            <w:pPr>
              <w:pStyle w:val="ab"/>
              <w:numPr>
                <w:ilvl w:val="0"/>
                <w:numId w:val="15"/>
              </w:numPr>
              <w:ind w:left="688" w:hanging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3749">
              <w:rPr>
                <w:rFonts w:ascii="Times New Roman" w:eastAsiaTheme="minorHAnsi" w:hAnsi="Times New Roman"/>
                <w:sz w:val="24"/>
                <w:szCs w:val="24"/>
              </w:rPr>
              <w:t>разработка и реализация индивидуальных программ предоставления социальных услуг с семьями, имеющими ребенка-инвалида или ребенка с ограниченными возможностями здоровья (ИППСУ);</w:t>
            </w:r>
          </w:p>
          <w:p w14:paraId="6DC84178" w14:textId="77777777" w:rsidR="00E2338E" w:rsidRPr="00E2338E" w:rsidRDefault="00E2338E" w:rsidP="00A05FD7">
            <w:pPr>
              <w:pStyle w:val="ab"/>
              <w:numPr>
                <w:ilvl w:val="0"/>
                <w:numId w:val="15"/>
              </w:numPr>
              <w:ind w:left="688" w:hanging="425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338E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мероприятий, в соответствии с перечнем социальных услуг индивидуальной программы реабилитации и </w:t>
            </w:r>
            <w:proofErr w:type="spellStart"/>
            <w:r w:rsidRPr="00E2338E">
              <w:rPr>
                <w:rFonts w:ascii="Times New Roman" w:eastAsiaTheme="minorHAnsi" w:hAnsi="Times New Roman"/>
                <w:sz w:val="24"/>
                <w:szCs w:val="24"/>
              </w:rPr>
              <w:t>абилитации</w:t>
            </w:r>
            <w:proofErr w:type="spellEnd"/>
            <w:r w:rsidRPr="00E2338E">
              <w:rPr>
                <w:rFonts w:ascii="Times New Roman" w:eastAsiaTheme="minorHAnsi" w:hAnsi="Times New Roman"/>
                <w:sz w:val="24"/>
                <w:szCs w:val="24"/>
              </w:rPr>
              <w:t xml:space="preserve"> инвалида, в том числе ребенка-инвалида (ИПРА)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36848012" w14:textId="77777777" w:rsidR="00E2338E" w:rsidRDefault="00E2338E" w:rsidP="00A05FD7">
            <w:pPr>
              <w:pStyle w:val="ab"/>
              <w:numPr>
                <w:ilvl w:val="0"/>
                <w:numId w:val="15"/>
              </w:numPr>
              <w:ind w:left="688" w:hanging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338E">
              <w:rPr>
                <w:rFonts w:ascii="Times New Roman" w:eastAsiaTheme="minorHAnsi" w:hAnsi="Times New Roman"/>
                <w:sz w:val="24"/>
                <w:szCs w:val="24"/>
              </w:rPr>
              <w:t>выявление совместно с государственными, общественными, благотворительными и другими организациями (органами и учреждениями образования, здравоохранения, внутренних дел, органами опеки и попечительства, социальной защиты, территориальными комиссиями по делам несовершеннолетних и защите их прав и пр.) семей, имеющих ребенка-инвалида или ребенка с ограниченными возможностями здоровья;</w:t>
            </w:r>
          </w:p>
          <w:p w14:paraId="14320689" w14:textId="77777777" w:rsidR="00E2338E" w:rsidRDefault="00E2338E" w:rsidP="00A05FD7">
            <w:pPr>
              <w:pStyle w:val="ab"/>
              <w:numPr>
                <w:ilvl w:val="0"/>
                <w:numId w:val="15"/>
              </w:numPr>
              <w:ind w:left="688" w:hanging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об</w:t>
            </w:r>
            <w:r w:rsidRPr="00E2338E">
              <w:rPr>
                <w:rFonts w:ascii="Times New Roman" w:eastAsiaTheme="minorHAnsi" w:hAnsi="Times New Roman"/>
                <w:sz w:val="24"/>
                <w:szCs w:val="24"/>
              </w:rPr>
              <w:t>ледование</w:t>
            </w:r>
            <w:proofErr w:type="spellEnd"/>
            <w:r w:rsidRPr="00E2338E">
              <w:rPr>
                <w:rFonts w:ascii="Times New Roman" w:eastAsiaTheme="minorHAnsi" w:hAnsi="Times New Roman"/>
                <w:sz w:val="24"/>
                <w:szCs w:val="24"/>
              </w:rPr>
              <w:t xml:space="preserve"> указанных категорий семей с целью выявления причин возникновения кризисной ситуации и определения нуждаемости семьи, выявление имеющихся у них потребностей в социальных услугах;</w:t>
            </w:r>
          </w:p>
          <w:p w14:paraId="5E3180FF" w14:textId="77777777" w:rsidR="00E2338E" w:rsidRDefault="00E2338E" w:rsidP="00A05FD7">
            <w:pPr>
              <w:pStyle w:val="ab"/>
              <w:numPr>
                <w:ilvl w:val="0"/>
                <w:numId w:val="15"/>
              </w:numPr>
              <w:ind w:left="688" w:hanging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E2338E">
              <w:rPr>
                <w:rFonts w:ascii="Times New Roman" w:eastAsiaTheme="minorHAnsi" w:hAnsi="Times New Roman"/>
                <w:sz w:val="24"/>
                <w:szCs w:val="24"/>
              </w:rPr>
              <w:t>онсультирование членов семьи по вопросам воспитания, развития и возрастных особенностей детей и подростков, по вопросам взаимоотношения между родителями и детьми, по социально-правовым вопросам;</w:t>
            </w:r>
          </w:p>
          <w:p w14:paraId="2C2E9E90" w14:textId="77777777" w:rsidR="00E2338E" w:rsidRPr="00E2338E" w:rsidRDefault="00E2338E" w:rsidP="00A05FD7">
            <w:pPr>
              <w:pStyle w:val="ab"/>
              <w:numPr>
                <w:ilvl w:val="0"/>
                <w:numId w:val="15"/>
              </w:numPr>
              <w:ind w:left="688" w:hanging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2338E">
              <w:rPr>
                <w:rFonts w:ascii="Times New Roman" w:eastAsiaTheme="minorHAnsi" w:hAnsi="Times New Roman"/>
                <w:sz w:val="24"/>
                <w:szCs w:val="24"/>
              </w:rPr>
              <w:t>существление социального патронажа семей с детьми-инвалидами, нуждающихся в социальной помощи, реабилитации и поддержке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14:paraId="0FC9D21C" w14:textId="77777777" w:rsidR="0018340D" w:rsidRDefault="0018340D" w:rsidP="00173749">
      <w:pPr>
        <w:spacing w:after="0"/>
        <w:rPr>
          <w:rFonts w:ascii="Times New Roman" w:hAnsi="Times New Roman"/>
        </w:rPr>
      </w:pPr>
    </w:p>
    <w:sectPr w:rsidR="0018340D" w:rsidSect="00FB66C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A01B2" w14:textId="77777777" w:rsidR="007A6648" w:rsidRDefault="007A6648" w:rsidP="0033506C">
      <w:pPr>
        <w:spacing w:after="0" w:line="240" w:lineRule="auto"/>
      </w:pPr>
      <w:r>
        <w:separator/>
      </w:r>
    </w:p>
  </w:endnote>
  <w:endnote w:type="continuationSeparator" w:id="0">
    <w:p w14:paraId="16A46265" w14:textId="77777777" w:rsidR="007A6648" w:rsidRDefault="007A6648" w:rsidP="0033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44BF4" w14:textId="77777777" w:rsidR="007A6648" w:rsidRDefault="007A6648" w:rsidP="0033506C">
      <w:pPr>
        <w:spacing w:after="0" w:line="240" w:lineRule="auto"/>
      </w:pPr>
      <w:r>
        <w:separator/>
      </w:r>
    </w:p>
  </w:footnote>
  <w:footnote w:type="continuationSeparator" w:id="0">
    <w:p w14:paraId="479BF937" w14:textId="77777777" w:rsidR="007A6648" w:rsidRDefault="007A6648" w:rsidP="0033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743"/>
    <w:multiLevelType w:val="hybridMultilevel"/>
    <w:tmpl w:val="6ECAD750"/>
    <w:lvl w:ilvl="0" w:tplc="CBBA41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93508"/>
    <w:multiLevelType w:val="hybridMultilevel"/>
    <w:tmpl w:val="5338E110"/>
    <w:lvl w:ilvl="0" w:tplc="CBBA413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00531"/>
    <w:multiLevelType w:val="hybridMultilevel"/>
    <w:tmpl w:val="B17C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05F9"/>
    <w:multiLevelType w:val="hybridMultilevel"/>
    <w:tmpl w:val="262CEFDA"/>
    <w:lvl w:ilvl="0" w:tplc="E73A4F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55A3"/>
    <w:multiLevelType w:val="hybridMultilevel"/>
    <w:tmpl w:val="1EE6C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94E2C"/>
    <w:multiLevelType w:val="hybridMultilevel"/>
    <w:tmpl w:val="8676C664"/>
    <w:lvl w:ilvl="0" w:tplc="9CA86A9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5B13"/>
    <w:multiLevelType w:val="hybridMultilevel"/>
    <w:tmpl w:val="A6B87AB0"/>
    <w:lvl w:ilvl="0" w:tplc="CBBA413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52EF5"/>
    <w:multiLevelType w:val="hybridMultilevel"/>
    <w:tmpl w:val="4EAC85AC"/>
    <w:lvl w:ilvl="0" w:tplc="956AA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14A3"/>
    <w:multiLevelType w:val="hybridMultilevel"/>
    <w:tmpl w:val="DCEAA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553C0"/>
    <w:multiLevelType w:val="hybridMultilevel"/>
    <w:tmpl w:val="79FEA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B62D6A"/>
    <w:multiLevelType w:val="hybridMultilevel"/>
    <w:tmpl w:val="5F7A4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9780C"/>
    <w:multiLevelType w:val="hybridMultilevel"/>
    <w:tmpl w:val="4EACAEB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F952D3A"/>
    <w:multiLevelType w:val="hybridMultilevel"/>
    <w:tmpl w:val="8482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650F5"/>
    <w:multiLevelType w:val="hybridMultilevel"/>
    <w:tmpl w:val="03FA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C71F7"/>
    <w:multiLevelType w:val="hybridMultilevel"/>
    <w:tmpl w:val="D3E2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159E"/>
    <w:multiLevelType w:val="hybridMultilevel"/>
    <w:tmpl w:val="2C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7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B5"/>
    <w:rsid w:val="000027A2"/>
    <w:rsid w:val="00007744"/>
    <w:rsid w:val="00025D0D"/>
    <w:rsid w:val="00062D02"/>
    <w:rsid w:val="00066A8D"/>
    <w:rsid w:val="0014255B"/>
    <w:rsid w:val="00147E77"/>
    <w:rsid w:val="00173749"/>
    <w:rsid w:val="00176604"/>
    <w:rsid w:val="0018340D"/>
    <w:rsid w:val="001E25BA"/>
    <w:rsid w:val="001F2B32"/>
    <w:rsid w:val="002314D7"/>
    <w:rsid w:val="00250CF7"/>
    <w:rsid w:val="002C1DF7"/>
    <w:rsid w:val="00311581"/>
    <w:rsid w:val="0033506C"/>
    <w:rsid w:val="00361A60"/>
    <w:rsid w:val="003C672B"/>
    <w:rsid w:val="003F34CE"/>
    <w:rsid w:val="00412C1A"/>
    <w:rsid w:val="0042262B"/>
    <w:rsid w:val="004C06BD"/>
    <w:rsid w:val="0057098C"/>
    <w:rsid w:val="005A091E"/>
    <w:rsid w:val="005D4C63"/>
    <w:rsid w:val="005F4F6A"/>
    <w:rsid w:val="0064714B"/>
    <w:rsid w:val="006524D8"/>
    <w:rsid w:val="006C1D33"/>
    <w:rsid w:val="00706042"/>
    <w:rsid w:val="00780E22"/>
    <w:rsid w:val="00796603"/>
    <w:rsid w:val="007A6648"/>
    <w:rsid w:val="007B20B5"/>
    <w:rsid w:val="007C14BD"/>
    <w:rsid w:val="007F6DC3"/>
    <w:rsid w:val="007F729F"/>
    <w:rsid w:val="008447C3"/>
    <w:rsid w:val="008B0C1C"/>
    <w:rsid w:val="00916E36"/>
    <w:rsid w:val="00A05FD7"/>
    <w:rsid w:val="00A508CC"/>
    <w:rsid w:val="00A6054D"/>
    <w:rsid w:val="00AB322C"/>
    <w:rsid w:val="00B22E95"/>
    <w:rsid w:val="00B709FC"/>
    <w:rsid w:val="00B73CE5"/>
    <w:rsid w:val="00B95802"/>
    <w:rsid w:val="00BA38B3"/>
    <w:rsid w:val="00BF026A"/>
    <w:rsid w:val="00C36F9D"/>
    <w:rsid w:val="00C53F64"/>
    <w:rsid w:val="00C654AB"/>
    <w:rsid w:val="00C65A7A"/>
    <w:rsid w:val="00C8023C"/>
    <w:rsid w:val="00C973DF"/>
    <w:rsid w:val="00CC232F"/>
    <w:rsid w:val="00CF15CD"/>
    <w:rsid w:val="00CF3058"/>
    <w:rsid w:val="00D0079B"/>
    <w:rsid w:val="00D15161"/>
    <w:rsid w:val="00D25A14"/>
    <w:rsid w:val="00D616DE"/>
    <w:rsid w:val="00DB4A87"/>
    <w:rsid w:val="00E2338E"/>
    <w:rsid w:val="00E2773F"/>
    <w:rsid w:val="00EA56A0"/>
    <w:rsid w:val="00EC7349"/>
    <w:rsid w:val="00F06495"/>
    <w:rsid w:val="00F566C3"/>
    <w:rsid w:val="00F76E4E"/>
    <w:rsid w:val="00F83F87"/>
    <w:rsid w:val="00FA6267"/>
    <w:rsid w:val="00FB66C9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8186"/>
  <w15:docId w15:val="{9915D3B5-F027-48D8-B345-33011AA9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7C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0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06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3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744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4255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83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_0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son_0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cson_06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cson_06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 Фаркова</cp:lastModifiedBy>
  <cp:revision>2</cp:revision>
  <cp:lastPrinted>2021-05-24T08:32:00Z</cp:lastPrinted>
  <dcterms:created xsi:type="dcterms:W3CDTF">2021-05-24T08:33:00Z</dcterms:created>
  <dcterms:modified xsi:type="dcterms:W3CDTF">2021-05-24T08:33:00Z</dcterms:modified>
</cp:coreProperties>
</file>