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D" w:rsidRDefault="00513DDD" w:rsidP="00513DDD">
      <w:pPr>
        <w:jc w:val="center"/>
      </w:pPr>
      <w:r>
        <w:t>РОССИЙСКАЯ ФЕДЕРАЦИЯ</w:t>
      </w:r>
    </w:p>
    <w:p w:rsidR="00513DDD" w:rsidRDefault="00513DDD" w:rsidP="00513DDD">
      <w:pPr>
        <w:jc w:val="center"/>
        <w:rPr>
          <w:sz w:val="28"/>
        </w:rPr>
      </w:pPr>
      <w:r>
        <w:t>ИРКУТСКАЯ ОБЛАСТЬ</w:t>
      </w:r>
    </w:p>
    <w:p w:rsidR="00513DDD" w:rsidRDefault="00513DDD" w:rsidP="00513DDD">
      <w:pPr>
        <w:jc w:val="center"/>
      </w:pP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Default="00625B4C" w:rsidP="00625B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3D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640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B21F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3664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B21F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3664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B21F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DD">
        <w:rPr>
          <w:rFonts w:ascii="Times New Roman" w:hAnsi="Times New Roman" w:cs="Times New Roman"/>
          <w:sz w:val="24"/>
          <w:szCs w:val="24"/>
        </w:rPr>
        <w:t>с. Ербогачен</w:t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DD">
        <w:rPr>
          <w:rFonts w:ascii="Times New Roman" w:hAnsi="Times New Roman" w:cs="Times New Roman"/>
          <w:sz w:val="24"/>
          <w:szCs w:val="24"/>
        </w:rPr>
        <w:t xml:space="preserve">№ </w:t>
      </w:r>
      <w:r w:rsidR="00316B8F">
        <w:rPr>
          <w:rFonts w:ascii="Times New Roman" w:hAnsi="Times New Roman" w:cs="Times New Roman"/>
          <w:sz w:val="24"/>
          <w:szCs w:val="24"/>
          <w:u w:val="single"/>
        </w:rPr>
        <w:t>234-п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6F0F" w:rsidRPr="00D76F0F" w:rsidRDefault="008601A3" w:rsidP="0049655C">
      <w:r w:rsidRPr="00D76F0F">
        <w:t>О внесении изменений в</w:t>
      </w:r>
      <w:r w:rsidR="0049655C" w:rsidRPr="00D76F0F">
        <w:t xml:space="preserve"> </w:t>
      </w:r>
      <w:proofErr w:type="gramStart"/>
      <w:r w:rsidR="00D76F0F" w:rsidRPr="00D76F0F">
        <w:t>Административный</w:t>
      </w:r>
      <w:proofErr w:type="gramEnd"/>
    </w:p>
    <w:p w:rsidR="00D76F0F" w:rsidRDefault="00D76F0F" w:rsidP="0049655C">
      <w:r>
        <w:t>р</w:t>
      </w:r>
      <w:r w:rsidRPr="00D76F0F">
        <w:t xml:space="preserve">егламент </w:t>
      </w: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D76F0F" w:rsidRDefault="00D76F0F" w:rsidP="006F1E4F">
      <w:r>
        <w:t>у</w:t>
      </w:r>
      <w:r w:rsidRPr="00D76F0F">
        <w:t>слуги</w:t>
      </w:r>
      <w:r>
        <w:t xml:space="preserve"> </w:t>
      </w:r>
      <w:r w:rsidR="00A02451">
        <w:t>«</w:t>
      </w:r>
      <w:r w:rsidRPr="00D76F0F">
        <w:t xml:space="preserve">Содействие развитию </w:t>
      </w:r>
      <w:r>
        <w:t>субъектов малого</w:t>
      </w:r>
    </w:p>
    <w:p w:rsidR="00D76F0F" w:rsidRDefault="00D76F0F" w:rsidP="006F1E4F">
      <w:r>
        <w:t>и среднего предпринимательства</w:t>
      </w:r>
    </w:p>
    <w:p w:rsidR="00513DDD" w:rsidRPr="00D76F0F" w:rsidRDefault="00D76F0F" w:rsidP="006F1E4F">
      <w:r w:rsidRPr="00D76F0F">
        <w:t>МО «Катангский район»</w:t>
      </w:r>
      <w:r w:rsidR="00A02451">
        <w:t>»</w:t>
      </w:r>
    </w:p>
    <w:p w:rsidR="00513DDD" w:rsidRPr="00D76F0F" w:rsidRDefault="00513DDD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39F4" w:rsidRPr="00D76F0F" w:rsidRDefault="00D76F0F" w:rsidP="006B39F4">
      <w:pPr>
        <w:pStyle w:val="a5"/>
        <w:ind w:left="0" w:firstLine="709"/>
        <w:rPr>
          <w:rFonts w:ascii="Times New Roman" w:hAnsi="Times New Roman" w:cs="Times New Roman"/>
        </w:rPr>
      </w:pPr>
      <w:bookmarkStart w:id="0" w:name="sub_980"/>
      <w:proofErr w:type="gramStart"/>
      <w:r w:rsidRPr="00D76F0F">
        <w:rPr>
          <w:rFonts w:ascii="Times New Roman" w:hAnsi="Times New Roman" w:cs="Times New Roman"/>
        </w:rPr>
        <w:t>В соответствии с</w:t>
      </w:r>
      <w:r w:rsidR="008B5EC7">
        <w:rPr>
          <w:rFonts w:ascii="Times New Roman" w:hAnsi="Times New Roman" w:cs="Times New Roman"/>
        </w:rPr>
        <w:t xml:space="preserve"> Указом Президента РФ от 07.05.2012 № 601 «Об основных направлениях совершенствования системы государственного управления»,</w:t>
      </w:r>
      <w:r w:rsidRPr="00D76F0F">
        <w:rPr>
          <w:rFonts w:ascii="Times New Roman" w:hAnsi="Times New Roman" w:cs="Times New Roman"/>
        </w:rPr>
        <w:t xml:space="preserve"> </w:t>
      </w:r>
      <w:hyperlink r:id="rId5" w:history="1">
        <w:r w:rsidRPr="00D76F0F">
          <w:rPr>
            <w:rStyle w:val="a9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76F0F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услуг", </w:t>
      </w:r>
      <w:hyperlink r:id="rId6" w:history="1">
        <w:r w:rsidRPr="00D76F0F">
          <w:rPr>
            <w:rStyle w:val="a9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D76F0F">
        <w:rPr>
          <w:rFonts w:ascii="Times New Roman" w:hAnsi="Times New Roman" w:cs="Times New Roman"/>
        </w:rPr>
        <w:t xml:space="preserve"> администрации муниципального образования «Катангский район» от 17.11.2011 № 291-п «Об утверждении Положения о порядке разработки и утверждения административных регламентов предоставления муниципальных услуг отраслевыми (функциональными) и территориальными органами администрации муниципального образования «Катангский район</w:t>
      </w:r>
      <w:proofErr w:type="gramEnd"/>
      <w:r w:rsidRPr="00D76F0F">
        <w:rPr>
          <w:rFonts w:ascii="Times New Roman" w:hAnsi="Times New Roman" w:cs="Times New Roman"/>
        </w:rPr>
        <w:t xml:space="preserve">», руководствуясь статьей 48 </w:t>
      </w:r>
      <w:hyperlink r:id="rId7" w:history="1">
        <w:proofErr w:type="gramStart"/>
        <w:r w:rsidRPr="00D76F0F">
          <w:rPr>
            <w:rStyle w:val="a9"/>
            <w:rFonts w:ascii="Times New Roman" w:hAnsi="Times New Roman" w:cs="Times New Roman"/>
            <w:b w:val="0"/>
            <w:color w:val="auto"/>
          </w:rPr>
          <w:t>Устав</w:t>
        </w:r>
        <w:proofErr w:type="gramEnd"/>
      </w:hyperlink>
      <w:r w:rsidRPr="00D76F0F">
        <w:rPr>
          <w:rFonts w:ascii="Times New Roman" w:hAnsi="Times New Roman" w:cs="Times New Roman"/>
        </w:rPr>
        <w:t>а муниципального образования «Катангский район», администрация</w:t>
      </w:r>
    </w:p>
    <w:bookmarkEnd w:id="0"/>
    <w:p w:rsidR="00D61845" w:rsidRPr="00690455" w:rsidRDefault="00D61845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708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76F0F" w:rsidRDefault="00D76F0F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1A3" w:rsidRPr="00D76F0F" w:rsidRDefault="008601A3" w:rsidP="00A02451">
      <w:pPr>
        <w:pStyle w:val="a6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b/>
        </w:rPr>
      </w:pPr>
      <w:r w:rsidRPr="00D76F0F">
        <w:rPr>
          <w:szCs w:val="28"/>
        </w:rPr>
        <w:t xml:space="preserve">Внести </w:t>
      </w:r>
      <w:r w:rsidR="008B5EC7">
        <w:rPr>
          <w:szCs w:val="28"/>
        </w:rPr>
        <w:t xml:space="preserve">изменения </w:t>
      </w:r>
      <w:r w:rsidRPr="00D76F0F">
        <w:rPr>
          <w:szCs w:val="28"/>
        </w:rPr>
        <w:t xml:space="preserve">в </w:t>
      </w:r>
      <w:r w:rsidR="00D76F0F" w:rsidRPr="00D76F0F">
        <w:t>Административный</w:t>
      </w:r>
      <w:r w:rsidR="00D76F0F">
        <w:t xml:space="preserve"> р</w:t>
      </w:r>
      <w:r w:rsidR="00D76F0F" w:rsidRPr="00D76F0F">
        <w:t xml:space="preserve">егламент </w:t>
      </w:r>
      <w:r w:rsidR="00D76F0F">
        <w:t>по предоставлению муниципальной у</w:t>
      </w:r>
      <w:r w:rsidR="00D76F0F" w:rsidRPr="00D76F0F">
        <w:t>слуги</w:t>
      </w:r>
      <w:r w:rsidR="00D76F0F">
        <w:t xml:space="preserve"> </w:t>
      </w:r>
      <w:r w:rsidR="00236640">
        <w:t>«</w:t>
      </w:r>
      <w:r w:rsidR="00D76F0F" w:rsidRPr="00D76F0F">
        <w:t xml:space="preserve">Содействие развитию </w:t>
      </w:r>
      <w:r w:rsidR="00D76F0F">
        <w:t xml:space="preserve">субъектов малого и среднего предпринимательства </w:t>
      </w:r>
      <w:r w:rsidR="00D76F0F" w:rsidRPr="00D76F0F">
        <w:t>МО «Катангский район»</w:t>
      </w:r>
      <w:r>
        <w:t>, утвержденн</w:t>
      </w:r>
      <w:r w:rsidR="00D76F0F">
        <w:t>ый</w:t>
      </w:r>
      <w:r>
        <w:t xml:space="preserve"> </w:t>
      </w:r>
      <w:r w:rsidRPr="005E093C">
        <w:t xml:space="preserve">постановлением Администрации МО «Катангский район» </w:t>
      </w:r>
      <w:r w:rsidR="00D76F0F" w:rsidRPr="00D76F0F">
        <w:t>№ 282-п от 22.11.2013г.</w:t>
      </w:r>
      <w:r w:rsidR="008B5EC7">
        <w:t>, изложив п.2.10.1</w:t>
      </w:r>
      <w:r w:rsidR="00A02451">
        <w:t xml:space="preserve"> и п.2.10.2</w:t>
      </w:r>
      <w:r w:rsidR="008B5EC7">
        <w:t xml:space="preserve"> </w:t>
      </w:r>
      <w:r w:rsidR="008B5EC7">
        <w:rPr>
          <w:szCs w:val="28"/>
        </w:rPr>
        <w:t>в следующей редакции</w:t>
      </w:r>
      <w:r w:rsidR="008B5EC7">
        <w:t>:</w:t>
      </w:r>
    </w:p>
    <w:p w:rsidR="008601A3" w:rsidRPr="008B5EC7" w:rsidRDefault="008B5EC7" w:rsidP="008B5EC7">
      <w:pPr>
        <w:pStyle w:val="a6"/>
        <w:spacing w:after="120"/>
        <w:ind w:left="0" w:firstLine="708"/>
        <w:jc w:val="both"/>
      </w:pPr>
      <w:r w:rsidRPr="008B5EC7">
        <w:t>«</w:t>
      </w:r>
      <w:r w:rsidR="00236640" w:rsidRPr="008B5EC7">
        <w:t>2</w:t>
      </w:r>
      <w:r w:rsidRPr="008B5EC7">
        <w:t xml:space="preserve">.10.1 Максимальный срок ожидания в очереди при подаче обращения (заявления, запроса) о предоставлении муниципальной услуги составляет </w:t>
      </w:r>
      <w:r>
        <w:t>15</w:t>
      </w:r>
      <w:r w:rsidRPr="008B5EC7">
        <w:t xml:space="preserve"> минут</w:t>
      </w:r>
      <w:r w:rsidR="00A02451">
        <w:t>;</w:t>
      </w:r>
    </w:p>
    <w:p w:rsidR="008601A3" w:rsidRPr="00236640" w:rsidRDefault="00A02451" w:rsidP="00A02451">
      <w:pPr>
        <w:spacing w:after="120"/>
        <w:ind w:firstLine="709"/>
        <w:jc w:val="both"/>
      </w:pPr>
      <w:r>
        <w:t xml:space="preserve">2.10.2 </w:t>
      </w:r>
      <w:r w:rsidR="00236640" w:rsidRPr="00236640">
        <w:t xml:space="preserve">Максимальный срок ожидания в очереди при получении результата предоставления муниципальной услуги составляет </w:t>
      </w:r>
      <w:r>
        <w:t>не более 15</w:t>
      </w:r>
      <w:r w:rsidR="00236640">
        <w:t xml:space="preserve"> минут</w:t>
      </w:r>
      <w:r w:rsidR="008601A3" w:rsidRPr="00236640">
        <w:t>»</w:t>
      </w:r>
    </w:p>
    <w:p w:rsidR="00236640" w:rsidRPr="00236640" w:rsidRDefault="00236640" w:rsidP="00236640">
      <w:pPr>
        <w:jc w:val="both"/>
      </w:pPr>
      <w:bookmarkStart w:id="1" w:name="sub_2"/>
      <w:r w:rsidRPr="00236640">
        <w:t xml:space="preserve">2. </w:t>
      </w:r>
      <w:hyperlink r:id="rId8" w:history="1">
        <w:r w:rsidRPr="00236640">
          <w:rPr>
            <w:rStyle w:val="a9"/>
            <w:b w:val="0"/>
            <w:color w:val="auto"/>
          </w:rPr>
          <w:t>Опубликовать</w:t>
        </w:r>
      </w:hyperlink>
      <w:r w:rsidRPr="00236640">
        <w:t xml:space="preserve"> настоящее постановление в муниципальном вестнике МО «Катангский район» и разместить на </w:t>
      </w:r>
      <w:hyperlink r:id="rId9" w:history="1">
        <w:r w:rsidRPr="00236640">
          <w:rPr>
            <w:rStyle w:val="a9"/>
            <w:b w:val="0"/>
            <w:color w:val="auto"/>
          </w:rPr>
          <w:t>официальном сайте</w:t>
        </w:r>
      </w:hyperlink>
      <w:r w:rsidRPr="00236640">
        <w:t xml:space="preserve"> муниципального образования «Катангский район».</w:t>
      </w:r>
    </w:p>
    <w:bookmarkEnd w:id="1"/>
    <w:p w:rsidR="00B12C8C" w:rsidRPr="00236640" w:rsidRDefault="00236640" w:rsidP="002366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6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66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6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экономического развития, управления муниципальным имуществом и жилищно-коммунальным хозяйством МО «Катангский район» (А.Б.Дятлов).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451" w:rsidRPr="00236640" w:rsidRDefault="00A02451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Pr="00236640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640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640">
        <w:rPr>
          <w:rFonts w:ascii="Times New Roman" w:hAnsi="Times New Roman" w:cs="Times New Roman"/>
          <w:sz w:val="24"/>
          <w:szCs w:val="24"/>
        </w:rPr>
        <w:t>Л.В. Васильева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12C8C" w:rsidSect="00500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196"/>
    <w:multiLevelType w:val="multilevel"/>
    <w:tmpl w:val="9AA8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9232E6"/>
    <w:multiLevelType w:val="hybridMultilevel"/>
    <w:tmpl w:val="F148EE36"/>
    <w:lvl w:ilvl="0" w:tplc="02CA4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3286"/>
    <w:multiLevelType w:val="hybridMultilevel"/>
    <w:tmpl w:val="8702DFBC"/>
    <w:lvl w:ilvl="0" w:tplc="25D84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14A46"/>
    <w:multiLevelType w:val="hybridMultilevel"/>
    <w:tmpl w:val="F7F2878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70882"/>
    <w:multiLevelType w:val="hybridMultilevel"/>
    <w:tmpl w:val="AF2E2C80"/>
    <w:lvl w:ilvl="0" w:tplc="8AE4C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27B8"/>
    <w:multiLevelType w:val="hybridMultilevel"/>
    <w:tmpl w:val="06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3F8E"/>
    <w:rsid w:val="00001369"/>
    <w:rsid w:val="00057A87"/>
    <w:rsid w:val="0010745C"/>
    <w:rsid w:val="00153765"/>
    <w:rsid w:val="001642B8"/>
    <w:rsid w:val="001776BB"/>
    <w:rsid w:val="00186550"/>
    <w:rsid w:val="00236640"/>
    <w:rsid w:val="00264231"/>
    <w:rsid w:val="00264AD6"/>
    <w:rsid w:val="00265764"/>
    <w:rsid w:val="00316B8F"/>
    <w:rsid w:val="00326838"/>
    <w:rsid w:val="003509CF"/>
    <w:rsid w:val="00392FB3"/>
    <w:rsid w:val="003A6F20"/>
    <w:rsid w:val="00413F8E"/>
    <w:rsid w:val="00422BE6"/>
    <w:rsid w:val="00434575"/>
    <w:rsid w:val="004413B1"/>
    <w:rsid w:val="0049655C"/>
    <w:rsid w:val="004F58BA"/>
    <w:rsid w:val="00500581"/>
    <w:rsid w:val="00513DDD"/>
    <w:rsid w:val="00603A42"/>
    <w:rsid w:val="00624895"/>
    <w:rsid w:val="00625B4C"/>
    <w:rsid w:val="0064607D"/>
    <w:rsid w:val="00690455"/>
    <w:rsid w:val="00695A8D"/>
    <w:rsid w:val="006B39F4"/>
    <w:rsid w:val="006F1E4F"/>
    <w:rsid w:val="007B21F0"/>
    <w:rsid w:val="00801100"/>
    <w:rsid w:val="008601A3"/>
    <w:rsid w:val="008B5EC7"/>
    <w:rsid w:val="008D6B52"/>
    <w:rsid w:val="008F45B6"/>
    <w:rsid w:val="00901046"/>
    <w:rsid w:val="009B190F"/>
    <w:rsid w:val="009F5F80"/>
    <w:rsid w:val="00A02451"/>
    <w:rsid w:val="00A12722"/>
    <w:rsid w:val="00A533DB"/>
    <w:rsid w:val="00AB2708"/>
    <w:rsid w:val="00AC47C6"/>
    <w:rsid w:val="00B12C8C"/>
    <w:rsid w:val="00B35E4B"/>
    <w:rsid w:val="00B67F39"/>
    <w:rsid w:val="00BA5534"/>
    <w:rsid w:val="00BB287D"/>
    <w:rsid w:val="00C355F5"/>
    <w:rsid w:val="00CD6BAB"/>
    <w:rsid w:val="00D11716"/>
    <w:rsid w:val="00D61845"/>
    <w:rsid w:val="00D76F0F"/>
    <w:rsid w:val="00D90CE7"/>
    <w:rsid w:val="00DE6D98"/>
    <w:rsid w:val="00E22C89"/>
    <w:rsid w:val="00E432CD"/>
    <w:rsid w:val="00E5787E"/>
    <w:rsid w:val="00EF12BC"/>
    <w:rsid w:val="00F62318"/>
    <w:rsid w:val="00FA63F0"/>
    <w:rsid w:val="00FB4992"/>
    <w:rsid w:val="00FD613A"/>
    <w:rsid w:val="00FE2222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DD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D6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B39F4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6B39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601A3"/>
    <w:pPr>
      <w:ind w:left="720"/>
      <w:contextualSpacing/>
    </w:pPr>
  </w:style>
  <w:style w:type="paragraph" w:styleId="a7">
    <w:name w:val="footer"/>
    <w:basedOn w:val="a"/>
    <w:link w:val="a8"/>
    <w:rsid w:val="008601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601A3"/>
  </w:style>
  <w:style w:type="paragraph" w:customStyle="1" w:styleId="Standard">
    <w:name w:val="Standard"/>
    <w:rsid w:val="004413B1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  <w:lang w:eastAsia="zh-CN" w:bidi="hi-IN"/>
    </w:rPr>
  </w:style>
  <w:style w:type="character" w:customStyle="1" w:styleId="a9">
    <w:name w:val="Гипертекстовая ссылка"/>
    <w:basedOn w:val="a0"/>
    <w:uiPriority w:val="99"/>
    <w:rsid w:val="00D76F0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14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17718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2662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660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тик</cp:lastModifiedBy>
  <cp:revision>3</cp:revision>
  <cp:lastPrinted>2014-08-20T00:40:00Z</cp:lastPrinted>
  <dcterms:created xsi:type="dcterms:W3CDTF">2014-09-03T02:05:00Z</dcterms:created>
  <dcterms:modified xsi:type="dcterms:W3CDTF">2014-09-04T01:21:00Z</dcterms:modified>
</cp:coreProperties>
</file>