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67B" w:rsidRDefault="00DA60D5" w:rsidP="00DA60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0D5">
        <w:rPr>
          <w:rFonts w:ascii="Times New Roman" w:hAnsi="Times New Roman" w:cs="Times New Roman"/>
          <w:b/>
          <w:sz w:val="28"/>
          <w:szCs w:val="28"/>
        </w:rPr>
        <w:t>Результаты мониторинга состояния и развития конкуренции на товарных рынках муниципального образования.</w:t>
      </w:r>
    </w:p>
    <w:p w:rsidR="00DA60D5" w:rsidRDefault="00DA60D5" w:rsidP="00DA60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0D5" w:rsidRDefault="00DA60D5" w:rsidP="00DA60D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январе 2022 года на территории муниципального образования «Катангский район» (далее – муниципальное образование) проведен мониторинг состояния и развития конкуренции на товарных рынках муниципального образования, путем анкетирования жителей населенных пунктов, входящих в состав муниципального образования.</w:t>
      </w:r>
    </w:p>
    <w:p w:rsidR="00DA60D5" w:rsidRDefault="00DA60D5" w:rsidP="00DA60D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Большую часть респондентов составили </w:t>
      </w:r>
      <w:r w:rsidR="00AD6859">
        <w:rPr>
          <w:rFonts w:ascii="Times New Roman" w:hAnsi="Times New Roman" w:cs="Times New Roman"/>
          <w:sz w:val="28"/>
          <w:szCs w:val="28"/>
        </w:rPr>
        <w:t>женщины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AD6859">
        <w:rPr>
          <w:rFonts w:ascii="Times New Roman" w:hAnsi="Times New Roman" w:cs="Times New Roman"/>
          <w:sz w:val="28"/>
          <w:szCs w:val="28"/>
        </w:rPr>
        <w:t xml:space="preserve"> возрасте от 35 до 44 </w:t>
      </w:r>
      <w:r w:rsidR="00CE334F">
        <w:rPr>
          <w:rFonts w:ascii="Times New Roman" w:hAnsi="Times New Roman" w:cs="Times New Roman"/>
          <w:sz w:val="28"/>
          <w:szCs w:val="28"/>
        </w:rPr>
        <w:t>лет (32%</w:t>
      </w:r>
      <w:r w:rsidR="00AD6859">
        <w:rPr>
          <w:rFonts w:ascii="Times New Roman" w:hAnsi="Times New Roman" w:cs="Times New Roman"/>
          <w:sz w:val="28"/>
          <w:szCs w:val="28"/>
        </w:rPr>
        <w:t>),</w:t>
      </w:r>
      <w:r w:rsidR="00CE334F">
        <w:rPr>
          <w:rFonts w:ascii="Times New Roman" w:hAnsi="Times New Roman" w:cs="Times New Roman"/>
          <w:sz w:val="28"/>
          <w:szCs w:val="28"/>
        </w:rPr>
        <w:t xml:space="preserve">имеющее высшее образование и </w:t>
      </w:r>
      <w:r w:rsidR="00AD6859">
        <w:rPr>
          <w:rFonts w:ascii="Times New Roman" w:hAnsi="Times New Roman" w:cs="Times New Roman"/>
          <w:sz w:val="28"/>
          <w:szCs w:val="28"/>
        </w:rPr>
        <w:t xml:space="preserve">относящие себя к работающему населению. </w:t>
      </w:r>
    </w:p>
    <w:p w:rsidR="00AD6859" w:rsidRDefault="00AD6859" w:rsidP="00DA60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6859" w:rsidRDefault="00AD6859" w:rsidP="00CE334F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81675" cy="3629025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CE334F" w:rsidRDefault="00CE334F" w:rsidP="00CE334F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</w:p>
    <w:p w:rsidR="00992974" w:rsidRDefault="00992974" w:rsidP="00992974">
      <w:pPr>
        <w:spacing w:after="0" w:line="240" w:lineRule="auto"/>
        <w:ind w:firstLine="709"/>
        <w:jc w:val="both"/>
        <w:rPr>
          <w:bCs/>
        </w:rPr>
      </w:pPr>
      <w:r w:rsidRPr="006970A1">
        <w:rPr>
          <w:bCs/>
        </w:rPr>
        <w:t>Анализируя</w:t>
      </w:r>
      <w:r>
        <w:rPr>
          <w:bCs/>
        </w:rPr>
        <w:t xml:space="preserve"> удовлетворенность характеристиками товаров, работ, услуг и </w:t>
      </w:r>
      <w:r w:rsidRPr="006970A1">
        <w:rPr>
          <w:bCs/>
        </w:rPr>
        <w:t xml:space="preserve">количество организаций, предоставляющих товары, работы, услуги на различных рынках </w:t>
      </w:r>
      <w:r>
        <w:rPr>
          <w:bCs/>
        </w:rPr>
        <w:t>Катангского</w:t>
      </w:r>
      <w:r w:rsidRPr="006970A1">
        <w:rPr>
          <w:bCs/>
        </w:rPr>
        <w:t xml:space="preserve"> района, сделаны следующие выводы</w:t>
      </w:r>
      <w:r>
        <w:rPr>
          <w:bCs/>
        </w:rPr>
        <w:t>:</w:t>
      </w:r>
    </w:p>
    <w:p w:rsidR="00992974" w:rsidRPr="007B756F" w:rsidRDefault="00992974" w:rsidP="00992974">
      <w:pPr>
        <w:spacing w:after="0" w:line="240" w:lineRule="auto"/>
        <w:jc w:val="both"/>
        <w:rPr>
          <w:sz w:val="14"/>
        </w:rPr>
      </w:pPr>
    </w:p>
    <w:p w:rsidR="00992974" w:rsidRPr="00992974" w:rsidRDefault="00992974" w:rsidP="00992974">
      <w:pPr>
        <w:spacing w:after="0" w:line="240" w:lineRule="auto"/>
        <w:ind w:firstLine="709"/>
        <w:jc w:val="both"/>
        <w:rPr>
          <w:rFonts w:eastAsia="SimSun"/>
          <w:bCs/>
          <w:color w:val="000000"/>
          <w:kern w:val="1"/>
          <w:lang w:eastAsia="zh-CN" w:bidi="hi-IN"/>
        </w:rPr>
      </w:pPr>
      <w:r w:rsidRPr="00EC1698">
        <w:rPr>
          <w:rFonts w:eastAsia="SimSun"/>
          <w:bCs/>
          <w:color w:val="000000"/>
          <w:kern w:val="1"/>
          <w:lang w:eastAsia="zh-CN" w:bidi="hi-IN"/>
        </w:rPr>
        <w:t xml:space="preserve">По </w:t>
      </w:r>
      <w:r>
        <w:rPr>
          <w:rFonts w:eastAsia="SimSun"/>
          <w:bCs/>
          <w:color w:val="000000"/>
          <w:kern w:val="1"/>
          <w:lang w:eastAsia="zh-CN" w:bidi="hi-IN"/>
        </w:rPr>
        <w:t>мнению респондентов на рынке услуг</w:t>
      </w:r>
      <w:r w:rsidRPr="00EC1698">
        <w:rPr>
          <w:rFonts w:eastAsia="SimSun"/>
          <w:bCs/>
          <w:color w:val="000000"/>
          <w:kern w:val="1"/>
          <w:lang w:eastAsia="zh-CN" w:bidi="hi-IN"/>
        </w:rPr>
        <w:t xml:space="preserve"> </w:t>
      </w:r>
      <w:r>
        <w:rPr>
          <w:rFonts w:eastAsia="SimSun"/>
          <w:bCs/>
          <w:color w:val="000000"/>
          <w:kern w:val="1"/>
          <w:lang w:eastAsia="zh-CN" w:bidi="hi-IN"/>
        </w:rPr>
        <w:t xml:space="preserve">строительства объектов капитального строительства, за исключением жилищного и дорожного строительства </w:t>
      </w:r>
      <w:r w:rsidRPr="00EC1698">
        <w:rPr>
          <w:rFonts w:eastAsia="SimSun"/>
          <w:bCs/>
          <w:color w:val="000000"/>
          <w:kern w:val="1"/>
          <w:lang w:eastAsia="zh-CN" w:bidi="hi-IN"/>
        </w:rPr>
        <w:t>наблюдается достаточное количество организаций</w:t>
      </w:r>
      <w:r>
        <w:rPr>
          <w:rFonts w:eastAsia="SimSun"/>
          <w:bCs/>
          <w:color w:val="000000"/>
          <w:kern w:val="1"/>
          <w:lang w:eastAsia="zh-CN" w:bidi="hi-IN"/>
        </w:rPr>
        <w:t xml:space="preserve">, </w:t>
      </w:r>
      <w:r w:rsidRPr="00EC1698">
        <w:rPr>
          <w:rFonts w:eastAsia="SimSun"/>
          <w:bCs/>
          <w:color w:val="000000"/>
          <w:kern w:val="1"/>
          <w:lang w:eastAsia="zh-CN" w:bidi="hi-IN"/>
        </w:rPr>
        <w:t xml:space="preserve">также </w:t>
      </w:r>
      <w:r>
        <w:rPr>
          <w:rFonts w:eastAsia="SimSun"/>
          <w:bCs/>
          <w:color w:val="000000"/>
          <w:kern w:val="1"/>
          <w:lang w:eastAsia="zh-CN" w:bidi="hi-IN"/>
        </w:rPr>
        <w:t>72</w:t>
      </w:r>
      <w:r w:rsidRPr="00EC1698">
        <w:rPr>
          <w:rFonts w:eastAsia="SimSun"/>
          <w:bCs/>
          <w:color w:val="000000"/>
          <w:kern w:val="1"/>
          <w:lang w:eastAsia="zh-CN" w:bidi="hi-IN"/>
        </w:rPr>
        <w:t>% опрошенных удовлетворены качеством предоставления данных услуг.</w:t>
      </w:r>
    </w:p>
    <w:p w:rsidR="00992974" w:rsidRDefault="00992974" w:rsidP="00CE33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2974" w:rsidRDefault="00992974" w:rsidP="00CE33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334F" w:rsidRDefault="00992974" w:rsidP="00CE33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67000" cy="1567529"/>
            <wp:effectExtent l="1905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5675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92974" w:rsidRDefault="00992974" w:rsidP="00CE33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2974" w:rsidRDefault="00992974" w:rsidP="00CE33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2974" w:rsidRDefault="00992974" w:rsidP="00CE334F">
      <w:pPr>
        <w:pStyle w:val="a3"/>
        <w:rPr>
          <w:rFonts w:ascii="Times New Roman" w:eastAsia="SimSun" w:hAnsi="Times New Roman" w:cs="Times New Roman"/>
          <w:bCs/>
          <w:color w:val="000000"/>
          <w:kern w:val="1"/>
          <w:sz w:val="28"/>
          <w:szCs w:val="28"/>
          <w:lang w:eastAsia="zh-CN" w:bidi="hi-IN"/>
        </w:rPr>
      </w:pPr>
    </w:p>
    <w:p w:rsidR="00992974" w:rsidRDefault="00992974" w:rsidP="00CE334F">
      <w:pPr>
        <w:pStyle w:val="a3"/>
        <w:rPr>
          <w:rFonts w:ascii="Times New Roman" w:eastAsia="SimSun" w:hAnsi="Times New Roman" w:cs="Times New Roman"/>
          <w:bCs/>
          <w:color w:val="000000"/>
          <w:kern w:val="1"/>
          <w:sz w:val="28"/>
          <w:szCs w:val="28"/>
          <w:lang w:eastAsia="zh-CN" w:bidi="hi-IN"/>
        </w:rPr>
      </w:pPr>
      <w:r w:rsidRPr="00992974">
        <w:rPr>
          <w:rFonts w:ascii="Times New Roman" w:eastAsia="SimSun" w:hAnsi="Times New Roman" w:cs="Times New Roman"/>
          <w:bCs/>
          <w:color w:val="000000"/>
          <w:kern w:val="1"/>
          <w:sz w:val="28"/>
          <w:szCs w:val="28"/>
          <w:lang w:eastAsia="zh-CN" w:bidi="hi-IN"/>
        </w:rPr>
        <w:t>На рынке розничной торговли наблюдается избыточное количество организаций</w:t>
      </w:r>
      <w:r>
        <w:rPr>
          <w:rFonts w:ascii="Times New Roman" w:eastAsia="SimSun" w:hAnsi="Times New Roman" w:cs="Times New Roman"/>
          <w:bCs/>
          <w:color w:val="000000"/>
          <w:kern w:val="1"/>
          <w:sz w:val="28"/>
          <w:szCs w:val="28"/>
          <w:lang w:eastAsia="zh-CN" w:bidi="hi-IN"/>
        </w:rPr>
        <w:t>, а также качеством предоставления услуг удовлетворены 83% опрошенных.</w:t>
      </w:r>
    </w:p>
    <w:p w:rsidR="00992974" w:rsidRDefault="00992974" w:rsidP="00992974">
      <w:pPr>
        <w:pStyle w:val="a3"/>
        <w:tabs>
          <w:tab w:val="right" w:pos="9355"/>
        </w:tabs>
        <w:ind w:firstLine="0"/>
        <w:rPr>
          <w:rFonts w:ascii="Times New Roman" w:eastAsia="SimSun" w:hAnsi="Times New Roman" w:cs="Times New Roman"/>
          <w:bCs/>
          <w:color w:val="000000"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bCs/>
          <w:noProof/>
          <w:color w:val="000000"/>
          <w:kern w:val="1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2987040</wp:posOffset>
            </wp:positionH>
            <wp:positionV relativeFrom="paragraph">
              <wp:posOffset>-1270</wp:posOffset>
            </wp:positionV>
            <wp:extent cx="3079115" cy="1784350"/>
            <wp:effectExtent l="19050" t="0" r="6985" b="0"/>
            <wp:wrapNone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115" cy="178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92974">
        <w:rPr>
          <w:rFonts w:ascii="Times New Roman" w:eastAsia="SimSun" w:hAnsi="Times New Roman" w:cs="Times New Roman"/>
          <w:bCs/>
          <w:color w:val="000000"/>
          <w:kern w:val="1"/>
          <w:sz w:val="28"/>
          <w:szCs w:val="28"/>
          <w:lang w:eastAsia="zh-CN" w:bidi="hi-IN"/>
        </w:rPr>
        <w:drawing>
          <wp:inline distT="0" distB="0" distL="0" distR="0">
            <wp:extent cx="2944547" cy="1784909"/>
            <wp:effectExtent l="0" t="0" r="8255" b="635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549" cy="17867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SimSun" w:hAnsi="Times New Roman" w:cs="Times New Roman"/>
          <w:bCs/>
          <w:color w:val="000000"/>
          <w:kern w:val="1"/>
          <w:sz w:val="28"/>
          <w:szCs w:val="28"/>
          <w:lang w:eastAsia="zh-CN" w:bidi="hi-IN"/>
        </w:rPr>
        <w:tab/>
      </w:r>
    </w:p>
    <w:p w:rsidR="00992974" w:rsidRDefault="00992974" w:rsidP="00992974">
      <w:pPr>
        <w:pStyle w:val="a3"/>
        <w:tabs>
          <w:tab w:val="right" w:pos="9355"/>
        </w:tabs>
        <w:ind w:firstLine="0"/>
        <w:rPr>
          <w:rFonts w:ascii="Times New Roman" w:eastAsia="SimSun" w:hAnsi="Times New Roman" w:cs="Times New Roman"/>
          <w:bCs/>
          <w:color w:val="000000"/>
          <w:kern w:val="1"/>
          <w:sz w:val="28"/>
          <w:szCs w:val="28"/>
          <w:lang w:eastAsia="zh-CN" w:bidi="hi-IN"/>
        </w:rPr>
      </w:pPr>
    </w:p>
    <w:p w:rsidR="00992974" w:rsidRDefault="00992974" w:rsidP="00992974">
      <w:pPr>
        <w:pStyle w:val="a3"/>
        <w:tabs>
          <w:tab w:val="right" w:pos="9355"/>
        </w:tabs>
        <w:rPr>
          <w:rFonts w:ascii="Times New Roman" w:eastAsia="SimSun" w:hAnsi="Times New Roman" w:cs="Times New Roman"/>
          <w:bCs/>
          <w:color w:val="000000"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bCs/>
          <w:color w:val="000000"/>
          <w:kern w:val="1"/>
          <w:sz w:val="28"/>
          <w:szCs w:val="28"/>
          <w:lang w:eastAsia="zh-CN" w:bidi="hi-IN"/>
        </w:rPr>
        <w:t>Также анализируя дополнительную информацию, полученную в ходе опроса, удалось сделать вывод, что за последние три года уровень цен значительно вырос, в то время как качество и возможность выбора либо не изменялась, либо снижалась, но не значительно.</w:t>
      </w:r>
    </w:p>
    <w:p w:rsidR="00992974" w:rsidRDefault="00992974" w:rsidP="00992974">
      <w:pPr>
        <w:pStyle w:val="a3"/>
        <w:tabs>
          <w:tab w:val="right" w:pos="9355"/>
        </w:tabs>
        <w:rPr>
          <w:rFonts w:ascii="Times New Roman" w:eastAsia="SimSun" w:hAnsi="Times New Roman" w:cs="Times New Roman"/>
          <w:bCs/>
          <w:color w:val="000000"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bCs/>
          <w:color w:val="000000"/>
          <w:kern w:val="1"/>
          <w:sz w:val="28"/>
          <w:szCs w:val="28"/>
          <w:lang w:eastAsia="zh-CN" w:bidi="hi-IN"/>
        </w:rPr>
        <w:t>Мониторинг позволил выяв</w:t>
      </w:r>
      <w:r w:rsidR="007C5FD8">
        <w:rPr>
          <w:rFonts w:ascii="Times New Roman" w:eastAsia="SimSun" w:hAnsi="Times New Roman" w:cs="Times New Roman"/>
          <w:bCs/>
          <w:color w:val="000000"/>
          <w:kern w:val="1"/>
          <w:sz w:val="28"/>
          <w:szCs w:val="28"/>
          <w:lang w:eastAsia="zh-CN" w:bidi="hi-IN"/>
        </w:rPr>
        <w:t xml:space="preserve">ить проблемные вопросы на действующих рынках, а также определить необходимость внесения изменений в части расширения рынков. </w:t>
      </w:r>
    </w:p>
    <w:p w:rsidR="00992974" w:rsidRPr="00992974" w:rsidRDefault="00992974" w:rsidP="00992974">
      <w:pPr>
        <w:pStyle w:val="a3"/>
        <w:tabs>
          <w:tab w:val="right" w:pos="9355"/>
        </w:tabs>
        <w:rPr>
          <w:rFonts w:ascii="Times New Roman" w:eastAsia="SimSun" w:hAnsi="Times New Roman" w:cs="Times New Roman"/>
          <w:bCs/>
          <w:color w:val="000000"/>
          <w:kern w:val="1"/>
          <w:sz w:val="28"/>
          <w:szCs w:val="28"/>
          <w:lang w:eastAsia="zh-CN" w:bidi="hi-IN"/>
        </w:rPr>
      </w:pPr>
    </w:p>
    <w:sectPr w:rsidR="00992974" w:rsidRPr="00992974" w:rsidSect="00992974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60D5"/>
    <w:rsid w:val="0027667B"/>
    <w:rsid w:val="00576C27"/>
    <w:rsid w:val="00725FB9"/>
    <w:rsid w:val="007C5FD8"/>
    <w:rsid w:val="00992974"/>
    <w:rsid w:val="00AD6859"/>
    <w:rsid w:val="00CE334F"/>
    <w:rsid w:val="00DA6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974"/>
    <w:pPr>
      <w:spacing w:after="200"/>
      <w:ind w:firstLine="0"/>
      <w:jc w:val="left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60D5"/>
    <w:pPr>
      <w:spacing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D6859"/>
    <w:pPr>
      <w:spacing w:after="0" w:line="240" w:lineRule="auto"/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68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chart" Target="charts/chart1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Муж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35-44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высшее</a:t>
                    </a:r>
                    <a:endParaRPr lang="en-US"/>
                  </a:p>
                </c:rich>
              </c:tx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работающий</a:t>
                    </a:r>
                  </a:p>
                </c:rich>
              </c:tx>
              <c:showVal val="1"/>
            </c:dLbl>
            <c:showVal val="1"/>
          </c:dLbls>
          <c:cat>
            <c:strRef>
              <c:f>Лист1!$A$2:$A$5</c:f>
              <c:strCache>
                <c:ptCount val="4"/>
                <c:pt idx="0">
                  <c:v>Пол</c:v>
                </c:pt>
                <c:pt idx="1">
                  <c:v>Возраст</c:v>
                </c:pt>
                <c:pt idx="2">
                  <c:v>Образование</c:v>
                </c:pt>
                <c:pt idx="3">
                  <c:v>Социальный статус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0.16</c:v>
                </c:pt>
                <c:pt idx="1">
                  <c:v>0.32000000000000006</c:v>
                </c:pt>
                <c:pt idx="2">
                  <c:v>0.36000000000000004</c:v>
                </c:pt>
                <c:pt idx="3">
                  <c:v>0.8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Жен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>
                <c:manualLayout>
                  <c:x val="0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25-34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ср.проф.</a:t>
                    </a:r>
                    <a:endParaRPr lang="en-US"/>
                  </a:p>
                </c:rich>
              </c:tx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пенсионер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strRef>
              <c:f>Лист1!$A$2:$A$5</c:f>
              <c:strCache>
                <c:ptCount val="4"/>
                <c:pt idx="0">
                  <c:v>Пол</c:v>
                </c:pt>
                <c:pt idx="1">
                  <c:v>Возраст</c:v>
                </c:pt>
                <c:pt idx="2">
                  <c:v>Образование</c:v>
                </c:pt>
                <c:pt idx="3">
                  <c:v>Социальный статус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0.84000000000000008</c:v>
                </c:pt>
                <c:pt idx="1">
                  <c:v>0.2</c:v>
                </c:pt>
                <c:pt idx="2">
                  <c:v>0.24000000000000002</c:v>
                </c:pt>
                <c:pt idx="3">
                  <c:v>0.12000000000000001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dLbls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55-64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ср. общее</a:t>
                    </a:r>
                    <a:endParaRPr lang="en-US"/>
                  </a:p>
                </c:rich>
              </c:tx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учащийся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strRef>
              <c:f>Лист1!$A$2:$A$5</c:f>
              <c:strCache>
                <c:ptCount val="4"/>
                <c:pt idx="0">
                  <c:v>Пол</c:v>
                </c:pt>
                <c:pt idx="1">
                  <c:v>Возраст</c:v>
                </c:pt>
                <c:pt idx="2">
                  <c:v>Образование</c:v>
                </c:pt>
                <c:pt idx="3">
                  <c:v>Социальный статус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1">
                  <c:v>0.16</c:v>
                </c:pt>
                <c:pt idx="2">
                  <c:v>0.12000000000000001</c:v>
                </c:pt>
                <c:pt idx="3">
                  <c:v>8.0000000000000016E-2</c:v>
                </c:pt>
              </c:numCache>
            </c:numRef>
          </c:val>
        </c:ser>
        <c:shape val="pyramid"/>
        <c:axId val="220221440"/>
        <c:axId val="220222976"/>
        <c:axId val="0"/>
      </c:bar3DChart>
      <c:catAx>
        <c:axId val="220221440"/>
        <c:scaling>
          <c:orientation val="minMax"/>
        </c:scaling>
        <c:axPos val="l"/>
        <c:tickLblPos val="nextTo"/>
        <c:crossAx val="220222976"/>
        <c:crosses val="autoZero"/>
        <c:auto val="1"/>
        <c:lblAlgn val="ctr"/>
        <c:lblOffset val="100"/>
      </c:catAx>
      <c:valAx>
        <c:axId val="220222976"/>
        <c:scaling>
          <c:orientation val="minMax"/>
        </c:scaling>
        <c:axPos val="b"/>
        <c:majorGridlines/>
        <c:numFmt formatCode="0%" sourceLinked="1"/>
        <c:tickLblPos val="nextTo"/>
        <c:crossAx val="220221440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Маша</cp:lastModifiedBy>
  <cp:revision>1</cp:revision>
  <dcterms:created xsi:type="dcterms:W3CDTF">2022-02-10T06:20:00Z</dcterms:created>
  <dcterms:modified xsi:type="dcterms:W3CDTF">2022-02-10T07:04:00Z</dcterms:modified>
</cp:coreProperties>
</file>