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3" w:type="pct"/>
        <w:jc w:val="right"/>
        <w:tblLook w:val="00A0" w:firstRow="1" w:lastRow="0" w:firstColumn="1" w:lastColumn="0" w:noHBand="0" w:noVBand="0"/>
      </w:tblPr>
      <w:tblGrid>
        <w:gridCol w:w="6314"/>
      </w:tblGrid>
      <w:tr w:rsidR="00DD5211" w:rsidRPr="00253925" w:rsidTr="00253925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DD5211" w:rsidRPr="00253925" w:rsidRDefault="00DD5211" w:rsidP="00253925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>Приложение 1</w:t>
            </w:r>
          </w:p>
        </w:tc>
      </w:tr>
      <w:tr w:rsidR="00DD5211" w:rsidRPr="00253925" w:rsidTr="00253925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DD5211" w:rsidRPr="00253925" w:rsidRDefault="00DD5211" w:rsidP="00253925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 xml:space="preserve">к муниципальной программе </w:t>
            </w:r>
          </w:p>
        </w:tc>
      </w:tr>
      <w:tr w:rsidR="00DD5211" w:rsidRPr="00253925" w:rsidTr="00253925">
        <w:trPr>
          <w:trHeight w:val="80"/>
          <w:jc w:val="right"/>
        </w:trPr>
        <w:tc>
          <w:tcPr>
            <w:tcW w:w="5000" w:type="pct"/>
            <w:noWrap/>
            <w:vAlign w:val="bottom"/>
          </w:tcPr>
          <w:p w:rsidR="00AE0A5F" w:rsidRDefault="00DD5211" w:rsidP="00253925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>«Развитие культуры в</w:t>
            </w:r>
          </w:p>
          <w:p w:rsidR="00253925" w:rsidRPr="00253925" w:rsidRDefault="00253925" w:rsidP="00253925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>муниципальном образовании</w:t>
            </w:r>
          </w:p>
          <w:p w:rsidR="00DD5211" w:rsidRPr="00253925" w:rsidRDefault="00253925" w:rsidP="001C09CA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>«</w:t>
            </w:r>
            <w:r w:rsidR="00DD5211" w:rsidRPr="00253925">
              <w:rPr>
                <w:sz w:val="24"/>
                <w:szCs w:val="22"/>
              </w:rPr>
              <w:t>Катангск</w:t>
            </w:r>
            <w:r w:rsidR="003417C1">
              <w:rPr>
                <w:sz w:val="24"/>
                <w:szCs w:val="22"/>
              </w:rPr>
              <w:t>ий</w:t>
            </w:r>
            <w:r w:rsidR="00DD5211" w:rsidRPr="00253925">
              <w:rPr>
                <w:sz w:val="24"/>
                <w:szCs w:val="22"/>
              </w:rPr>
              <w:t xml:space="preserve"> район</w:t>
            </w:r>
            <w:r w:rsidR="00197F4E" w:rsidRPr="00253925">
              <w:rPr>
                <w:sz w:val="24"/>
                <w:szCs w:val="22"/>
              </w:rPr>
              <w:t>»</w:t>
            </w:r>
            <w:r w:rsidR="00DD5211" w:rsidRPr="00253925">
              <w:rPr>
                <w:sz w:val="24"/>
                <w:szCs w:val="22"/>
              </w:rPr>
              <w:t xml:space="preserve"> на 20</w:t>
            </w:r>
            <w:r w:rsidR="001C09CA">
              <w:rPr>
                <w:sz w:val="24"/>
                <w:szCs w:val="22"/>
              </w:rPr>
              <w:t>23</w:t>
            </w:r>
            <w:r w:rsidR="00DD5211" w:rsidRPr="00253925">
              <w:rPr>
                <w:sz w:val="24"/>
                <w:szCs w:val="22"/>
              </w:rPr>
              <w:t>-202</w:t>
            </w:r>
            <w:r w:rsidR="001C09CA">
              <w:rPr>
                <w:sz w:val="24"/>
                <w:szCs w:val="22"/>
              </w:rPr>
              <w:t>8</w:t>
            </w:r>
            <w:r w:rsidR="00DD5211" w:rsidRPr="00253925">
              <w:rPr>
                <w:sz w:val="24"/>
                <w:szCs w:val="22"/>
              </w:rPr>
              <w:t xml:space="preserve"> годы</w:t>
            </w:r>
          </w:p>
        </w:tc>
      </w:tr>
    </w:tbl>
    <w:p w:rsidR="00DD5211" w:rsidRDefault="00DD5211" w:rsidP="00DD5211">
      <w:pPr>
        <w:jc w:val="both"/>
        <w:rPr>
          <w:b/>
          <w:sz w:val="24"/>
          <w:szCs w:val="24"/>
        </w:rPr>
      </w:pPr>
    </w:p>
    <w:p w:rsidR="00AE0A5F" w:rsidRPr="00AE0A5F" w:rsidRDefault="00AE0A5F" w:rsidP="00DD5211">
      <w:pPr>
        <w:jc w:val="both"/>
        <w:rPr>
          <w:b/>
          <w:sz w:val="24"/>
          <w:szCs w:val="24"/>
        </w:rPr>
      </w:pPr>
    </w:p>
    <w:p w:rsidR="00DD5211" w:rsidRPr="00AE0A5F" w:rsidRDefault="00DD5211" w:rsidP="00253925">
      <w:pPr>
        <w:pStyle w:val="1"/>
        <w:keepNext w:val="0"/>
        <w:widowControl w:val="0"/>
        <w:suppressAutoHyphens w:val="0"/>
        <w:spacing w:line="240" w:lineRule="auto"/>
        <w:rPr>
          <w:b/>
          <w:szCs w:val="24"/>
          <w:lang w:eastAsia="ru-RU"/>
        </w:rPr>
      </w:pPr>
      <w:r w:rsidRPr="00AE0A5F">
        <w:rPr>
          <w:b/>
          <w:szCs w:val="24"/>
          <w:lang w:eastAsia="ru-RU"/>
        </w:rPr>
        <w:t>Сведения о составе и значениях целевых показателей (индикаторов) муниципальной программы</w:t>
      </w:r>
      <w:bookmarkStart w:id="0" w:name="_GoBack"/>
      <w:bookmarkEnd w:id="0"/>
    </w:p>
    <w:p w:rsidR="00253925" w:rsidRPr="00AE0A5F" w:rsidRDefault="00253925" w:rsidP="00253925">
      <w:pPr>
        <w:rPr>
          <w:sz w:val="24"/>
          <w:szCs w:val="24"/>
        </w:rPr>
      </w:pPr>
    </w:p>
    <w:tbl>
      <w:tblPr>
        <w:tblW w:w="5051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7"/>
        <w:gridCol w:w="733"/>
        <w:gridCol w:w="392"/>
        <w:gridCol w:w="6"/>
        <w:gridCol w:w="5883"/>
        <w:gridCol w:w="39"/>
        <w:gridCol w:w="10"/>
        <w:gridCol w:w="1151"/>
        <w:gridCol w:w="10"/>
        <w:gridCol w:w="868"/>
        <w:gridCol w:w="10"/>
        <w:gridCol w:w="865"/>
        <w:gridCol w:w="19"/>
        <w:gridCol w:w="859"/>
        <w:gridCol w:w="23"/>
        <w:gridCol w:w="846"/>
        <w:gridCol w:w="7"/>
        <w:gridCol w:w="16"/>
        <w:gridCol w:w="849"/>
        <w:gridCol w:w="19"/>
        <w:gridCol w:w="839"/>
        <w:gridCol w:w="13"/>
        <w:gridCol w:w="23"/>
        <w:gridCol w:w="830"/>
        <w:gridCol w:w="16"/>
        <w:gridCol w:w="26"/>
        <w:gridCol w:w="833"/>
      </w:tblGrid>
      <w:tr w:rsidR="008116A3" w:rsidRPr="00253925" w:rsidTr="00F245B2">
        <w:trPr>
          <w:trHeight w:val="259"/>
          <w:tblHeader/>
        </w:trPr>
        <w:tc>
          <w:tcPr>
            <w:tcW w:w="507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Код аналитической программной классификации</w:t>
            </w:r>
          </w:p>
        </w:tc>
        <w:tc>
          <w:tcPr>
            <w:tcW w:w="12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№ п/п</w:t>
            </w:r>
          </w:p>
        </w:tc>
        <w:tc>
          <w:tcPr>
            <w:tcW w:w="1831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373" w:type="pct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Единица измерения</w:t>
            </w:r>
          </w:p>
        </w:tc>
        <w:tc>
          <w:tcPr>
            <w:tcW w:w="2167" w:type="pct"/>
            <w:gridSpan w:val="19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Значения целевых показателей (индикаторов)</w:t>
            </w:r>
          </w:p>
        </w:tc>
      </w:tr>
      <w:tr w:rsidR="008116A3" w:rsidRPr="00253925" w:rsidTr="00F245B2">
        <w:trPr>
          <w:trHeight w:val="939"/>
          <w:tblHeader/>
        </w:trPr>
        <w:tc>
          <w:tcPr>
            <w:tcW w:w="507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  <w:tc>
          <w:tcPr>
            <w:tcW w:w="122" w:type="pct"/>
            <w:vMerge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  <w:tc>
          <w:tcPr>
            <w:tcW w:w="1831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  <w:tc>
          <w:tcPr>
            <w:tcW w:w="273" w:type="pct"/>
            <w:gridSpan w:val="2"/>
            <w:tcMar>
              <w:left w:w="28" w:type="dxa"/>
              <w:right w:w="28" w:type="dxa"/>
            </w:tcMar>
            <w:vAlign w:val="center"/>
          </w:tcPr>
          <w:p w:rsidR="00AE0A5F" w:rsidRPr="00CF483E" w:rsidRDefault="00AE0A5F" w:rsidP="001C09CA">
            <w:pPr>
              <w:jc w:val="center"/>
              <w:rPr>
                <w:b/>
              </w:rPr>
            </w:pPr>
            <w:r w:rsidRPr="00CF483E">
              <w:rPr>
                <w:b/>
              </w:rPr>
              <w:t>20</w:t>
            </w:r>
            <w:r w:rsidR="001C09CA" w:rsidRPr="00CF483E">
              <w:rPr>
                <w:b/>
              </w:rPr>
              <w:t>23</w:t>
            </w:r>
          </w:p>
        </w:tc>
        <w:tc>
          <w:tcPr>
            <w:tcW w:w="272" w:type="pct"/>
            <w:gridSpan w:val="2"/>
            <w:tcMar>
              <w:left w:w="28" w:type="dxa"/>
              <w:right w:w="28" w:type="dxa"/>
            </w:tcMar>
            <w:vAlign w:val="center"/>
          </w:tcPr>
          <w:p w:rsidR="00AE0A5F" w:rsidRPr="00CF483E" w:rsidRDefault="00AE0A5F" w:rsidP="001C09CA">
            <w:pPr>
              <w:jc w:val="center"/>
              <w:rPr>
                <w:b/>
              </w:rPr>
            </w:pPr>
            <w:r w:rsidRPr="00CF483E">
              <w:rPr>
                <w:b/>
              </w:rPr>
              <w:t>20</w:t>
            </w:r>
            <w:r w:rsidR="001C09CA" w:rsidRPr="00CF483E">
              <w:rPr>
                <w:b/>
              </w:rPr>
              <w:t>24</w:t>
            </w:r>
          </w:p>
        </w:tc>
        <w:tc>
          <w:tcPr>
            <w:tcW w:w="273" w:type="pct"/>
            <w:gridSpan w:val="2"/>
            <w:tcMar>
              <w:left w:w="28" w:type="dxa"/>
              <w:right w:w="28" w:type="dxa"/>
            </w:tcMar>
            <w:vAlign w:val="center"/>
          </w:tcPr>
          <w:p w:rsidR="00AE0A5F" w:rsidRPr="00CF483E" w:rsidRDefault="00AE0A5F" w:rsidP="001C09CA">
            <w:pPr>
              <w:jc w:val="center"/>
              <w:rPr>
                <w:b/>
              </w:rPr>
            </w:pPr>
            <w:r w:rsidRPr="00CF483E">
              <w:rPr>
                <w:b/>
              </w:rPr>
              <w:t>20</w:t>
            </w:r>
            <w:r w:rsidR="001C09CA" w:rsidRPr="00CF483E">
              <w:rPr>
                <w:b/>
              </w:rPr>
              <w:t>25</w:t>
            </w:r>
          </w:p>
        </w:tc>
        <w:tc>
          <w:tcPr>
            <w:tcW w:w="270" w:type="pct"/>
            <w:gridSpan w:val="2"/>
            <w:tcMar>
              <w:left w:w="28" w:type="dxa"/>
              <w:right w:w="28" w:type="dxa"/>
            </w:tcMar>
            <w:vAlign w:val="center"/>
          </w:tcPr>
          <w:p w:rsidR="00AE0A5F" w:rsidRPr="00CF483E" w:rsidRDefault="00AE0A5F" w:rsidP="00253925">
            <w:pPr>
              <w:jc w:val="center"/>
              <w:rPr>
                <w:b/>
              </w:rPr>
            </w:pPr>
            <w:r w:rsidRPr="00CF483E">
              <w:rPr>
                <w:b/>
              </w:rPr>
              <w:t>2</w:t>
            </w:r>
            <w:r w:rsidR="001C09CA" w:rsidRPr="00CF483E">
              <w:rPr>
                <w:b/>
              </w:rPr>
              <w:t>026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E0A5F" w:rsidRPr="00CF483E" w:rsidRDefault="00AE0A5F" w:rsidP="001C09CA">
            <w:pPr>
              <w:jc w:val="center"/>
              <w:rPr>
                <w:b/>
              </w:rPr>
            </w:pPr>
            <w:r w:rsidRPr="00CF483E">
              <w:rPr>
                <w:b/>
              </w:rPr>
              <w:t>202</w:t>
            </w:r>
            <w:r w:rsidR="001C09CA" w:rsidRPr="00CF483E">
              <w:rPr>
                <w:b/>
              </w:rPr>
              <w:t>7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E0A5F" w:rsidRPr="00CF483E" w:rsidRDefault="00AE0A5F" w:rsidP="001C09CA">
            <w:pPr>
              <w:jc w:val="center"/>
              <w:rPr>
                <w:b/>
              </w:rPr>
            </w:pPr>
            <w:r w:rsidRPr="00CF483E">
              <w:rPr>
                <w:b/>
              </w:rPr>
              <w:t>202</w:t>
            </w:r>
            <w:r w:rsidR="001C09CA" w:rsidRPr="00CF483E">
              <w:rPr>
                <w:b/>
              </w:rPr>
              <w:t>8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  <w:tc>
          <w:tcPr>
            <w:tcW w:w="267" w:type="pct"/>
            <w:gridSpan w:val="2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</w:tr>
      <w:tr w:rsidR="008116A3" w:rsidRPr="00253925" w:rsidTr="00F245B2">
        <w:trPr>
          <w:trHeight w:val="271"/>
          <w:tblHeader/>
        </w:trPr>
        <w:tc>
          <w:tcPr>
            <w:tcW w:w="279" w:type="pc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МП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proofErr w:type="spellStart"/>
            <w:r w:rsidRPr="00253925">
              <w:rPr>
                <w:b/>
              </w:rPr>
              <w:t>Пп</w:t>
            </w:r>
            <w:proofErr w:type="spellEnd"/>
          </w:p>
        </w:tc>
        <w:tc>
          <w:tcPr>
            <w:tcW w:w="122" w:type="pct"/>
            <w:vMerge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  <w:tc>
          <w:tcPr>
            <w:tcW w:w="1831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  <w:tc>
          <w:tcPr>
            <w:tcW w:w="273" w:type="pct"/>
            <w:gridSpan w:val="2"/>
            <w:tcMar>
              <w:left w:w="28" w:type="dxa"/>
              <w:right w:w="28" w:type="dxa"/>
            </w:tcMar>
            <w:vAlign w:val="center"/>
          </w:tcPr>
          <w:p w:rsidR="00AE0A5F" w:rsidRPr="00CF483E" w:rsidRDefault="00AE0A5F" w:rsidP="00253925">
            <w:pPr>
              <w:jc w:val="center"/>
              <w:rPr>
                <w:b/>
              </w:rPr>
            </w:pPr>
            <w:r w:rsidRPr="00CF483E">
              <w:rPr>
                <w:b/>
              </w:rPr>
              <w:t>отчет</w:t>
            </w:r>
          </w:p>
        </w:tc>
        <w:tc>
          <w:tcPr>
            <w:tcW w:w="272" w:type="pct"/>
            <w:gridSpan w:val="2"/>
            <w:tcMar>
              <w:left w:w="28" w:type="dxa"/>
              <w:right w:w="28" w:type="dxa"/>
            </w:tcMar>
            <w:vAlign w:val="center"/>
          </w:tcPr>
          <w:p w:rsidR="00AE0A5F" w:rsidRPr="00CF483E" w:rsidRDefault="00AE0A5F" w:rsidP="00253925">
            <w:pPr>
              <w:jc w:val="center"/>
              <w:rPr>
                <w:b/>
              </w:rPr>
            </w:pPr>
            <w:r w:rsidRPr="00CF483E">
              <w:rPr>
                <w:b/>
              </w:rPr>
              <w:t>оценка</w:t>
            </w:r>
          </w:p>
        </w:tc>
        <w:tc>
          <w:tcPr>
            <w:tcW w:w="273" w:type="pct"/>
            <w:gridSpan w:val="2"/>
            <w:tcMar>
              <w:left w:w="28" w:type="dxa"/>
              <w:right w:w="28" w:type="dxa"/>
            </w:tcMar>
            <w:vAlign w:val="center"/>
          </w:tcPr>
          <w:p w:rsidR="00AE0A5F" w:rsidRPr="00CF483E" w:rsidRDefault="00AE0A5F" w:rsidP="00253925">
            <w:pPr>
              <w:jc w:val="center"/>
              <w:rPr>
                <w:b/>
              </w:rPr>
            </w:pPr>
            <w:r w:rsidRPr="00CF483E">
              <w:rPr>
                <w:b/>
              </w:rPr>
              <w:t>прогноз</w:t>
            </w:r>
          </w:p>
        </w:tc>
        <w:tc>
          <w:tcPr>
            <w:tcW w:w="270" w:type="pct"/>
            <w:gridSpan w:val="2"/>
            <w:tcMar>
              <w:left w:w="28" w:type="dxa"/>
              <w:right w:w="28" w:type="dxa"/>
            </w:tcMar>
            <w:vAlign w:val="center"/>
          </w:tcPr>
          <w:p w:rsidR="00AE0A5F" w:rsidRPr="00CF483E" w:rsidRDefault="00AE0A5F" w:rsidP="00253925">
            <w:pPr>
              <w:jc w:val="center"/>
              <w:rPr>
                <w:b/>
              </w:rPr>
            </w:pPr>
            <w:r w:rsidRPr="00CF483E">
              <w:rPr>
                <w:b/>
              </w:rPr>
              <w:t>прогноз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E0A5F" w:rsidRPr="00CF483E" w:rsidRDefault="00AE0A5F" w:rsidP="00253925">
            <w:pPr>
              <w:jc w:val="center"/>
              <w:rPr>
                <w:b/>
              </w:rPr>
            </w:pPr>
            <w:r w:rsidRPr="00CF483E">
              <w:rPr>
                <w:b/>
              </w:rPr>
              <w:t>прогноз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E0A5F" w:rsidRPr="00CF483E" w:rsidRDefault="00AE0A5F" w:rsidP="00253925">
            <w:pPr>
              <w:jc w:val="center"/>
              <w:rPr>
                <w:b/>
              </w:rPr>
            </w:pPr>
            <w:r w:rsidRPr="00CF483E">
              <w:rPr>
                <w:b/>
              </w:rPr>
              <w:t>прогноз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  <w:tc>
          <w:tcPr>
            <w:tcW w:w="267" w:type="pct"/>
            <w:gridSpan w:val="2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</w:tr>
      <w:tr w:rsidR="00AE0A5F" w:rsidRPr="002736FA" w:rsidTr="00F245B2">
        <w:trPr>
          <w:trHeight w:val="271"/>
        </w:trPr>
        <w:tc>
          <w:tcPr>
            <w:tcW w:w="279" w:type="pct"/>
            <w:vMerge w:val="restart"/>
            <w:noWrap/>
            <w:vAlign w:val="center"/>
          </w:tcPr>
          <w:p w:rsidR="00AE0A5F" w:rsidRPr="002736FA" w:rsidRDefault="00AE0A5F" w:rsidP="00253925">
            <w:pPr>
              <w:jc w:val="center"/>
            </w:pPr>
            <w:r w:rsidRPr="002736FA">
              <w:t>0</w:t>
            </w:r>
            <w:r>
              <w:t>2</w:t>
            </w:r>
          </w:p>
        </w:tc>
        <w:tc>
          <w:tcPr>
            <w:tcW w:w="228" w:type="pct"/>
            <w:vMerge w:val="restart"/>
            <w:noWrap/>
            <w:vAlign w:val="center"/>
          </w:tcPr>
          <w:p w:rsidR="00AE0A5F" w:rsidRPr="002736FA" w:rsidRDefault="00AE0A5F" w:rsidP="00253925">
            <w:pPr>
              <w:jc w:val="center"/>
            </w:pPr>
            <w:r w:rsidRPr="002736FA">
              <w:t>1</w:t>
            </w:r>
          </w:p>
        </w:tc>
        <w:tc>
          <w:tcPr>
            <w:tcW w:w="4493" w:type="pct"/>
            <w:gridSpan w:val="25"/>
            <w:noWrap/>
            <w:vAlign w:val="center"/>
          </w:tcPr>
          <w:p w:rsidR="00AE0A5F" w:rsidRPr="00CF483E" w:rsidRDefault="00AE0A5F" w:rsidP="00253925">
            <w:pPr>
              <w:jc w:val="center"/>
              <w:rPr>
                <w:b/>
              </w:rPr>
            </w:pPr>
            <w:r w:rsidRPr="00CF483E">
              <w:rPr>
                <w:b/>
              </w:rPr>
              <w:t>Организация библиотечного, справочного и информационного обслуживания населения</w:t>
            </w:r>
          </w:p>
        </w:tc>
      </w:tr>
      <w:tr w:rsidR="008116A3" w:rsidRPr="002736FA" w:rsidTr="00F245B2">
        <w:trPr>
          <w:trHeight w:val="271"/>
        </w:trPr>
        <w:tc>
          <w:tcPr>
            <w:tcW w:w="279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228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124" w:type="pct"/>
            <w:gridSpan w:val="2"/>
            <w:noWrap/>
            <w:vAlign w:val="center"/>
          </w:tcPr>
          <w:p w:rsidR="00AE0A5F" w:rsidRPr="002736FA" w:rsidRDefault="00AE0A5F" w:rsidP="00253925">
            <w:pPr>
              <w:jc w:val="both"/>
            </w:pPr>
            <w:r w:rsidRPr="002736FA">
              <w:t>1</w:t>
            </w:r>
          </w:p>
        </w:tc>
        <w:tc>
          <w:tcPr>
            <w:tcW w:w="1841" w:type="pct"/>
            <w:gridSpan w:val="2"/>
            <w:noWrap/>
            <w:vAlign w:val="bottom"/>
          </w:tcPr>
          <w:p w:rsidR="00AE0A5F" w:rsidRPr="00DE5195" w:rsidRDefault="00DE5195" w:rsidP="00253925">
            <w:pPr>
              <w:jc w:val="both"/>
            </w:pPr>
            <w:r w:rsidRPr="00DE5195">
              <w:t>Количество посещений общедоступных библиотек, а также культурно-массовых мероприятий, проводимых библиотеками</w:t>
            </w:r>
          </w:p>
        </w:tc>
        <w:tc>
          <w:tcPr>
            <w:tcW w:w="361" w:type="pct"/>
            <w:gridSpan w:val="2"/>
            <w:noWrap/>
            <w:vAlign w:val="center"/>
          </w:tcPr>
          <w:p w:rsidR="00AE0A5F" w:rsidRPr="002736FA" w:rsidRDefault="00DE5195" w:rsidP="00253925">
            <w:pPr>
              <w:jc w:val="center"/>
            </w:pPr>
            <w:r>
              <w:t>человек</w:t>
            </w:r>
          </w:p>
        </w:tc>
        <w:tc>
          <w:tcPr>
            <w:tcW w:w="273" w:type="pct"/>
            <w:gridSpan w:val="2"/>
            <w:noWrap/>
            <w:vAlign w:val="center"/>
          </w:tcPr>
          <w:p w:rsidR="00AE0A5F" w:rsidRPr="00CF483E" w:rsidRDefault="00CF483E" w:rsidP="001C3FB9">
            <w:pPr>
              <w:jc w:val="center"/>
            </w:pPr>
            <w:r w:rsidRPr="00CF483E">
              <w:t>14800</w:t>
            </w:r>
          </w:p>
        </w:tc>
        <w:tc>
          <w:tcPr>
            <w:tcW w:w="278" w:type="pct"/>
            <w:gridSpan w:val="3"/>
            <w:noWrap/>
            <w:vAlign w:val="center"/>
          </w:tcPr>
          <w:p w:rsidR="00AE0A5F" w:rsidRPr="00CF483E" w:rsidRDefault="00CF483E" w:rsidP="001C3FB9">
            <w:pPr>
              <w:jc w:val="center"/>
            </w:pPr>
            <w:r w:rsidRPr="00CF483E">
              <w:t>15978</w:t>
            </w:r>
          </w:p>
        </w:tc>
        <w:tc>
          <w:tcPr>
            <w:tcW w:w="267" w:type="pct"/>
            <w:noWrap/>
            <w:vAlign w:val="center"/>
          </w:tcPr>
          <w:p w:rsidR="00AE0A5F" w:rsidRPr="00CF483E" w:rsidRDefault="00CF483E" w:rsidP="001C3FB9">
            <w:pPr>
              <w:jc w:val="center"/>
            </w:pPr>
            <w:r w:rsidRPr="00CF483E">
              <w:t>15978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AE0A5F" w:rsidRPr="00CF483E" w:rsidRDefault="00CF483E" w:rsidP="001C3FB9">
            <w:pPr>
              <w:jc w:val="center"/>
            </w:pPr>
            <w:r w:rsidRPr="00CF483E">
              <w:t>15978</w:t>
            </w:r>
          </w:p>
        </w:tc>
        <w:tc>
          <w:tcPr>
            <w:tcW w:w="271" w:type="pct"/>
            <w:gridSpan w:val="3"/>
            <w:noWrap/>
            <w:vAlign w:val="center"/>
          </w:tcPr>
          <w:p w:rsidR="00AE0A5F" w:rsidRPr="00CF483E" w:rsidRDefault="00CF483E" w:rsidP="001C3FB9">
            <w:pPr>
              <w:jc w:val="center"/>
            </w:pPr>
            <w:r w:rsidRPr="00CF483E">
              <w:t>15978</w:t>
            </w:r>
          </w:p>
        </w:tc>
        <w:tc>
          <w:tcPr>
            <w:tcW w:w="271" w:type="pct"/>
            <w:gridSpan w:val="3"/>
            <w:noWrap/>
            <w:vAlign w:val="center"/>
          </w:tcPr>
          <w:p w:rsidR="00AE0A5F" w:rsidRPr="00CF483E" w:rsidRDefault="00CF483E" w:rsidP="001C3FB9">
            <w:pPr>
              <w:jc w:val="center"/>
            </w:pPr>
            <w:r w:rsidRPr="00CF483E">
              <w:t>15978</w:t>
            </w:r>
          </w:p>
        </w:tc>
        <w:tc>
          <w:tcPr>
            <w:tcW w:w="270" w:type="pct"/>
            <w:gridSpan w:val="3"/>
            <w:noWrap/>
            <w:vAlign w:val="center"/>
          </w:tcPr>
          <w:p w:rsidR="00AE0A5F" w:rsidRPr="000848F9" w:rsidRDefault="00AE0A5F" w:rsidP="001C3FB9">
            <w:pPr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AE0A5F" w:rsidRPr="000848F9" w:rsidRDefault="00AE0A5F" w:rsidP="001C3FB9">
            <w:pPr>
              <w:jc w:val="center"/>
            </w:pPr>
          </w:p>
        </w:tc>
      </w:tr>
      <w:tr w:rsidR="00F245B2" w:rsidRPr="002736FA" w:rsidTr="00F245B2">
        <w:trPr>
          <w:trHeight w:val="271"/>
        </w:trPr>
        <w:tc>
          <w:tcPr>
            <w:tcW w:w="279" w:type="pct"/>
            <w:vMerge/>
            <w:vAlign w:val="center"/>
          </w:tcPr>
          <w:p w:rsidR="00DE5195" w:rsidRPr="002736FA" w:rsidRDefault="00DE5195" w:rsidP="00DE5195">
            <w:pPr>
              <w:jc w:val="both"/>
            </w:pPr>
          </w:p>
        </w:tc>
        <w:tc>
          <w:tcPr>
            <w:tcW w:w="228" w:type="pct"/>
            <w:vMerge/>
            <w:vAlign w:val="center"/>
          </w:tcPr>
          <w:p w:rsidR="00DE5195" w:rsidRPr="002736FA" w:rsidRDefault="00DE5195" w:rsidP="00DE5195">
            <w:pPr>
              <w:jc w:val="both"/>
            </w:pPr>
          </w:p>
        </w:tc>
        <w:tc>
          <w:tcPr>
            <w:tcW w:w="124" w:type="pct"/>
            <w:gridSpan w:val="2"/>
            <w:noWrap/>
            <w:vAlign w:val="center"/>
          </w:tcPr>
          <w:p w:rsidR="00DE5195" w:rsidRPr="002736FA" w:rsidRDefault="00DE5195" w:rsidP="00DE5195">
            <w:pPr>
              <w:jc w:val="both"/>
            </w:pPr>
            <w:r w:rsidRPr="002736FA">
              <w:t>2</w:t>
            </w:r>
          </w:p>
        </w:tc>
        <w:tc>
          <w:tcPr>
            <w:tcW w:w="1841" w:type="pct"/>
            <w:gridSpan w:val="2"/>
            <w:noWrap/>
            <w:vAlign w:val="bottom"/>
          </w:tcPr>
          <w:p w:rsidR="00DE5195" w:rsidRPr="002736FA" w:rsidRDefault="00DE5195" w:rsidP="00DE5195">
            <w:pPr>
              <w:jc w:val="both"/>
            </w:pPr>
            <w:r w:rsidRPr="002736FA">
              <w:t>Количество экземпляров новых поступлений в библиотечные фонды на 1 тысячу населения</w:t>
            </w:r>
          </w:p>
        </w:tc>
        <w:tc>
          <w:tcPr>
            <w:tcW w:w="361" w:type="pct"/>
            <w:gridSpan w:val="2"/>
            <w:noWrap/>
            <w:vAlign w:val="center"/>
          </w:tcPr>
          <w:p w:rsidR="00DE5195" w:rsidRPr="002736FA" w:rsidRDefault="00DE5195" w:rsidP="00DE5195">
            <w:pPr>
              <w:jc w:val="center"/>
            </w:pPr>
            <w:r w:rsidRPr="002736FA">
              <w:t>Ед.</w:t>
            </w:r>
          </w:p>
        </w:tc>
        <w:tc>
          <w:tcPr>
            <w:tcW w:w="273" w:type="pct"/>
            <w:gridSpan w:val="2"/>
            <w:noWrap/>
            <w:vAlign w:val="center"/>
          </w:tcPr>
          <w:p w:rsidR="00DE5195" w:rsidRPr="00CF483E" w:rsidRDefault="00DE5195" w:rsidP="00DE5195">
            <w:pPr>
              <w:jc w:val="center"/>
            </w:pPr>
            <w:r w:rsidRPr="00CF483E">
              <w:t>250</w:t>
            </w:r>
          </w:p>
        </w:tc>
        <w:tc>
          <w:tcPr>
            <w:tcW w:w="278" w:type="pct"/>
            <w:gridSpan w:val="3"/>
            <w:noWrap/>
            <w:vAlign w:val="center"/>
          </w:tcPr>
          <w:p w:rsidR="00DE5195" w:rsidRPr="00CF483E" w:rsidRDefault="00DE5195" w:rsidP="00DE5195">
            <w:pPr>
              <w:jc w:val="center"/>
            </w:pPr>
            <w:r w:rsidRPr="00CF483E">
              <w:t>250</w:t>
            </w:r>
          </w:p>
        </w:tc>
        <w:tc>
          <w:tcPr>
            <w:tcW w:w="267" w:type="pct"/>
            <w:noWrap/>
            <w:vAlign w:val="center"/>
          </w:tcPr>
          <w:p w:rsidR="00DE5195" w:rsidRPr="00CF483E" w:rsidRDefault="00DE5195" w:rsidP="00DE5195">
            <w:pPr>
              <w:jc w:val="center"/>
            </w:pPr>
            <w:r w:rsidRPr="00CF483E">
              <w:t>250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DE5195" w:rsidRPr="00CF483E" w:rsidRDefault="00DE5195" w:rsidP="00DE5195">
            <w:pPr>
              <w:jc w:val="center"/>
            </w:pPr>
            <w:r w:rsidRPr="00CF483E">
              <w:t>250</w:t>
            </w:r>
          </w:p>
        </w:tc>
        <w:tc>
          <w:tcPr>
            <w:tcW w:w="271" w:type="pct"/>
            <w:gridSpan w:val="3"/>
            <w:noWrap/>
            <w:vAlign w:val="center"/>
          </w:tcPr>
          <w:p w:rsidR="00DE5195" w:rsidRPr="000848F9" w:rsidRDefault="00DE5195" w:rsidP="00DE5195">
            <w:pPr>
              <w:jc w:val="center"/>
            </w:pPr>
            <w:r w:rsidRPr="000848F9">
              <w:t>250</w:t>
            </w:r>
          </w:p>
        </w:tc>
        <w:tc>
          <w:tcPr>
            <w:tcW w:w="271" w:type="pct"/>
            <w:gridSpan w:val="3"/>
            <w:noWrap/>
            <w:vAlign w:val="center"/>
          </w:tcPr>
          <w:p w:rsidR="00DE5195" w:rsidRPr="000848F9" w:rsidRDefault="00DE5195" w:rsidP="00DE5195">
            <w:pPr>
              <w:jc w:val="center"/>
            </w:pPr>
            <w:r w:rsidRPr="000848F9">
              <w:t>250</w:t>
            </w:r>
          </w:p>
        </w:tc>
        <w:tc>
          <w:tcPr>
            <w:tcW w:w="270" w:type="pct"/>
            <w:gridSpan w:val="3"/>
            <w:noWrap/>
            <w:vAlign w:val="center"/>
          </w:tcPr>
          <w:p w:rsidR="00DE5195" w:rsidRPr="002736FA" w:rsidRDefault="00DE5195" w:rsidP="00DE5195">
            <w:pPr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DE5195" w:rsidRPr="002736FA" w:rsidRDefault="00DE5195" w:rsidP="00DE5195">
            <w:pPr>
              <w:jc w:val="center"/>
            </w:pPr>
          </w:p>
        </w:tc>
      </w:tr>
      <w:tr w:rsidR="00DE5195" w:rsidRPr="002736FA" w:rsidTr="00F245B2">
        <w:trPr>
          <w:trHeight w:val="271"/>
        </w:trPr>
        <w:tc>
          <w:tcPr>
            <w:tcW w:w="279" w:type="pct"/>
            <w:vMerge w:val="restart"/>
            <w:vAlign w:val="center"/>
          </w:tcPr>
          <w:p w:rsidR="00DE5195" w:rsidRPr="002736FA" w:rsidRDefault="00DE5195" w:rsidP="00DE5195">
            <w:pPr>
              <w:jc w:val="center"/>
            </w:pPr>
            <w:r>
              <w:t>02</w:t>
            </w:r>
          </w:p>
        </w:tc>
        <w:tc>
          <w:tcPr>
            <w:tcW w:w="228" w:type="pct"/>
            <w:vMerge w:val="restart"/>
            <w:vAlign w:val="center"/>
          </w:tcPr>
          <w:p w:rsidR="00DE5195" w:rsidRPr="002736FA" w:rsidRDefault="00DE5195" w:rsidP="00DE5195">
            <w:pPr>
              <w:jc w:val="center"/>
            </w:pPr>
            <w:r>
              <w:t>2</w:t>
            </w:r>
          </w:p>
        </w:tc>
        <w:tc>
          <w:tcPr>
            <w:tcW w:w="4493" w:type="pct"/>
            <w:gridSpan w:val="25"/>
            <w:noWrap/>
            <w:vAlign w:val="center"/>
          </w:tcPr>
          <w:p w:rsidR="00DE5195" w:rsidRPr="001C09CA" w:rsidRDefault="00DE5195" w:rsidP="00DE5195">
            <w:pPr>
              <w:jc w:val="center"/>
              <w:rPr>
                <w:highlight w:val="yellow"/>
              </w:rPr>
            </w:pPr>
            <w:r w:rsidRPr="00F42EAA">
              <w:rPr>
                <w:b/>
              </w:rPr>
              <w:t xml:space="preserve">Организация музейного обслуживания населения </w:t>
            </w:r>
            <w:proofErr w:type="spellStart"/>
            <w:r w:rsidRPr="00F42EAA">
              <w:rPr>
                <w:b/>
              </w:rPr>
              <w:t>Катангского</w:t>
            </w:r>
            <w:proofErr w:type="spellEnd"/>
            <w:r w:rsidRPr="00F42EAA">
              <w:rPr>
                <w:b/>
              </w:rPr>
              <w:t xml:space="preserve"> района</w:t>
            </w:r>
          </w:p>
        </w:tc>
      </w:tr>
      <w:tr w:rsidR="00F245B2" w:rsidRPr="002736FA" w:rsidTr="00F245B2">
        <w:trPr>
          <w:trHeight w:val="271"/>
        </w:trPr>
        <w:tc>
          <w:tcPr>
            <w:tcW w:w="279" w:type="pct"/>
            <w:vMerge/>
            <w:vAlign w:val="center"/>
          </w:tcPr>
          <w:p w:rsidR="00F42EAA" w:rsidRPr="002736FA" w:rsidRDefault="00F42EAA" w:rsidP="00F42EAA">
            <w:pPr>
              <w:jc w:val="both"/>
            </w:pPr>
          </w:p>
        </w:tc>
        <w:tc>
          <w:tcPr>
            <w:tcW w:w="228" w:type="pct"/>
            <w:vMerge/>
            <w:vAlign w:val="center"/>
          </w:tcPr>
          <w:p w:rsidR="00F42EAA" w:rsidRPr="002736FA" w:rsidRDefault="00F42EAA" w:rsidP="00F42EAA">
            <w:pPr>
              <w:jc w:val="both"/>
            </w:pPr>
          </w:p>
        </w:tc>
        <w:tc>
          <w:tcPr>
            <w:tcW w:w="122" w:type="pct"/>
            <w:noWrap/>
            <w:vAlign w:val="center"/>
          </w:tcPr>
          <w:p w:rsidR="00F42EAA" w:rsidRDefault="00F42EAA" w:rsidP="00F42EAA">
            <w:pPr>
              <w:jc w:val="both"/>
            </w:pPr>
            <w:r>
              <w:t>1</w:t>
            </w:r>
          </w:p>
        </w:tc>
        <w:tc>
          <w:tcPr>
            <w:tcW w:w="1843" w:type="pct"/>
            <w:gridSpan w:val="3"/>
            <w:noWrap/>
          </w:tcPr>
          <w:p w:rsidR="00F42EAA" w:rsidRPr="002736FA" w:rsidRDefault="00F42EAA" w:rsidP="00F42EAA">
            <w:pPr>
              <w:autoSpaceDE/>
              <w:jc w:val="both"/>
            </w:pPr>
            <w:r>
              <w:t>Увеличение численности посетителей музея по сравнению с предыдущим годом</w:t>
            </w:r>
          </w:p>
        </w:tc>
        <w:tc>
          <w:tcPr>
            <w:tcW w:w="361" w:type="pct"/>
            <w:gridSpan w:val="2"/>
            <w:noWrap/>
            <w:vAlign w:val="center"/>
          </w:tcPr>
          <w:p w:rsidR="00F42EAA" w:rsidRPr="002736FA" w:rsidRDefault="00F42EAA" w:rsidP="00F42EAA">
            <w:pPr>
              <w:jc w:val="center"/>
            </w:pPr>
            <w:r>
              <w:t>%</w:t>
            </w:r>
          </w:p>
        </w:tc>
        <w:tc>
          <w:tcPr>
            <w:tcW w:w="276" w:type="pct"/>
            <w:gridSpan w:val="3"/>
            <w:noWrap/>
            <w:vAlign w:val="center"/>
          </w:tcPr>
          <w:p w:rsidR="00F42EAA" w:rsidRPr="002736FA" w:rsidRDefault="00F42EAA" w:rsidP="00F42EAA">
            <w:pPr>
              <w:jc w:val="center"/>
            </w:pPr>
            <w:r>
              <w:t>39</w:t>
            </w:r>
          </w:p>
        </w:tc>
        <w:tc>
          <w:tcPr>
            <w:tcW w:w="275" w:type="pct"/>
            <w:gridSpan w:val="2"/>
            <w:noWrap/>
            <w:vAlign w:val="center"/>
          </w:tcPr>
          <w:p w:rsidR="00F42EAA" w:rsidRPr="002736FA" w:rsidRDefault="00F42EAA" w:rsidP="00F42EAA">
            <w:pPr>
              <w:jc w:val="center"/>
            </w:pPr>
            <w:r>
              <w:t>40</w:t>
            </w:r>
          </w:p>
        </w:tc>
        <w:tc>
          <w:tcPr>
            <w:tcW w:w="267" w:type="pct"/>
            <w:noWrap/>
            <w:vAlign w:val="center"/>
          </w:tcPr>
          <w:p w:rsidR="00F42EAA" w:rsidRPr="00F42EAA" w:rsidRDefault="00F42EAA" w:rsidP="00F42EAA">
            <w:pPr>
              <w:jc w:val="center"/>
            </w:pPr>
            <w:r w:rsidRPr="00F42EAA">
              <w:t>40</w:t>
            </w:r>
          </w:p>
        </w:tc>
        <w:tc>
          <w:tcPr>
            <w:tcW w:w="272" w:type="pct"/>
            <w:gridSpan w:val="3"/>
            <w:noWrap/>
            <w:vAlign w:val="center"/>
          </w:tcPr>
          <w:p w:rsidR="00F42EAA" w:rsidRPr="00F42EAA" w:rsidRDefault="00F42EAA" w:rsidP="00F42EAA">
            <w:pPr>
              <w:jc w:val="center"/>
            </w:pPr>
            <w:r w:rsidRPr="00F42EAA">
              <w:t>40</w:t>
            </w:r>
          </w:p>
        </w:tc>
        <w:tc>
          <w:tcPr>
            <w:tcW w:w="269" w:type="pct"/>
            <w:gridSpan w:val="2"/>
            <w:noWrap/>
            <w:vAlign w:val="center"/>
          </w:tcPr>
          <w:p w:rsidR="00F42EAA" w:rsidRPr="00F42EAA" w:rsidRDefault="00F42EAA" w:rsidP="00F42EAA">
            <w:pPr>
              <w:jc w:val="center"/>
            </w:pPr>
            <w:r w:rsidRPr="00F42EAA">
              <w:t>40</w:t>
            </w:r>
          </w:p>
        </w:tc>
        <w:tc>
          <w:tcPr>
            <w:tcW w:w="271" w:type="pct"/>
            <w:gridSpan w:val="3"/>
            <w:noWrap/>
            <w:vAlign w:val="center"/>
          </w:tcPr>
          <w:p w:rsidR="00F42EAA" w:rsidRPr="00F42EAA" w:rsidRDefault="00F42EAA" w:rsidP="00F42EAA">
            <w:pPr>
              <w:jc w:val="center"/>
            </w:pPr>
            <w:r w:rsidRPr="00F42EAA">
              <w:t>40</w:t>
            </w:r>
          </w:p>
        </w:tc>
        <w:tc>
          <w:tcPr>
            <w:tcW w:w="270" w:type="pct"/>
            <w:gridSpan w:val="3"/>
            <w:noWrap/>
            <w:vAlign w:val="center"/>
          </w:tcPr>
          <w:p w:rsidR="00F42EAA" w:rsidRPr="002736FA" w:rsidRDefault="00F42EAA" w:rsidP="00F42EAA">
            <w:pPr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F42EAA" w:rsidRPr="002736FA" w:rsidRDefault="00F42EAA" w:rsidP="00F42EAA">
            <w:pPr>
              <w:jc w:val="center"/>
            </w:pPr>
          </w:p>
        </w:tc>
      </w:tr>
      <w:tr w:rsidR="00F42EAA" w:rsidRPr="002736FA" w:rsidTr="00F245B2">
        <w:trPr>
          <w:trHeight w:val="271"/>
        </w:trPr>
        <w:tc>
          <w:tcPr>
            <w:tcW w:w="279" w:type="pct"/>
            <w:vMerge w:val="restart"/>
            <w:vAlign w:val="center"/>
          </w:tcPr>
          <w:p w:rsidR="00F42EAA" w:rsidRPr="002736FA" w:rsidRDefault="00F42EAA" w:rsidP="00F42EAA">
            <w:pPr>
              <w:jc w:val="center"/>
            </w:pPr>
            <w:r w:rsidRPr="002736FA">
              <w:t>0</w:t>
            </w:r>
            <w:r>
              <w:t>2</w:t>
            </w:r>
          </w:p>
        </w:tc>
        <w:tc>
          <w:tcPr>
            <w:tcW w:w="228" w:type="pct"/>
            <w:vMerge w:val="restart"/>
            <w:vAlign w:val="center"/>
          </w:tcPr>
          <w:p w:rsidR="00F42EAA" w:rsidRPr="002736FA" w:rsidRDefault="00F42EAA" w:rsidP="00F42EAA">
            <w:pPr>
              <w:jc w:val="center"/>
            </w:pPr>
            <w:r>
              <w:t>3</w:t>
            </w:r>
          </w:p>
        </w:tc>
        <w:tc>
          <w:tcPr>
            <w:tcW w:w="4493" w:type="pct"/>
            <w:gridSpan w:val="25"/>
            <w:noWrap/>
            <w:vAlign w:val="center"/>
          </w:tcPr>
          <w:p w:rsidR="00F42EAA" w:rsidRPr="001C09CA" w:rsidRDefault="00F42EAA" w:rsidP="00F42EAA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16A3">
              <w:rPr>
                <w:rFonts w:ascii="Times New Roman" w:hAnsi="Times New Roman"/>
                <w:b/>
                <w:sz w:val="20"/>
                <w:szCs w:val="20"/>
              </w:rPr>
              <w:t>Организация досуга населения, развитие и поддержка народного творчества</w:t>
            </w:r>
          </w:p>
        </w:tc>
      </w:tr>
      <w:tr w:rsidR="00F245B2" w:rsidRPr="002736FA" w:rsidTr="00F245B2">
        <w:trPr>
          <w:trHeight w:val="271"/>
        </w:trPr>
        <w:tc>
          <w:tcPr>
            <w:tcW w:w="279" w:type="pct"/>
            <w:vMerge/>
            <w:vAlign w:val="center"/>
          </w:tcPr>
          <w:p w:rsidR="00F42EAA" w:rsidRPr="002736FA" w:rsidRDefault="00F42EAA" w:rsidP="00F42EAA">
            <w:pPr>
              <w:jc w:val="both"/>
            </w:pPr>
          </w:p>
        </w:tc>
        <w:tc>
          <w:tcPr>
            <w:tcW w:w="228" w:type="pct"/>
            <w:vMerge/>
            <w:vAlign w:val="center"/>
          </w:tcPr>
          <w:p w:rsidR="00F42EAA" w:rsidRPr="002736FA" w:rsidRDefault="00F42EAA" w:rsidP="00F42EAA">
            <w:pPr>
              <w:jc w:val="both"/>
            </w:pPr>
          </w:p>
        </w:tc>
        <w:tc>
          <w:tcPr>
            <w:tcW w:w="122" w:type="pct"/>
            <w:noWrap/>
            <w:vAlign w:val="center"/>
          </w:tcPr>
          <w:p w:rsidR="00F42EAA" w:rsidRPr="002736FA" w:rsidRDefault="00F42EAA" w:rsidP="00F42EAA">
            <w:pPr>
              <w:jc w:val="both"/>
            </w:pPr>
            <w:r w:rsidRPr="002736FA">
              <w:t>1</w:t>
            </w:r>
          </w:p>
        </w:tc>
        <w:tc>
          <w:tcPr>
            <w:tcW w:w="1846" w:type="pct"/>
            <w:gridSpan w:val="4"/>
            <w:noWrap/>
            <w:vAlign w:val="center"/>
          </w:tcPr>
          <w:p w:rsidR="00F42EAA" w:rsidRPr="008116A3" w:rsidRDefault="008116A3" w:rsidP="00F42EAA">
            <w:pPr>
              <w:autoSpaceDE/>
              <w:jc w:val="both"/>
            </w:pPr>
            <w:r w:rsidRPr="008116A3">
              <w:t>Количество посещений культурно-массовых мероприятий</w:t>
            </w:r>
          </w:p>
        </w:tc>
        <w:tc>
          <w:tcPr>
            <w:tcW w:w="361" w:type="pct"/>
            <w:gridSpan w:val="2"/>
            <w:noWrap/>
            <w:vAlign w:val="center"/>
          </w:tcPr>
          <w:p w:rsidR="00F42EAA" w:rsidRPr="008116A3" w:rsidRDefault="00F42EAA" w:rsidP="00F42EAA">
            <w:pPr>
              <w:jc w:val="center"/>
            </w:pPr>
            <w:r w:rsidRPr="008116A3">
              <w:t>человек</w:t>
            </w:r>
          </w:p>
        </w:tc>
        <w:tc>
          <w:tcPr>
            <w:tcW w:w="273" w:type="pct"/>
            <w:gridSpan w:val="2"/>
            <w:noWrap/>
            <w:vAlign w:val="center"/>
          </w:tcPr>
          <w:p w:rsidR="00F42EAA" w:rsidRPr="001C09CA" w:rsidRDefault="008116A3" w:rsidP="00F42EAA">
            <w:pPr>
              <w:jc w:val="center"/>
              <w:rPr>
                <w:bCs/>
                <w:highlight w:val="yellow"/>
              </w:rPr>
            </w:pPr>
            <w:r w:rsidRPr="008116A3">
              <w:rPr>
                <w:bCs/>
              </w:rPr>
              <w:t>37540</w:t>
            </w:r>
          </w:p>
        </w:tc>
        <w:tc>
          <w:tcPr>
            <w:tcW w:w="275" w:type="pct"/>
            <w:gridSpan w:val="2"/>
            <w:noWrap/>
            <w:vAlign w:val="center"/>
          </w:tcPr>
          <w:p w:rsidR="00F42EAA" w:rsidRPr="001C09CA" w:rsidRDefault="008116A3" w:rsidP="008116A3">
            <w:pPr>
              <w:jc w:val="center"/>
              <w:rPr>
                <w:bCs/>
                <w:highlight w:val="yellow"/>
              </w:rPr>
            </w:pPr>
            <w:r w:rsidRPr="008116A3">
              <w:rPr>
                <w:bCs/>
              </w:rPr>
              <w:t>401</w:t>
            </w:r>
            <w:r>
              <w:rPr>
                <w:bCs/>
              </w:rPr>
              <w:t>60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F42EAA" w:rsidRPr="00C34750" w:rsidRDefault="00C34750" w:rsidP="00F42EAA">
            <w:pPr>
              <w:jc w:val="center"/>
              <w:rPr>
                <w:bCs/>
              </w:rPr>
            </w:pPr>
            <w:r w:rsidRPr="00C34750">
              <w:rPr>
                <w:bCs/>
              </w:rPr>
              <w:t>40160</w:t>
            </w:r>
          </w:p>
        </w:tc>
        <w:tc>
          <w:tcPr>
            <w:tcW w:w="270" w:type="pct"/>
            <w:gridSpan w:val="3"/>
            <w:noWrap/>
            <w:vAlign w:val="center"/>
          </w:tcPr>
          <w:p w:rsidR="00F42EAA" w:rsidRPr="00C34750" w:rsidRDefault="00C34750" w:rsidP="00F42EAA">
            <w:pPr>
              <w:jc w:val="center"/>
              <w:rPr>
                <w:bCs/>
              </w:rPr>
            </w:pPr>
            <w:r w:rsidRPr="00C34750">
              <w:rPr>
                <w:bCs/>
              </w:rPr>
              <w:t>40160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F42EAA" w:rsidRPr="00C34750" w:rsidRDefault="00C34750" w:rsidP="00F42EAA">
            <w:pPr>
              <w:jc w:val="center"/>
              <w:rPr>
                <w:bCs/>
              </w:rPr>
            </w:pPr>
            <w:r w:rsidRPr="00C34750">
              <w:rPr>
                <w:bCs/>
              </w:rPr>
              <w:t>40160</w:t>
            </w:r>
          </w:p>
        </w:tc>
        <w:tc>
          <w:tcPr>
            <w:tcW w:w="272" w:type="pct"/>
            <w:gridSpan w:val="3"/>
            <w:noWrap/>
            <w:vAlign w:val="center"/>
          </w:tcPr>
          <w:p w:rsidR="00F42EAA" w:rsidRPr="00C34750" w:rsidRDefault="00C34750" w:rsidP="00F42EAA">
            <w:pPr>
              <w:jc w:val="center"/>
              <w:rPr>
                <w:bCs/>
              </w:rPr>
            </w:pPr>
            <w:r w:rsidRPr="00C34750">
              <w:rPr>
                <w:bCs/>
              </w:rPr>
              <w:t>40160</w:t>
            </w:r>
          </w:p>
        </w:tc>
        <w:tc>
          <w:tcPr>
            <w:tcW w:w="271" w:type="pct"/>
            <w:gridSpan w:val="3"/>
            <w:noWrap/>
            <w:vAlign w:val="center"/>
          </w:tcPr>
          <w:p w:rsidR="00F42EAA" w:rsidRPr="002736FA" w:rsidRDefault="00F42EAA" w:rsidP="00F42EAA">
            <w:pPr>
              <w:jc w:val="center"/>
            </w:pPr>
          </w:p>
        </w:tc>
        <w:tc>
          <w:tcPr>
            <w:tcW w:w="259" w:type="pct"/>
            <w:vAlign w:val="center"/>
          </w:tcPr>
          <w:p w:rsidR="00F42EAA" w:rsidRPr="002736FA" w:rsidRDefault="00F42EAA" w:rsidP="00F42EAA">
            <w:pPr>
              <w:jc w:val="center"/>
            </w:pPr>
          </w:p>
        </w:tc>
      </w:tr>
      <w:tr w:rsidR="00F245B2" w:rsidRPr="002736FA" w:rsidTr="00F245B2">
        <w:trPr>
          <w:trHeight w:val="271"/>
        </w:trPr>
        <w:tc>
          <w:tcPr>
            <w:tcW w:w="279" w:type="pct"/>
            <w:vMerge/>
            <w:vAlign w:val="center"/>
          </w:tcPr>
          <w:p w:rsidR="00F42EAA" w:rsidRPr="002736FA" w:rsidRDefault="00F42EAA" w:rsidP="00F42EAA">
            <w:pPr>
              <w:jc w:val="both"/>
            </w:pPr>
          </w:p>
        </w:tc>
        <w:tc>
          <w:tcPr>
            <w:tcW w:w="228" w:type="pct"/>
            <w:vMerge/>
            <w:vAlign w:val="center"/>
          </w:tcPr>
          <w:p w:rsidR="00F42EAA" w:rsidRPr="002736FA" w:rsidRDefault="00F42EAA" w:rsidP="00F42EAA">
            <w:pPr>
              <w:jc w:val="both"/>
            </w:pPr>
          </w:p>
        </w:tc>
        <w:tc>
          <w:tcPr>
            <w:tcW w:w="122" w:type="pct"/>
            <w:noWrap/>
            <w:vAlign w:val="center"/>
          </w:tcPr>
          <w:p w:rsidR="00F42EAA" w:rsidRPr="002736FA" w:rsidRDefault="00F42EAA" w:rsidP="00F42EAA">
            <w:pPr>
              <w:jc w:val="both"/>
            </w:pPr>
            <w:r>
              <w:t>2</w:t>
            </w:r>
          </w:p>
        </w:tc>
        <w:tc>
          <w:tcPr>
            <w:tcW w:w="1846" w:type="pct"/>
            <w:gridSpan w:val="4"/>
            <w:noWrap/>
            <w:vAlign w:val="center"/>
          </w:tcPr>
          <w:p w:rsidR="00F42EAA" w:rsidRPr="008116A3" w:rsidRDefault="008116A3" w:rsidP="008116A3">
            <w:pPr>
              <w:autoSpaceDE/>
              <w:jc w:val="both"/>
            </w:pPr>
            <w:r w:rsidRPr="008116A3">
              <w:t>Количество участников клубных формирований</w:t>
            </w:r>
          </w:p>
        </w:tc>
        <w:tc>
          <w:tcPr>
            <w:tcW w:w="361" w:type="pct"/>
            <w:gridSpan w:val="2"/>
            <w:noWrap/>
            <w:vAlign w:val="center"/>
          </w:tcPr>
          <w:p w:rsidR="00F42EAA" w:rsidRPr="008116A3" w:rsidRDefault="00F42EAA" w:rsidP="00F42EAA">
            <w:pPr>
              <w:jc w:val="center"/>
            </w:pPr>
            <w:r w:rsidRPr="008116A3">
              <w:t>человек</w:t>
            </w:r>
          </w:p>
        </w:tc>
        <w:tc>
          <w:tcPr>
            <w:tcW w:w="273" w:type="pct"/>
            <w:gridSpan w:val="2"/>
            <w:noWrap/>
            <w:vAlign w:val="center"/>
          </w:tcPr>
          <w:p w:rsidR="00F42EAA" w:rsidRPr="005721A2" w:rsidRDefault="005721A2" w:rsidP="00F42EAA">
            <w:pPr>
              <w:jc w:val="center"/>
            </w:pPr>
            <w:r w:rsidRPr="005721A2">
              <w:t>500</w:t>
            </w:r>
          </w:p>
        </w:tc>
        <w:tc>
          <w:tcPr>
            <w:tcW w:w="275" w:type="pct"/>
            <w:gridSpan w:val="2"/>
            <w:noWrap/>
            <w:vAlign w:val="center"/>
          </w:tcPr>
          <w:p w:rsidR="00F42EAA" w:rsidRPr="005721A2" w:rsidRDefault="005721A2" w:rsidP="00F42EAA">
            <w:pPr>
              <w:jc w:val="center"/>
            </w:pPr>
            <w:r w:rsidRPr="005721A2">
              <w:t>500</w:t>
            </w:r>
          </w:p>
        </w:tc>
        <w:tc>
          <w:tcPr>
            <w:tcW w:w="274" w:type="pct"/>
            <w:gridSpan w:val="2"/>
            <w:noWrap/>
            <w:vAlign w:val="center"/>
          </w:tcPr>
          <w:p w:rsidR="00F42EAA" w:rsidRPr="005721A2" w:rsidRDefault="005721A2" w:rsidP="00F42EAA">
            <w:pPr>
              <w:jc w:val="center"/>
            </w:pPr>
            <w:r w:rsidRPr="005721A2">
              <w:t>500</w:t>
            </w:r>
          </w:p>
        </w:tc>
        <w:tc>
          <w:tcPr>
            <w:tcW w:w="270" w:type="pct"/>
            <w:gridSpan w:val="3"/>
            <w:noWrap/>
            <w:vAlign w:val="center"/>
          </w:tcPr>
          <w:p w:rsidR="00F42EAA" w:rsidRPr="005721A2" w:rsidRDefault="005721A2" w:rsidP="00F42EAA">
            <w:pPr>
              <w:jc w:val="center"/>
            </w:pPr>
            <w:r w:rsidRPr="005721A2">
              <w:t>500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F42EAA" w:rsidRPr="005721A2" w:rsidRDefault="005721A2" w:rsidP="00F42EAA">
            <w:pPr>
              <w:jc w:val="center"/>
            </w:pPr>
            <w:r w:rsidRPr="005721A2">
              <w:t>500</w:t>
            </w:r>
          </w:p>
        </w:tc>
        <w:tc>
          <w:tcPr>
            <w:tcW w:w="272" w:type="pct"/>
            <w:gridSpan w:val="3"/>
            <w:noWrap/>
            <w:vAlign w:val="center"/>
          </w:tcPr>
          <w:p w:rsidR="00F42EAA" w:rsidRPr="005721A2" w:rsidRDefault="005721A2" w:rsidP="00F42EAA">
            <w:pPr>
              <w:jc w:val="center"/>
            </w:pPr>
            <w:r w:rsidRPr="005721A2">
              <w:t>500</w:t>
            </w:r>
          </w:p>
        </w:tc>
        <w:tc>
          <w:tcPr>
            <w:tcW w:w="271" w:type="pct"/>
            <w:gridSpan w:val="3"/>
            <w:noWrap/>
            <w:vAlign w:val="center"/>
          </w:tcPr>
          <w:p w:rsidR="00F42EAA" w:rsidRPr="002736FA" w:rsidRDefault="00F42EAA" w:rsidP="00F42EAA">
            <w:pPr>
              <w:jc w:val="center"/>
            </w:pPr>
          </w:p>
        </w:tc>
        <w:tc>
          <w:tcPr>
            <w:tcW w:w="259" w:type="pct"/>
            <w:vAlign w:val="center"/>
          </w:tcPr>
          <w:p w:rsidR="00F42EAA" w:rsidRPr="002736FA" w:rsidRDefault="00F42EAA" w:rsidP="00F42EAA">
            <w:pPr>
              <w:jc w:val="center"/>
            </w:pPr>
          </w:p>
        </w:tc>
      </w:tr>
      <w:tr w:rsidR="00F42EAA" w:rsidRPr="002736FA" w:rsidTr="00F245B2">
        <w:trPr>
          <w:trHeight w:val="271"/>
        </w:trPr>
        <w:tc>
          <w:tcPr>
            <w:tcW w:w="279" w:type="pct"/>
            <w:vMerge w:val="restart"/>
            <w:noWrap/>
            <w:vAlign w:val="center"/>
          </w:tcPr>
          <w:p w:rsidR="00F42EAA" w:rsidRPr="002736FA" w:rsidRDefault="00F42EAA" w:rsidP="00F42EAA">
            <w:pPr>
              <w:jc w:val="center"/>
            </w:pPr>
            <w:r w:rsidRPr="002736FA">
              <w:t>0</w:t>
            </w:r>
            <w:r>
              <w:t>2</w:t>
            </w:r>
          </w:p>
        </w:tc>
        <w:tc>
          <w:tcPr>
            <w:tcW w:w="228" w:type="pct"/>
            <w:vMerge w:val="restart"/>
            <w:noWrap/>
            <w:vAlign w:val="center"/>
          </w:tcPr>
          <w:p w:rsidR="00F42EAA" w:rsidRPr="002736FA" w:rsidRDefault="00F42EAA" w:rsidP="00F42EAA">
            <w:pPr>
              <w:jc w:val="center"/>
            </w:pPr>
            <w:r>
              <w:t>4</w:t>
            </w:r>
          </w:p>
        </w:tc>
        <w:tc>
          <w:tcPr>
            <w:tcW w:w="4493" w:type="pct"/>
            <w:gridSpan w:val="25"/>
            <w:noWrap/>
            <w:vAlign w:val="center"/>
          </w:tcPr>
          <w:p w:rsidR="00F42EAA" w:rsidRPr="001C09CA" w:rsidRDefault="00F42EAA" w:rsidP="00F42EAA">
            <w:pPr>
              <w:jc w:val="center"/>
              <w:rPr>
                <w:b/>
                <w:highlight w:val="yellow"/>
              </w:rPr>
            </w:pPr>
            <w:r w:rsidRPr="00B80EB7">
              <w:rPr>
                <w:b/>
              </w:rPr>
              <w:t>Обеспечение реализации муниципальной программы</w:t>
            </w:r>
          </w:p>
        </w:tc>
      </w:tr>
      <w:tr w:rsidR="00F245B2" w:rsidRPr="002736FA" w:rsidTr="00F245B2">
        <w:trPr>
          <w:trHeight w:val="271"/>
        </w:trPr>
        <w:tc>
          <w:tcPr>
            <w:tcW w:w="279" w:type="pct"/>
            <w:vMerge/>
            <w:vAlign w:val="center"/>
          </w:tcPr>
          <w:p w:rsidR="00F42EAA" w:rsidRPr="002736FA" w:rsidRDefault="00F42EAA" w:rsidP="00F42EAA">
            <w:pPr>
              <w:jc w:val="both"/>
            </w:pPr>
          </w:p>
        </w:tc>
        <w:tc>
          <w:tcPr>
            <w:tcW w:w="228" w:type="pct"/>
            <w:vMerge/>
            <w:vAlign w:val="center"/>
          </w:tcPr>
          <w:p w:rsidR="00F42EAA" w:rsidRPr="002736FA" w:rsidRDefault="00F42EAA" w:rsidP="00F42EAA">
            <w:pPr>
              <w:jc w:val="both"/>
            </w:pPr>
          </w:p>
        </w:tc>
        <w:tc>
          <w:tcPr>
            <w:tcW w:w="122" w:type="pct"/>
            <w:noWrap/>
            <w:vAlign w:val="center"/>
          </w:tcPr>
          <w:p w:rsidR="00F42EAA" w:rsidRPr="002736FA" w:rsidRDefault="00F245B2" w:rsidP="00F42EAA">
            <w:pPr>
              <w:jc w:val="both"/>
            </w:pPr>
            <w:r>
              <w:t>1</w:t>
            </w:r>
          </w:p>
        </w:tc>
        <w:tc>
          <w:tcPr>
            <w:tcW w:w="1846" w:type="pct"/>
            <w:gridSpan w:val="4"/>
            <w:noWrap/>
            <w:vAlign w:val="center"/>
          </w:tcPr>
          <w:p w:rsidR="00F42EAA" w:rsidRPr="004E6439" w:rsidRDefault="00F42EAA" w:rsidP="00F42EAA">
            <w:pPr>
              <w:pStyle w:val="Default"/>
              <w:jc w:val="both"/>
            </w:pPr>
            <w:r w:rsidRPr="004E6439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числа специалистов отрасли, прошедших аттестацию, переподготовку и повышение квалификации, из общего числа специалистов отрасли (не менее) </w:t>
            </w:r>
          </w:p>
        </w:tc>
        <w:tc>
          <w:tcPr>
            <w:tcW w:w="361" w:type="pct"/>
            <w:gridSpan w:val="2"/>
            <w:noWrap/>
            <w:vAlign w:val="center"/>
          </w:tcPr>
          <w:p w:rsidR="00F42EAA" w:rsidRPr="002736FA" w:rsidRDefault="00F42EAA" w:rsidP="00F42EAA">
            <w:pPr>
              <w:jc w:val="center"/>
            </w:pPr>
            <w:r>
              <w:t>%</w:t>
            </w:r>
          </w:p>
        </w:tc>
        <w:tc>
          <w:tcPr>
            <w:tcW w:w="270" w:type="pct"/>
            <w:noWrap/>
            <w:vAlign w:val="center"/>
          </w:tcPr>
          <w:p w:rsidR="00F42EAA" w:rsidRPr="002736FA" w:rsidRDefault="00B80EB7" w:rsidP="00F42EAA">
            <w:pPr>
              <w:jc w:val="center"/>
            </w:pPr>
            <w:r>
              <w:t>2</w:t>
            </w:r>
          </w:p>
        </w:tc>
        <w:tc>
          <w:tcPr>
            <w:tcW w:w="272" w:type="pct"/>
            <w:gridSpan w:val="2"/>
            <w:noWrap/>
            <w:vAlign w:val="center"/>
          </w:tcPr>
          <w:p w:rsidR="00F42EAA" w:rsidRPr="002736FA" w:rsidRDefault="00B80EB7" w:rsidP="00F42EAA">
            <w:pPr>
              <w:jc w:val="center"/>
            </w:pPr>
            <w:r>
              <w:t>2</w:t>
            </w:r>
          </w:p>
        </w:tc>
        <w:tc>
          <w:tcPr>
            <w:tcW w:w="273" w:type="pct"/>
            <w:gridSpan w:val="2"/>
            <w:noWrap/>
            <w:vAlign w:val="center"/>
          </w:tcPr>
          <w:p w:rsidR="00F42EAA" w:rsidRPr="002736FA" w:rsidRDefault="00B80EB7" w:rsidP="00F42EAA">
            <w:pPr>
              <w:jc w:val="center"/>
            </w:pPr>
            <w:r>
              <w:t>2</w:t>
            </w:r>
          </w:p>
        </w:tc>
        <w:tc>
          <w:tcPr>
            <w:tcW w:w="272" w:type="pct"/>
            <w:gridSpan w:val="3"/>
            <w:noWrap/>
            <w:vAlign w:val="center"/>
          </w:tcPr>
          <w:p w:rsidR="00F42EAA" w:rsidRPr="002736FA" w:rsidRDefault="00B80EB7" w:rsidP="00F42EAA">
            <w:pPr>
              <w:jc w:val="center"/>
            </w:pPr>
            <w:r>
              <w:t>2</w:t>
            </w:r>
          </w:p>
        </w:tc>
        <w:tc>
          <w:tcPr>
            <w:tcW w:w="269" w:type="pct"/>
            <w:gridSpan w:val="2"/>
            <w:noWrap/>
            <w:vAlign w:val="center"/>
          </w:tcPr>
          <w:p w:rsidR="00F42EAA" w:rsidRPr="002736FA" w:rsidRDefault="00B80EB7" w:rsidP="00F42EAA">
            <w:pPr>
              <w:jc w:val="center"/>
            </w:pPr>
            <w:r>
              <w:t>2</w:t>
            </w:r>
          </w:p>
        </w:tc>
        <w:tc>
          <w:tcPr>
            <w:tcW w:w="267" w:type="pct"/>
            <w:gridSpan w:val="2"/>
            <w:noWrap/>
            <w:vAlign w:val="center"/>
          </w:tcPr>
          <w:p w:rsidR="00F42EAA" w:rsidRPr="002736FA" w:rsidRDefault="00B80EB7" w:rsidP="00F42EAA">
            <w:pPr>
              <w:jc w:val="center"/>
            </w:pPr>
            <w:r>
              <w:t>2</w:t>
            </w:r>
          </w:p>
        </w:tc>
        <w:tc>
          <w:tcPr>
            <w:tcW w:w="269" w:type="pct"/>
            <w:gridSpan w:val="3"/>
            <w:noWrap/>
            <w:vAlign w:val="center"/>
          </w:tcPr>
          <w:p w:rsidR="00F42EAA" w:rsidRPr="002736FA" w:rsidRDefault="00F42EAA" w:rsidP="00F42EAA">
            <w:pPr>
              <w:jc w:val="center"/>
            </w:pPr>
          </w:p>
        </w:tc>
        <w:tc>
          <w:tcPr>
            <w:tcW w:w="272" w:type="pct"/>
            <w:gridSpan w:val="3"/>
            <w:vAlign w:val="center"/>
          </w:tcPr>
          <w:p w:rsidR="00F42EAA" w:rsidRPr="002736FA" w:rsidRDefault="00F42EAA" w:rsidP="00F42EAA">
            <w:pPr>
              <w:jc w:val="center"/>
            </w:pPr>
          </w:p>
        </w:tc>
      </w:tr>
    </w:tbl>
    <w:p w:rsidR="009654AB" w:rsidRPr="00DD5211" w:rsidRDefault="009654AB" w:rsidP="00DD5211"/>
    <w:sectPr w:rsidR="009654AB" w:rsidRPr="00DD5211" w:rsidSect="00AE0A5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326"/>
    <w:rsid w:val="00025BD8"/>
    <w:rsid w:val="00031E96"/>
    <w:rsid w:val="00050C0D"/>
    <w:rsid w:val="00066D7B"/>
    <w:rsid w:val="00077973"/>
    <w:rsid w:val="000848F9"/>
    <w:rsid w:val="000A683E"/>
    <w:rsid w:val="000B6753"/>
    <w:rsid w:val="000D577B"/>
    <w:rsid w:val="000E1CAC"/>
    <w:rsid w:val="00160074"/>
    <w:rsid w:val="00185E3B"/>
    <w:rsid w:val="00197F4E"/>
    <w:rsid w:val="001A49D4"/>
    <w:rsid w:val="001B01F4"/>
    <w:rsid w:val="001C09CA"/>
    <w:rsid w:val="001C1AF4"/>
    <w:rsid w:val="001C3FB9"/>
    <w:rsid w:val="00253925"/>
    <w:rsid w:val="00294968"/>
    <w:rsid w:val="002A7260"/>
    <w:rsid w:val="002D5831"/>
    <w:rsid w:val="002E64FE"/>
    <w:rsid w:val="00322576"/>
    <w:rsid w:val="00325A57"/>
    <w:rsid w:val="003413E0"/>
    <w:rsid w:val="003417C1"/>
    <w:rsid w:val="003B2F70"/>
    <w:rsid w:val="003D1831"/>
    <w:rsid w:val="003E19C6"/>
    <w:rsid w:val="00437540"/>
    <w:rsid w:val="00440008"/>
    <w:rsid w:val="00452F17"/>
    <w:rsid w:val="00460326"/>
    <w:rsid w:val="0047242E"/>
    <w:rsid w:val="0047595B"/>
    <w:rsid w:val="00491F13"/>
    <w:rsid w:val="004D66BC"/>
    <w:rsid w:val="004F6CA3"/>
    <w:rsid w:val="005636E3"/>
    <w:rsid w:val="005654D6"/>
    <w:rsid w:val="005721A2"/>
    <w:rsid w:val="00614D8A"/>
    <w:rsid w:val="006C1CC8"/>
    <w:rsid w:val="006E0DAA"/>
    <w:rsid w:val="006F5BBC"/>
    <w:rsid w:val="00790D03"/>
    <w:rsid w:val="007A05BB"/>
    <w:rsid w:val="007A65ED"/>
    <w:rsid w:val="007C7654"/>
    <w:rsid w:val="007D6D13"/>
    <w:rsid w:val="007E3B66"/>
    <w:rsid w:val="007F778F"/>
    <w:rsid w:val="008115D9"/>
    <w:rsid w:val="008116A3"/>
    <w:rsid w:val="00881A20"/>
    <w:rsid w:val="0091285C"/>
    <w:rsid w:val="00944203"/>
    <w:rsid w:val="009654AB"/>
    <w:rsid w:val="009C6CB0"/>
    <w:rsid w:val="009D27F5"/>
    <w:rsid w:val="009F08E0"/>
    <w:rsid w:val="00A77A7B"/>
    <w:rsid w:val="00A84E2F"/>
    <w:rsid w:val="00A9384A"/>
    <w:rsid w:val="00AD6FC8"/>
    <w:rsid w:val="00AE0A5F"/>
    <w:rsid w:val="00B511CF"/>
    <w:rsid w:val="00B5681A"/>
    <w:rsid w:val="00B75CD6"/>
    <w:rsid w:val="00B80EB7"/>
    <w:rsid w:val="00BA3F28"/>
    <w:rsid w:val="00BC1A82"/>
    <w:rsid w:val="00C069C1"/>
    <w:rsid w:val="00C14BE2"/>
    <w:rsid w:val="00C17221"/>
    <w:rsid w:val="00C34750"/>
    <w:rsid w:val="00C5685D"/>
    <w:rsid w:val="00C64124"/>
    <w:rsid w:val="00CB58BB"/>
    <w:rsid w:val="00CF483E"/>
    <w:rsid w:val="00D34521"/>
    <w:rsid w:val="00D45802"/>
    <w:rsid w:val="00D9246A"/>
    <w:rsid w:val="00DD05F0"/>
    <w:rsid w:val="00DD5211"/>
    <w:rsid w:val="00DD57B9"/>
    <w:rsid w:val="00DE5195"/>
    <w:rsid w:val="00E02315"/>
    <w:rsid w:val="00E67D28"/>
    <w:rsid w:val="00E806D7"/>
    <w:rsid w:val="00E90137"/>
    <w:rsid w:val="00EB2CDD"/>
    <w:rsid w:val="00EF3A8F"/>
    <w:rsid w:val="00F245B2"/>
    <w:rsid w:val="00F42EAA"/>
    <w:rsid w:val="00F45C7D"/>
    <w:rsid w:val="00F61437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8B56B-AC77-4BE2-9E60-F9EA01F4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460326"/>
    <w:pPr>
      <w:keepNext/>
      <w:suppressAutoHyphens/>
      <w:overflowPunct/>
      <w:autoSpaceDE/>
      <w:autoSpaceDN/>
      <w:adjustRightInd/>
      <w:spacing w:line="360" w:lineRule="auto"/>
      <w:ind w:firstLine="709"/>
      <w:jc w:val="center"/>
      <w:textAlignment w:val="auto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460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link w:val="a4"/>
    <w:uiPriority w:val="1"/>
    <w:qFormat/>
    <w:rsid w:val="0046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0326"/>
    <w:rPr>
      <w:rFonts w:ascii="Calibri" w:eastAsia="Times New Roman" w:hAnsi="Calibri" w:cs="Times New Roman"/>
    </w:rPr>
  </w:style>
  <w:style w:type="paragraph" w:customStyle="1" w:styleId="Default">
    <w:name w:val="Default"/>
    <w:rsid w:val="00DD52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F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F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2018-12-17T02:46:00Z</cp:lastPrinted>
  <dcterms:created xsi:type="dcterms:W3CDTF">2016-10-31T02:03:00Z</dcterms:created>
  <dcterms:modified xsi:type="dcterms:W3CDTF">2022-06-23T04:29:00Z</dcterms:modified>
</cp:coreProperties>
</file>