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Pr="004D3B50" w:rsidRDefault="00C7375E" w:rsidP="00C737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D3B5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D3B5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7375E" w:rsidRPr="004D3B50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Pr="00DD0456" w:rsidRDefault="00C7375E" w:rsidP="007D2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B50">
        <w:rPr>
          <w:rFonts w:ascii="Times New Roman" w:hAnsi="Times New Roman" w:cs="Times New Roman"/>
          <w:sz w:val="24"/>
          <w:szCs w:val="24"/>
        </w:rPr>
        <w:t xml:space="preserve">от </w:t>
      </w:r>
      <w:r w:rsidR="00DD0456">
        <w:rPr>
          <w:rFonts w:ascii="Times New Roman" w:hAnsi="Times New Roman" w:cs="Times New Roman"/>
          <w:sz w:val="24"/>
          <w:szCs w:val="24"/>
        </w:rPr>
        <w:t xml:space="preserve">15 июня </w:t>
      </w:r>
      <w:r w:rsidR="007D2A9F">
        <w:rPr>
          <w:rFonts w:ascii="Times New Roman" w:hAnsi="Times New Roman" w:cs="Times New Roman"/>
          <w:sz w:val="24"/>
          <w:szCs w:val="24"/>
        </w:rPr>
        <w:t>2016 года</w:t>
      </w:r>
      <w:r w:rsidRPr="00A24A87">
        <w:rPr>
          <w:rFonts w:ascii="Times New Roman" w:hAnsi="Times New Roman" w:cs="Times New Roman"/>
          <w:sz w:val="24"/>
          <w:szCs w:val="24"/>
        </w:rPr>
        <w:t xml:space="preserve"> </w:t>
      </w:r>
      <w:r w:rsidRPr="00A24A87">
        <w:rPr>
          <w:rFonts w:ascii="Times New Roman" w:hAnsi="Times New Roman" w:cs="Times New Roman"/>
          <w:sz w:val="24"/>
          <w:szCs w:val="24"/>
        </w:rPr>
        <w:tab/>
      </w:r>
      <w:r w:rsidR="00776D5A">
        <w:rPr>
          <w:rFonts w:ascii="Times New Roman" w:hAnsi="Times New Roman" w:cs="Times New Roman"/>
          <w:sz w:val="24"/>
          <w:szCs w:val="24"/>
        </w:rPr>
        <w:t xml:space="preserve"> </w:t>
      </w:r>
      <w:r w:rsidR="009665BE">
        <w:rPr>
          <w:rFonts w:ascii="Times New Roman" w:hAnsi="Times New Roman" w:cs="Times New Roman"/>
          <w:sz w:val="24"/>
          <w:szCs w:val="24"/>
        </w:rPr>
        <w:t xml:space="preserve">        </w:t>
      </w:r>
      <w:r w:rsidR="007D2A9F">
        <w:rPr>
          <w:rFonts w:ascii="Times New Roman" w:hAnsi="Times New Roman" w:cs="Times New Roman"/>
          <w:sz w:val="24"/>
          <w:szCs w:val="24"/>
        </w:rPr>
        <w:t xml:space="preserve"> </w:t>
      </w:r>
      <w:r w:rsidR="009665BE">
        <w:rPr>
          <w:rFonts w:ascii="Times New Roman" w:hAnsi="Times New Roman" w:cs="Times New Roman"/>
          <w:sz w:val="24"/>
          <w:szCs w:val="24"/>
        </w:rPr>
        <w:t xml:space="preserve">   </w:t>
      </w:r>
      <w:r w:rsidR="007D2A9F">
        <w:rPr>
          <w:rFonts w:ascii="Times New Roman" w:hAnsi="Times New Roman" w:cs="Times New Roman"/>
          <w:sz w:val="24"/>
          <w:szCs w:val="24"/>
        </w:rPr>
        <w:t xml:space="preserve">   </w:t>
      </w:r>
      <w:r w:rsidR="009665BE">
        <w:rPr>
          <w:rFonts w:ascii="Times New Roman" w:hAnsi="Times New Roman" w:cs="Times New Roman"/>
          <w:sz w:val="24"/>
          <w:szCs w:val="24"/>
        </w:rPr>
        <w:t xml:space="preserve"> </w:t>
      </w:r>
      <w:r w:rsidRPr="00A24A87">
        <w:rPr>
          <w:rFonts w:ascii="Times New Roman" w:hAnsi="Times New Roman" w:cs="Times New Roman"/>
          <w:sz w:val="24"/>
          <w:szCs w:val="24"/>
        </w:rPr>
        <w:t>с. Ербогачен</w:t>
      </w:r>
      <w:r w:rsidRPr="00A24A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6D5A">
        <w:rPr>
          <w:rFonts w:ascii="Times New Roman" w:hAnsi="Times New Roman" w:cs="Times New Roman"/>
          <w:sz w:val="24"/>
          <w:szCs w:val="24"/>
        </w:rPr>
        <w:t xml:space="preserve"> </w:t>
      </w:r>
      <w:r w:rsidR="00776D5A">
        <w:rPr>
          <w:rFonts w:ascii="Times New Roman" w:hAnsi="Times New Roman" w:cs="Times New Roman"/>
          <w:sz w:val="24"/>
          <w:szCs w:val="24"/>
        </w:rPr>
        <w:tab/>
      </w:r>
      <w:r w:rsidR="00776D5A">
        <w:rPr>
          <w:rFonts w:ascii="Times New Roman" w:hAnsi="Times New Roman" w:cs="Times New Roman"/>
          <w:sz w:val="24"/>
          <w:szCs w:val="24"/>
        </w:rPr>
        <w:tab/>
      </w:r>
      <w:r w:rsidR="00776D5A">
        <w:rPr>
          <w:rFonts w:ascii="Times New Roman" w:hAnsi="Times New Roman" w:cs="Times New Roman"/>
          <w:sz w:val="24"/>
          <w:szCs w:val="24"/>
        </w:rPr>
        <w:tab/>
      </w:r>
      <w:r w:rsidRPr="00A24A87">
        <w:rPr>
          <w:rFonts w:ascii="Times New Roman" w:hAnsi="Times New Roman" w:cs="Times New Roman"/>
          <w:sz w:val="24"/>
          <w:szCs w:val="24"/>
        </w:rPr>
        <w:t xml:space="preserve"> №</w:t>
      </w:r>
      <w:r w:rsidR="007D2A9F">
        <w:rPr>
          <w:rFonts w:ascii="Times New Roman" w:hAnsi="Times New Roman" w:cs="Times New Roman"/>
          <w:sz w:val="24"/>
          <w:szCs w:val="24"/>
        </w:rPr>
        <w:t xml:space="preserve"> </w:t>
      </w:r>
      <w:r w:rsidR="00DD0456" w:rsidRPr="00DD0456">
        <w:rPr>
          <w:rFonts w:ascii="Times New Roman" w:hAnsi="Times New Roman" w:cs="Times New Roman"/>
          <w:sz w:val="24"/>
          <w:szCs w:val="24"/>
        </w:rPr>
        <w:t>94-п</w:t>
      </w:r>
    </w:p>
    <w:p w:rsidR="00C7375E" w:rsidRPr="00A24A87" w:rsidRDefault="00C7375E" w:rsidP="00C7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75E" w:rsidRDefault="00C7375E" w:rsidP="00C7375E">
      <w:pPr>
        <w:spacing w:after="0"/>
        <w:jc w:val="center"/>
        <w:rPr>
          <w:rFonts w:ascii="Times New Roman" w:hAnsi="Times New Roman" w:cs="Times New Roman"/>
        </w:rPr>
      </w:pPr>
    </w:p>
    <w:p w:rsidR="00323597" w:rsidRDefault="00C7375E" w:rsidP="00C7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hyperlink r:id="rId4" w:history="1">
        <w:r w:rsidRPr="00A24A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</w:t>
        </w:r>
      </w:hyperlink>
      <w:r w:rsidRPr="00A24A87">
        <w:rPr>
          <w:rFonts w:ascii="Times New Roman" w:hAnsi="Times New Roman" w:cs="Times New Roman"/>
          <w:sz w:val="24"/>
          <w:szCs w:val="24"/>
        </w:rPr>
        <w:t xml:space="preserve">е о предоставлении из бюджета МО «Катангский район» субсидий на возмещение затрат или недополученных доходов в связи с освещением в средствах массовой информации деятельности </w:t>
      </w:r>
    </w:p>
    <w:p w:rsidR="00323597" w:rsidRDefault="00C7375E" w:rsidP="00C7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МО «Катангский район» и опубликованием нормативных </w:t>
      </w:r>
    </w:p>
    <w:p w:rsidR="00C7375E" w:rsidRPr="00A24A87" w:rsidRDefault="00C7375E" w:rsidP="00C7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C7375E" w:rsidRDefault="00C7375E" w:rsidP="00C7375E">
      <w:pPr>
        <w:spacing w:after="0"/>
        <w:jc w:val="center"/>
        <w:rPr>
          <w:rFonts w:ascii="Times New Roman" w:hAnsi="Times New Roman" w:cs="Times New Roman"/>
        </w:rPr>
      </w:pPr>
    </w:p>
    <w:p w:rsidR="00C7375E" w:rsidRPr="00A24A87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A4186">
        <w:rPr>
          <w:rFonts w:ascii="Times New Roman" w:hAnsi="Times New Roman" w:cs="Times New Roman"/>
          <w:sz w:val="24"/>
          <w:szCs w:val="24"/>
        </w:rPr>
        <w:t xml:space="preserve">Федеральным законом от 15.02.2016 года №23-ФЗ «О внесении изменений в бюджетный кодекс РФ», </w:t>
      </w:r>
      <w:r w:rsidR="00A24A87" w:rsidRPr="00A24A87">
        <w:rPr>
          <w:rFonts w:ascii="Times New Roman" w:hAnsi="Times New Roman" w:cs="Times New Roman"/>
          <w:sz w:val="24"/>
          <w:szCs w:val="24"/>
        </w:rPr>
        <w:t xml:space="preserve">статьей 78 Бюджетного кодекса РФ, </w:t>
      </w:r>
      <w:hyperlink r:id="rId5" w:history="1">
        <w:r w:rsidRPr="00A24A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r w:rsidRPr="00A24A87">
        <w:rPr>
          <w:rFonts w:ascii="Times New Roman" w:hAnsi="Times New Roman" w:cs="Times New Roman"/>
          <w:sz w:val="24"/>
          <w:szCs w:val="24"/>
        </w:rPr>
        <w:t xml:space="preserve">48 Устава МО «Катангский район», администрация МО «Катангский район» </w:t>
      </w:r>
    </w:p>
    <w:p w:rsidR="004D3B50" w:rsidRDefault="004D3B50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75E" w:rsidRPr="00A24A87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A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4A8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D3B50" w:rsidRDefault="004D3B50" w:rsidP="00C737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B2A" w:rsidRDefault="00C7375E" w:rsidP="001A72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A87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23DE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24A87">
        <w:rPr>
          <w:rFonts w:ascii="Times New Roman" w:hAnsi="Times New Roman" w:cs="Times New Roman"/>
          <w:sz w:val="24"/>
          <w:szCs w:val="24"/>
        </w:rPr>
        <w:t xml:space="preserve">изменения в положение о предоставлении из бюджета МО «Катангский район» субсидий на возмещение затрат или недополученных доходов в связи с освещением в средствах массовой информации деятельности МО «Катангский район» и опубликованием нормативных правовых актов, утвержденного постановлением мэра МО «Катангский </w:t>
      </w:r>
      <w:r w:rsidR="00A24A87" w:rsidRPr="00A24A87">
        <w:rPr>
          <w:rFonts w:ascii="Times New Roman" w:hAnsi="Times New Roman" w:cs="Times New Roman"/>
          <w:sz w:val="24"/>
          <w:szCs w:val="24"/>
        </w:rPr>
        <w:t xml:space="preserve">район» №13-п от 04.02.2013 </w:t>
      </w:r>
      <w:r w:rsidR="00465D59">
        <w:rPr>
          <w:rFonts w:ascii="Times New Roman" w:hAnsi="Times New Roman" w:cs="Times New Roman"/>
          <w:sz w:val="24"/>
          <w:szCs w:val="24"/>
        </w:rPr>
        <w:t>года</w:t>
      </w:r>
      <w:r w:rsidR="00DE0642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 w:rsidR="00423DE3">
        <w:rPr>
          <w:rFonts w:ascii="Times New Roman" w:hAnsi="Times New Roman" w:cs="Times New Roman"/>
          <w:sz w:val="24"/>
          <w:szCs w:val="24"/>
        </w:rPr>
        <w:t>:</w:t>
      </w:r>
    </w:p>
    <w:p w:rsidR="00DE0642" w:rsidRDefault="00DE0642" w:rsidP="001A72D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Положение пунктом 23 следующего содержания:</w:t>
      </w:r>
    </w:p>
    <w:p w:rsidR="0033498B" w:rsidRPr="0033498B" w:rsidRDefault="00DE0642" w:rsidP="003349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0642">
        <w:rPr>
          <w:rFonts w:ascii="Times New Roman" w:hAnsi="Times New Roman" w:cs="Times New Roman"/>
          <w:sz w:val="24"/>
          <w:szCs w:val="24"/>
        </w:rPr>
        <w:t xml:space="preserve">«23. Получателю субсидии </w:t>
      </w:r>
      <w:r w:rsidRPr="00DE0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запрещается  приобретение за счет полученных средств иностранной валюты, за исключением операций, осуществляемых в соответствии с </w:t>
      </w:r>
      <w:hyperlink r:id="rId6" w:history="1">
        <w:r w:rsidRPr="00DE064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валютным законодательством</w:t>
        </w:r>
      </w:hyperlink>
      <w:r w:rsidRPr="00DE0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334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3498B" w:rsidRPr="00334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нарушения данного запрета полученная субсидия подлежит  возврату </w:t>
      </w:r>
      <w:r w:rsidR="0033498B" w:rsidRPr="0033498B">
        <w:rPr>
          <w:rFonts w:ascii="Times New Roman" w:hAnsi="Times New Roman" w:cs="Times New Roman"/>
          <w:sz w:val="24"/>
          <w:szCs w:val="24"/>
        </w:rPr>
        <w:t xml:space="preserve"> в соответствии с пунктом 21 настоящего Положения</w:t>
      </w:r>
      <w:r w:rsidR="0033498B">
        <w:rPr>
          <w:rFonts w:ascii="Times New Roman" w:hAnsi="Times New Roman" w:cs="Times New Roman"/>
          <w:sz w:val="24"/>
          <w:szCs w:val="24"/>
        </w:rPr>
        <w:t>»</w:t>
      </w:r>
      <w:r w:rsidR="0033498B" w:rsidRPr="0033498B">
        <w:rPr>
          <w:rFonts w:ascii="Times New Roman" w:hAnsi="Times New Roman" w:cs="Times New Roman"/>
          <w:sz w:val="24"/>
          <w:szCs w:val="24"/>
        </w:rPr>
        <w:t>.</w:t>
      </w:r>
    </w:p>
    <w:p w:rsidR="00DE0642" w:rsidRDefault="00DE0642" w:rsidP="00DE064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1.2. В приложении 2 к Положению (примерная форма соглашения) пункт 3.2 дополнить предложением следующего содержания:</w:t>
      </w:r>
    </w:p>
    <w:p w:rsidR="00DE0642" w:rsidRPr="00DE0642" w:rsidRDefault="00DE0642" w:rsidP="00DE064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DE0642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DE0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запрещается  приобретение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Pr="00DE064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валютным законодательством</w:t>
        </w:r>
      </w:hyperlink>
      <w:r w:rsidRPr="00DE0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334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 w:rsidR="0033498B" w:rsidRPr="0033498B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r w:rsidR="0033498B" w:rsidRPr="00334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</w:t>
      </w:r>
      <w:r w:rsidR="0033498B" w:rsidRPr="00334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нарушения данного запрета полученная субсидия подлежит возврату</w:t>
      </w:r>
      <w:r w:rsidR="003349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пунктом 3.3 Соглашения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DE0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7375E" w:rsidRPr="00787B2A" w:rsidRDefault="00846CCA" w:rsidP="00C7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C7375E" w:rsidRPr="00787B2A">
        <w:rPr>
          <w:rFonts w:ascii="Times New Roman" w:hAnsi="Times New Roman" w:cs="Times New Roman"/>
          <w:sz w:val="24"/>
          <w:szCs w:val="24"/>
        </w:rPr>
        <w:t>. Настоящее постановление  опубликовать в муниципальном вестнике МО «Катангский район»</w:t>
      </w:r>
    </w:p>
    <w:p w:rsidR="00C7375E" w:rsidRDefault="00C7375E" w:rsidP="00C7375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787B2A" w:rsidRDefault="00787B2A" w:rsidP="00C7375E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810694" w:rsidRDefault="00810694" w:rsidP="00C7375E">
      <w:pPr>
        <w:spacing w:after="0"/>
        <w:jc w:val="both"/>
        <w:rPr>
          <w:rFonts w:ascii="Times New Roman" w:hAnsi="Times New Roman" w:cs="Times New Roman"/>
        </w:rPr>
      </w:pPr>
    </w:p>
    <w:p w:rsidR="00810694" w:rsidRDefault="00810694" w:rsidP="00C7375E">
      <w:pPr>
        <w:spacing w:after="0"/>
        <w:jc w:val="both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МО «Катангский район»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С.Ю.Чонский</w:t>
      </w: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7D11EC" w:rsidRDefault="007D11EC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1EC" w:rsidRDefault="007D11EC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1EC" w:rsidRDefault="007D11EC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1EC" w:rsidRDefault="007D11EC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1EC" w:rsidRDefault="007D11EC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1EC" w:rsidRDefault="007D11EC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7076" w:rsidRDefault="009B7076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7076" w:rsidRDefault="009B7076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7076" w:rsidRDefault="009B7076" w:rsidP="00787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75E" w:rsidRDefault="00DE0642" w:rsidP="00C737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jc w:val="right"/>
        <w:rPr>
          <w:rFonts w:ascii="Times New Roman" w:hAnsi="Times New Roman" w:cs="Times New Roman"/>
        </w:rPr>
      </w:pPr>
    </w:p>
    <w:p w:rsidR="00C7375E" w:rsidRDefault="00C7375E" w:rsidP="00C7375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sz w:val="16"/>
          <w:szCs w:val="16"/>
        </w:rPr>
        <w:t xml:space="preserve"> </w:t>
      </w:r>
    </w:p>
    <w:p w:rsidR="00590A42" w:rsidRDefault="00590A42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Default="00810694" w:rsidP="00C7375E">
      <w:pPr>
        <w:spacing w:after="0"/>
      </w:pPr>
    </w:p>
    <w:p w:rsidR="00810694" w:rsidRPr="00810694" w:rsidRDefault="00DD0456" w:rsidP="00C73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94" w:rsidRDefault="00810694" w:rsidP="00C7375E">
      <w:pPr>
        <w:spacing w:after="0"/>
      </w:pPr>
    </w:p>
    <w:sectPr w:rsidR="00810694" w:rsidSect="0081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75E"/>
    <w:rsid w:val="00036A86"/>
    <w:rsid w:val="001A72DD"/>
    <w:rsid w:val="001D6D09"/>
    <w:rsid w:val="00323597"/>
    <w:rsid w:val="0033498B"/>
    <w:rsid w:val="00423DE3"/>
    <w:rsid w:val="00465D59"/>
    <w:rsid w:val="004D3B50"/>
    <w:rsid w:val="0058368B"/>
    <w:rsid w:val="00590A42"/>
    <w:rsid w:val="00776D5A"/>
    <w:rsid w:val="00787B2A"/>
    <w:rsid w:val="007B67F7"/>
    <w:rsid w:val="007D11EC"/>
    <w:rsid w:val="007D2A9F"/>
    <w:rsid w:val="00810694"/>
    <w:rsid w:val="00813966"/>
    <w:rsid w:val="00846CCA"/>
    <w:rsid w:val="009220EE"/>
    <w:rsid w:val="009665BE"/>
    <w:rsid w:val="009B7076"/>
    <w:rsid w:val="00A212B0"/>
    <w:rsid w:val="00A24A87"/>
    <w:rsid w:val="00AA4186"/>
    <w:rsid w:val="00AA420E"/>
    <w:rsid w:val="00B45FA6"/>
    <w:rsid w:val="00BE7351"/>
    <w:rsid w:val="00C70DFE"/>
    <w:rsid w:val="00C7375E"/>
    <w:rsid w:val="00D076EE"/>
    <w:rsid w:val="00DD0456"/>
    <w:rsid w:val="00DD143B"/>
    <w:rsid w:val="00DE0642"/>
    <w:rsid w:val="00E52B05"/>
    <w:rsid w:val="00EA537D"/>
    <w:rsid w:val="00EB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5E"/>
    <w:rPr>
      <w:color w:val="0000FF"/>
      <w:u w:val="single"/>
    </w:rPr>
  </w:style>
  <w:style w:type="table" w:styleId="a4">
    <w:name w:val="Table Grid"/>
    <w:basedOn w:val="a1"/>
    <w:uiPriority w:val="59"/>
    <w:rsid w:val="00787B2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5D59"/>
    <w:pPr>
      <w:ind w:left="720"/>
      <w:contextualSpacing/>
    </w:pPr>
  </w:style>
  <w:style w:type="paragraph" w:customStyle="1" w:styleId="ConsPlusNonformat">
    <w:name w:val="ConsPlusNonformat"/>
    <w:rsid w:val="00334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3556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3556.4" TargetMode="External"/><Relationship Id="rId5" Type="http://schemas.openxmlformats.org/officeDocument/2006/relationships/hyperlink" Target="consultantplus://offline/ref=9DA32A4A0CA2E00C0929144B5BBF94236BA53919BF8B331B25DD3DA6A890107FE851D1C532B43C6F3BC4D4v1lAD" TargetMode="External"/><Relationship Id="rId4" Type="http://schemas.openxmlformats.org/officeDocument/2006/relationships/hyperlink" Target="consultantplus://offline/ref=9DA32A4A0CA2E00C0929144B5BBF94236BA53919BF8B301C26DD3DA6A890107FE851D1C532B43C6F3BC1D2v1l0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2016-06-14T08:45:00Z</cp:lastPrinted>
  <dcterms:created xsi:type="dcterms:W3CDTF">2016-06-14T08:09:00Z</dcterms:created>
  <dcterms:modified xsi:type="dcterms:W3CDTF">2016-06-15T06:26:00Z</dcterms:modified>
</cp:coreProperties>
</file>